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0C" w:rsidRDefault="00303B0C" w:rsidP="00ED5CBC">
      <w:pPr>
        <w:rPr>
          <w:rFonts w:ascii="Times New Roman" w:hAnsi="Times New Roman" w:cs="Times New Roman"/>
          <w:sz w:val="28"/>
          <w:szCs w:val="28"/>
        </w:rPr>
      </w:pPr>
      <w:bookmarkStart w:id="0" w:name="_GoBack"/>
      <w:bookmarkEnd w:id="0"/>
    </w:p>
    <w:p w:rsidR="00B9560D" w:rsidRDefault="00B9560D" w:rsidP="00DC49F1">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Intercultural communication skills as an indispensable “toolbar” of a modern student </w:t>
      </w:r>
    </w:p>
    <w:p w:rsidR="0085798B" w:rsidRPr="0085798B" w:rsidRDefault="0085798B" w:rsidP="00403121">
      <w:pPr>
        <w:jc w:val="right"/>
        <w:rPr>
          <w:rFonts w:ascii="Times New Roman" w:hAnsi="Times New Roman" w:cs="Times New Roman"/>
          <w:b/>
          <w:sz w:val="24"/>
          <w:szCs w:val="24"/>
          <w:lang w:val="en-US"/>
        </w:rPr>
      </w:pPr>
      <w:r w:rsidRPr="0085798B">
        <w:rPr>
          <w:rFonts w:ascii="Times New Roman" w:hAnsi="Times New Roman" w:cs="Times New Roman"/>
          <w:b/>
          <w:sz w:val="24"/>
          <w:szCs w:val="24"/>
          <w:lang w:val="en-US"/>
        </w:rPr>
        <w:t xml:space="preserve">By </w:t>
      </w:r>
      <w:proofErr w:type="spellStart"/>
      <w:r w:rsidRPr="0085798B">
        <w:rPr>
          <w:rFonts w:ascii="Times New Roman" w:hAnsi="Times New Roman" w:cs="Times New Roman"/>
          <w:b/>
          <w:sz w:val="24"/>
          <w:szCs w:val="24"/>
          <w:lang w:val="en-US"/>
        </w:rPr>
        <w:t>Aleksandr</w:t>
      </w:r>
      <w:proofErr w:type="spellEnd"/>
      <w:r w:rsidRPr="0085798B">
        <w:rPr>
          <w:rFonts w:ascii="Times New Roman" w:hAnsi="Times New Roman" w:cs="Times New Roman"/>
          <w:b/>
          <w:sz w:val="24"/>
          <w:szCs w:val="24"/>
          <w:lang w:val="en-US"/>
        </w:rPr>
        <w:t xml:space="preserve"> </w:t>
      </w:r>
      <w:proofErr w:type="spellStart"/>
      <w:r w:rsidRPr="0085798B">
        <w:rPr>
          <w:rFonts w:ascii="Times New Roman" w:hAnsi="Times New Roman" w:cs="Times New Roman"/>
          <w:b/>
          <w:sz w:val="24"/>
          <w:szCs w:val="24"/>
          <w:lang w:val="en-US"/>
        </w:rPr>
        <w:t>Bolotnov</w:t>
      </w:r>
      <w:proofErr w:type="spellEnd"/>
      <w:r w:rsidRPr="0085798B">
        <w:rPr>
          <w:rFonts w:ascii="Times New Roman" w:hAnsi="Times New Roman" w:cs="Times New Roman"/>
          <w:b/>
          <w:sz w:val="24"/>
          <w:szCs w:val="24"/>
          <w:lang w:val="en-US"/>
        </w:rPr>
        <w:t xml:space="preserve"> </w:t>
      </w:r>
    </w:p>
    <w:p w:rsidR="0085798B" w:rsidRPr="0085798B" w:rsidRDefault="0085798B" w:rsidP="00403121">
      <w:pPr>
        <w:jc w:val="right"/>
        <w:rPr>
          <w:rFonts w:ascii="Times New Roman" w:hAnsi="Times New Roman" w:cs="Times New Roman"/>
          <w:sz w:val="24"/>
          <w:szCs w:val="24"/>
          <w:lang w:val="en-US"/>
        </w:rPr>
      </w:pPr>
      <w:r w:rsidRPr="0085798B">
        <w:rPr>
          <w:rFonts w:ascii="Times New Roman" w:hAnsi="Times New Roman" w:cs="Times New Roman"/>
          <w:sz w:val="24"/>
          <w:szCs w:val="24"/>
          <w:lang w:val="en-US"/>
        </w:rPr>
        <w:t>Tyumen State University</w:t>
      </w:r>
    </w:p>
    <w:p w:rsidR="00B9560D" w:rsidRPr="0085798B" w:rsidRDefault="00403121" w:rsidP="00403121">
      <w:pPr>
        <w:jc w:val="right"/>
        <w:rPr>
          <w:rFonts w:ascii="Times New Roman" w:hAnsi="Times New Roman" w:cs="Times New Roman"/>
          <w:sz w:val="24"/>
          <w:szCs w:val="24"/>
          <w:lang w:val="en-US"/>
        </w:rPr>
      </w:pPr>
      <w:r w:rsidRPr="0085798B">
        <w:rPr>
          <w:rFonts w:ascii="Times New Roman" w:hAnsi="Times New Roman" w:cs="Times New Roman"/>
          <w:sz w:val="24"/>
          <w:szCs w:val="24"/>
          <w:lang w:val="en-US"/>
        </w:rPr>
        <w:t>Depart</w:t>
      </w:r>
      <w:r w:rsidR="0085798B" w:rsidRPr="0085798B">
        <w:rPr>
          <w:rFonts w:ascii="Times New Roman" w:hAnsi="Times New Roman" w:cs="Times New Roman"/>
          <w:sz w:val="24"/>
          <w:szCs w:val="24"/>
          <w:lang w:val="en-US"/>
        </w:rPr>
        <w:t>ment of International Relations</w:t>
      </w:r>
    </w:p>
    <w:p w:rsidR="00E13720" w:rsidRDefault="0078293C" w:rsidP="00403121">
      <w:pPr>
        <w:jc w:val="right"/>
        <w:rPr>
          <w:rFonts w:ascii="Times New Roman" w:hAnsi="Times New Roman" w:cs="Times New Roman"/>
          <w:sz w:val="24"/>
          <w:szCs w:val="24"/>
          <w:lang w:val="en-US"/>
        </w:rPr>
      </w:pPr>
      <w:hyperlink r:id="rId9" w:history="1">
        <w:r w:rsidR="00E13720" w:rsidRPr="0085798B">
          <w:rPr>
            <w:rStyle w:val="a7"/>
            <w:rFonts w:ascii="Times New Roman" w:hAnsi="Times New Roman" w:cs="Times New Roman"/>
            <w:sz w:val="24"/>
            <w:szCs w:val="24"/>
            <w:lang w:val="en-US"/>
          </w:rPr>
          <w:t>aleksandr.bolotnov@gmail.com</w:t>
        </w:r>
      </w:hyperlink>
      <w:r w:rsidR="00E13720" w:rsidRPr="0085798B">
        <w:rPr>
          <w:rFonts w:ascii="Times New Roman" w:hAnsi="Times New Roman" w:cs="Times New Roman"/>
          <w:sz w:val="24"/>
          <w:szCs w:val="24"/>
          <w:lang w:val="en-US"/>
        </w:rPr>
        <w:t xml:space="preserve"> </w:t>
      </w:r>
    </w:p>
    <w:p w:rsidR="0085798B" w:rsidRPr="0085798B" w:rsidRDefault="0085798B" w:rsidP="0085798B">
      <w:pPr>
        <w:rPr>
          <w:rFonts w:ascii="Times New Roman" w:hAnsi="Times New Roman" w:cs="Times New Roman"/>
          <w:sz w:val="28"/>
          <w:szCs w:val="28"/>
          <w:lang w:val="en-US"/>
        </w:rPr>
      </w:pPr>
      <w:r>
        <w:rPr>
          <w:rFonts w:ascii="Times New Roman" w:hAnsi="Times New Roman" w:cs="Times New Roman"/>
          <w:sz w:val="28"/>
          <w:szCs w:val="28"/>
          <w:lang w:val="en-US"/>
        </w:rPr>
        <w:t xml:space="preserve">    Abstract</w:t>
      </w:r>
    </w:p>
    <w:p w:rsidR="009E7EED" w:rsidRPr="0085798B" w:rsidRDefault="00403121" w:rsidP="00136B4D">
      <w:pPr>
        <w:ind w:firstLine="284"/>
        <w:jc w:val="both"/>
        <w:rPr>
          <w:rFonts w:ascii="Times New Roman" w:hAnsi="Times New Roman" w:cs="Times New Roman"/>
          <w:sz w:val="24"/>
          <w:szCs w:val="24"/>
          <w:lang w:val="en-US"/>
        </w:rPr>
      </w:pPr>
      <w:r w:rsidRPr="0085798B">
        <w:rPr>
          <w:rFonts w:ascii="Times New Roman" w:hAnsi="Times New Roman" w:cs="Times New Roman"/>
          <w:sz w:val="24"/>
          <w:szCs w:val="24"/>
          <w:lang w:val="en-US"/>
        </w:rPr>
        <w:t xml:space="preserve">This article is mainly focused on the transfer of intercultural communication skills in a student society and </w:t>
      </w:r>
      <w:r w:rsidR="00A4395C" w:rsidRPr="0085798B">
        <w:rPr>
          <w:rFonts w:ascii="Times New Roman" w:hAnsi="Times New Roman" w:cs="Times New Roman"/>
          <w:sz w:val="24"/>
          <w:szCs w:val="24"/>
          <w:lang w:val="en-US"/>
        </w:rPr>
        <w:t>the methods of its implementation. Emphasizing the importance of intercultural communication in</w:t>
      </w:r>
      <w:r w:rsidR="000D2C3C" w:rsidRPr="0085798B">
        <w:rPr>
          <w:rFonts w:ascii="Times New Roman" w:hAnsi="Times New Roman" w:cs="Times New Roman"/>
          <w:sz w:val="24"/>
          <w:szCs w:val="24"/>
          <w:lang w:val="en-US"/>
        </w:rPr>
        <w:t xml:space="preserve"> a</w:t>
      </w:r>
      <w:r w:rsidR="00A4395C" w:rsidRPr="0085798B">
        <w:rPr>
          <w:rFonts w:ascii="Times New Roman" w:hAnsi="Times New Roman" w:cs="Times New Roman"/>
          <w:sz w:val="24"/>
          <w:szCs w:val="24"/>
          <w:lang w:val="en-US"/>
        </w:rPr>
        <w:t xml:space="preserve"> modern world, giving the definition of intercultural competence and designating its practical value, the author of the article points out the main steps </w:t>
      </w:r>
      <w:r w:rsidR="00534C60" w:rsidRPr="0085798B">
        <w:rPr>
          <w:rFonts w:ascii="Times New Roman" w:hAnsi="Times New Roman" w:cs="Times New Roman"/>
          <w:sz w:val="24"/>
          <w:szCs w:val="24"/>
          <w:lang w:val="en-US"/>
        </w:rPr>
        <w:t xml:space="preserve">of its acquisition and underlines the fundamental role of academic institutions in this process. The author underscores the key lines of academic institutions’ work in the field of intercultural communication and suggests </w:t>
      </w:r>
      <w:r w:rsidR="0096636E" w:rsidRPr="0085798B">
        <w:rPr>
          <w:rFonts w:ascii="Times New Roman" w:hAnsi="Times New Roman" w:cs="Times New Roman"/>
          <w:sz w:val="24"/>
          <w:szCs w:val="24"/>
          <w:lang w:val="en-US"/>
        </w:rPr>
        <w:t xml:space="preserve">the probable indicators of its effectiveness. </w:t>
      </w:r>
    </w:p>
    <w:p w:rsidR="00303B0C" w:rsidRPr="0085798B" w:rsidRDefault="009E7EED" w:rsidP="00303B0C">
      <w:pPr>
        <w:ind w:firstLine="284"/>
        <w:jc w:val="both"/>
        <w:rPr>
          <w:rFonts w:ascii="Times New Roman" w:hAnsi="Times New Roman" w:cs="Times New Roman"/>
          <w:sz w:val="24"/>
          <w:szCs w:val="24"/>
          <w:lang w:val="en-US"/>
        </w:rPr>
      </w:pPr>
      <w:r w:rsidRPr="0085798B">
        <w:rPr>
          <w:rFonts w:ascii="Times New Roman" w:hAnsi="Times New Roman" w:cs="Times New Roman"/>
          <w:sz w:val="24"/>
          <w:szCs w:val="24"/>
          <w:lang w:val="en-US"/>
        </w:rPr>
        <w:t xml:space="preserve">The matter of its current interest is conditioned </w:t>
      </w:r>
      <w:r w:rsidR="00E13720" w:rsidRPr="0085798B">
        <w:rPr>
          <w:rFonts w:ascii="Times New Roman" w:hAnsi="Times New Roman" w:cs="Times New Roman"/>
          <w:sz w:val="24"/>
          <w:szCs w:val="24"/>
          <w:lang w:val="en-US"/>
        </w:rPr>
        <w:t xml:space="preserve">by a high level of intercultural interaction among the students at the time of globalization and relatively small experience of Russian academic institutions in this field. </w:t>
      </w:r>
      <w:r w:rsidR="0096636E" w:rsidRPr="0085798B">
        <w:rPr>
          <w:rFonts w:ascii="Times New Roman" w:hAnsi="Times New Roman" w:cs="Times New Roman"/>
          <w:sz w:val="24"/>
          <w:szCs w:val="24"/>
          <w:lang w:val="en-US"/>
        </w:rPr>
        <w:t xml:space="preserve"> </w:t>
      </w:r>
    </w:p>
    <w:p w:rsidR="00303B0C" w:rsidRDefault="00303B0C" w:rsidP="00303B0C">
      <w:pPr>
        <w:ind w:firstLine="284"/>
        <w:jc w:val="both"/>
        <w:rPr>
          <w:rFonts w:ascii="Times New Roman" w:hAnsi="Times New Roman" w:cs="Times New Roman"/>
          <w:sz w:val="24"/>
          <w:szCs w:val="24"/>
          <w:lang w:val="en-US"/>
        </w:rPr>
      </w:pPr>
      <w:r w:rsidRPr="0085798B">
        <w:rPr>
          <w:rFonts w:ascii="Times New Roman" w:hAnsi="Times New Roman" w:cs="Times New Roman"/>
          <w:b/>
          <w:sz w:val="24"/>
          <w:szCs w:val="24"/>
          <w:lang w:val="en-US"/>
        </w:rPr>
        <w:t>Key words</w:t>
      </w:r>
      <w:r w:rsidRPr="0085798B">
        <w:rPr>
          <w:rFonts w:ascii="Times New Roman" w:hAnsi="Times New Roman" w:cs="Times New Roman"/>
          <w:sz w:val="24"/>
          <w:szCs w:val="24"/>
          <w:lang w:val="en-US"/>
        </w:rPr>
        <w:t xml:space="preserve">: intercultural communication skills; intercultural competence; fundamental role of academic institutions; indicators of the effectiveness. </w:t>
      </w:r>
    </w:p>
    <w:p w:rsidR="0085798B" w:rsidRDefault="0085798B" w:rsidP="00303B0C">
      <w:pPr>
        <w:ind w:firstLine="284"/>
        <w:jc w:val="both"/>
        <w:rPr>
          <w:rFonts w:ascii="Times New Roman" w:hAnsi="Times New Roman" w:cs="Times New Roman"/>
          <w:sz w:val="24"/>
          <w:szCs w:val="24"/>
          <w:lang w:val="en-US"/>
        </w:rPr>
      </w:pPr>
    </w:p>
    <w:p w:rsidR="0085798B" w:rsidRDefault="0085798B" w:rsidP="00303B0C">
      <w:pPr>
        <w:ind w:firstLine="284"/>
        <w:jc w:val="both"/>
        <w:rPr>
          <w:rFonts w:ascii="Times New Roman" w:hAnsi="Times New Roman" w:cs="Times New Roman"/>
          <w:sz w:val="28"/>
          <w:szCs w:val="28"/>
        </w:rPr>
      </w:pPr>
      <w:r w:rsidRPr="0085798B">
        <w:rPr>
          <w:rFonts w:ascii="Times New Roman" w:hAnsi="Times New Roman" w:cs="Times New Roman"/>
          <w:sz w:val="28"/>
          <w:szCs w:val="28"/>
        </w:rPr>
        <w:t>Навыки межкультурной коммуникации как необходимый «инструментарий»   современного студента</w:t>
      </w:r>
    </w:p>
    <w:p w:rsidR="00ED5CBC" w:rsidRPr="00ED5CBC" w:rsidRDefault="00ED5CBC" w:rsidP="00ED5CBC">
      <w:pPr>
        <w:ind w:firstLine="284"/>
        <w:jc w:val="right"/>
        <w:rPr>
          <w:rFonts w:ascii="Times New Roman" w:hAnsi="Times New Roman" w:cs="Times New Roman"/>
          <w:b/>
          <w:sz w:val="24"/>
          <w:szCs w:val="24"/>
        </w:rPr>
      </w:pPr>
      <w:proofErr w:type="spellStart"/>
      <w:r w:rsidRPr="00ED5CBC">
        <w:rPr>
          <w:rFonts w:ascii="Times New Roman" w:hAnsi="Times New Roman" w:cs="Times New Roman"/>
          <w:b/>
          <w:sz w:val="24"/>
          <w:szCs w:val="24"/>
        </w:rPr>
        <w:t>Болотнов</w:t>
      </w:r>
      <w:proofErr w:type="spellEnd"/>
      <w:r w:rsidRPr="00ED5CBC">
        <w:rPr>
          <w:rFonts w:ascii="Times New Roman" w:hAnsi="Times New Roman" w:cs="Times New Roman"/>
          <w:b/>
          <w:sz w:val="24"/>
          <w:szCs w:val="24"/>
        </w:rPr>
        <w:t xml:space="preserve"> Александр Дмитриевич </w:t>
      </w:r>
    </w:p>
    <w:p w:rsidR="00ED5CBC" w:rsidRPr="00ED5CBC" w:rsidRDefault="00ED5CBC" w:rsidP="00ED5CBC">
      <w:pPr>
        <w:ind w:firstLine="284"/>
        <w:jc w:val="right"/>
        <w:rPr>
          <w:rFonts w:ascii="Times New Roman" w:hAnsi="Times New Roman" w:cs="Times New Roman"/>
          <w:sz w:val="24"/>
          <w:szCs w:val="24"/>
        </w:rPr>
      </w:pPr>
      <w:r w:rsidRPr="00ED5CBC">
        <w:rPr>
          <w:rFonts w:ascii="Times New Roman" w:hAnsi="Times New Roman" w:cs="Times New Roman"/>
          <w:sz w:val="24"/>
          <w:szCs w:val="24"/>
        </w:rPr>
        <w:t xml:space="preserve">Тюменский государственный университет </w:t>
      </w:r>
    </w:p>
    <w:p w:rsidR="00ED5CBC" w:rsidRDefault="00ED5CBC" w:rsidP="00ED5CBC">
      <w:pPr>
        <w:ind w:firstLine="284"/>
        <w:jc w:val="right"/>
        <w:rPr>
          <w:rFonts w:ascii="Times New Roman" w:hAnsi="Times New Roman" w:cs="Times New Roman"/>
          <w:sz w:val="24"/>
          <w:szCs w:val="24"/>
        </w:rPr>
      </w:pPr>
      <w:r w:rsidRPr="00ED5CBC">
        <w:rPr>
          <w:rFonts w:ascii="Times New Roman" w:hAnsi="Times New Roman" w:cs="Times New Roman"/>
          <w:sz w:val="24"/>
          <w:szCs w:val="24"/>
        </w:rPr>
        <w:t>Направление «Международные отношения»</w:t>
      </w:r>
    </w:p>
    <w:p w:rsidR="00ED5CBC" w:rsidRDefault="00ED5CBC" w:rsidP="00ED5CBC">
      <w:pPr>
        <w:ind w:firstLine="284"/>
        <w:jc w:val="right"/>
        <w:rPr>
          <w:rFonts w:ascii="Times New Roman" w:hAnsi="Times New Roman" w:cs="Times New Roman"/>
          <w:sz w:val="24"/>
          <w:szCs w:val="24"/>
        </w:rPr>
      </w:pPr>
      <w:hyperlink r:id="rId10" w:history="1">
        <w:r w:rsidRPr="00CA07F6">
          <w:rPr>
            <w:rStyle w:val="a7"/>
            <w:rFonts w:ascii="Times New Roman" w:hAnsi="Times New Roman" w:cs="Times New Roman"/>
            <w:sz w:val="24"/>
            <w:szCs w:val="24"/>
          </w:rPr>
          <w:t>aleksandr.bolotnov@gmail.com</w:t>
        </w:r>
      </w:hyperlink>
      <w:r>
        <w:rPr>
          <w:rFonts w:ascii="Times New Roman" w:hAnsi="Times New Roman" w:cs="Times New Roman"/>
          <w:sz w:val="24"/>
          <w:szCs w:val="24"/>
        </w:rPr>
        <w:t xml:space="preserve"> </w:t>
      </w:r>
    </w:p>
    <w:p w:rsidR="00ED5CBC" w:rsidRPr="00ED5CBC" w:rsidRDefault="00ED5CBC" w:rsidP="00ED5CBC">
      <w:pPr>
        <w:ind w:firstLine="284"/>
        <w:rPr>
          <w:rFonts w:ascii="Times New Roman" w:hAnsi="Times New Roman" w:cs="Times New Roman"/>
          <w:sz w:val="28"/>
          <w:szCs w:val="28"/>
        </w:rPr>
      </w:pPr>
      <w:r>
        <w:rPr>
          <w:rFonts w:ascii="Times New Roman" w:hAnsi="Times New Roman" w:cs="Times New Roman"/>
          <w:sz w:val="28"/>
          <w:szCs w:val="28"/>
        </w:rPr>
        <w:t>Аннотация</w:t>
      </w:r>
    </w:p>
    <w:p w:rsidR="0085798B" w:rsidRPr="00ED5CBC" w:rsidRDefault="0085798B" w:rsidP="0085798B">
      <w:pPr>
        <w:ind w:firstLine="284"/>
        <w:jc w:val="both"/>
        <w:rPr>
          <w:rFonts w:ascii="Times New Roman" w:hAnsi="Times New Roman" w:cs="Times New Roman"/>
          <w:sz w:val="24"/>
          <w:szCs w:val="24"/>
        </w:rPr>
      </w:pPr>
      <w:r w:rsidRPr="00ED5CBC">
        <w:rPr>
          <w:rFonts w:ascii="Times New Roman" w:hAnsi="Times New Roman" w:cs="Times New Roman"/>
          <w:sz w:val="24"/>
          <w:szCs w:val="24"/>
        </w:rPr>
        <w:t>Статья поднимает проблему необходимости привития межкультурных навыков в студенческом сообществе и возможные п</w:t>
      </w:r>
      <w:r w:rsidRPr="00ED5CBC">
        <w:rPr>
          <w:rFonts w:ascii="Times New Roman" w:hAnsi="Times New Roman" w:cs="Times New Roman"/>
          <w:sz w:val="24"/>
          <w:szCs w:val="24"/>
        </w:rPr>
        <w:t>ути его осуществления. Обозначив</w:t>
      </w:r>
      <w:r w:rsidRPr="00ED5CBC">
        <w:rPr>
          <w:rFonts w:ascii="Times New Roman" w:hAnsi="Times New Roman" w:cs="Times New Roman"/>
          <w:sz w:val="24"/>
          <w:szCs w:val="24"/>
        </w:rPr>
        <w:t xml:space="preserve"> актуальность межкультурной коммуникации в современном мире, дав определение межкультурной коммуникативной компетенции и обозначив ее прак</w:t>
      </w:r>
      <w:r w:rsidRPr="00ED5CBC">
        <w:rPr>
          <w:rFonts w:ascii="Times New Roman" w:hAnsi="Times New Roman" w:cs="Times New Roman"/>
          <w:sz w:val="24"/>
          <w:szCs w:val="24"/>
        </w:rPr>
        <w:t>тическое значение, автор выделяет</w:t>
      </w:r>
      <w:r w:rsidRPr="00ED5CBC">
        <w:rPr>
          <w:rFonts w:ascii="Times New Roman" w:hAnsi="Times New Roman" w:cs="Times New Roman"/>
          <w:sz w:val="24"/>
          <w:szCs w:val="24"/>
        </w:rPr>
        <w:t xml:space="preserve"> основные</w:t>
      </w:r>
      <w:r w:rsidRPr="00ED5CBC">
        <w:rPr>
          <w:rFonts w:ascii="Times New Roman" w:hAnsi="Times New Roman" w:cs="Times New Roman"/>
          <w:sz w:val="24"/>
          <w:szCs w:val="24"/>
        </w:rPr>
        <w:t xml:space="preserve"> этапы ее приобретения и подчеркивает</w:t>
      </w:r>
      <w:r w:rsidRPr="00ED5CBC">
        <w:rPr>
          <w:rFonts w:ascii="Times New Roman" w:hAnsi="Times New Roman" w:cs="Times New Roman"/>
          <w:sz w:val="24"/>
          <w:szCs w:val="24"/>
        </w:rPr>
        <w:t xml:space="preserve"> основополагающую роль в</w:t>
      </w:r>
      <w:r w:rsidR="00ED5CBC" w:rsidRPr="00ED5CBC">
        <w:rPr>
          <w:rFonts w:ascii="Times New Roman" w:hAnsi="Times New Roman" w:cs="Times New Roman"/>
          <w:sz w:val="24"/>
          <w:szCs w:val="24"/>
        </w:rPr>
        <w:t>уза в данном процессе. В статьей автор</w:t>
      </w:r>
      <w:r w:rsidR="00ED5CBC">
        <w:rPr>
          <w:rFonts w:ascii="Times New Roman" w:hAnsi="Times New Roman" w:cs="Times New Roman"/>
          <w:sz w:val="24"/>
          <w:szCs w:val="24"/>
        </w:rPr>
        <w:t xml:space="preserve"> </w:t>
      </w:r>
      <w:proofErr w:type="gramStart"/>
      <w:r w:rsidR="00ED5CBC">
        <w:rPr>
          <w:rFonts w:ascii="Times New Roman" w:hAnsi="Times New Roman" w:cs="Times New Roman"/>
          <w:sz w:val="24"/>
          <w:szCs w:val="24"/>
        </w:rPr>
        <w:t>обозначает</w:t>
      </w:r>
      <w:proofErr w:type="gramEnd"/>
      <w:r w:rsidRPr="00ED5CBC">
        <w:rPr>
          <w:rFonts w:ascii="Times New Roman" w:hAnsi="Times New Roman" w:cs="Times New Roman"/>
          <w:sz w:val="24"/>
          <w:szCs w:val="24"/>
        </w:rPr>
        <w:t xml:space="preserve"> ключевые направления работы вузов в области </w:t>
      </w:r>
      <w:r w:rsidRPr="00ED5CBC">
        <w:rPr>
          <w:rFonts w:ascii="Times New Roman" w:hAnsi="Times New Roman" w:cs="Times New Roman"/>
          <w:sz w:val="24"/>
          <w:szCs w:val="24"/>
        </w:rPr>
        <w:lastRenderedPageBreak/>
        <w:t>межкул</w:t>
      </w:r>
      <w:r w:rsidR="00ED5CBC">
        <w:rPr>
          <w:rFonts w:ascii="Times New Roman" w:hAnsi="Times New Roman" w:cs="Times New Roman"/>
          <w:sz w:val="24"/>
          <w:szCs w:val="24"/>
        </w:rPr>
        <w:t>ьтурной коммуникации и предлагает</w:t>
      </w:r>
      <w:r w:rsidRPr="00ED5CBC">
        <w:rPr>
          <w:rFonts w:ascii="Times New Roman" w:hAnsi="Times New Roman" w:cs="Times New Roman"/>
          <w:sz w:val="24"/>
          <w:szCs w:val="24"/>
        </w:rPr>
        <w:t xml:space="preserve"> возможные показатели эффективности их деятельности. </w:t>
      </w:r>
    </w:p>
    <w:p w:rsidR="00ED5CBC" w:rsidRDefault="0085798B" w:rsidP="00ED5CBC">
      <w:pPr>
        <w:ind w:firstLine="284"/>
        <w:jc w:val="both"/>
        <w:rPr>
          <w:rFonts w:ascii="Times New Roman" w:hAnsi="Times New Roman" w:cs="Times New Roman"/>
          <w:sz w:val="24"/>
          <w:szCs w:val="24"/>
        </w:rPr>
      </w:pPr>
      <w:r w:rsidRPr="00ED5CBC">
        <w:rPr>
          <w:rFonts w:ascii="Times New Roman" w:hAnsi="Times New Roman" w:cs="Times New Roman"/>
          <w:sz w:val="24"/>
          <w:szCs w:val="24"/>
        </w:rPr>
        <w:t>Актуальность данной темы обусловлена высоким уровнем межкультурного взаимодействия среди представителей студенчества в эпоху глобализации, а также относительно небольшим опытом российских вузов в реализации деятельности по данному вопросу.</w:t>
      </w:r>
    </w:p>
    <w:p w:rsidR="00E13720" w:rsidRPr="00ED5CBC" w:rsidRDefault="00303B0C" w:rsidP="00ED5CBC">
      <w:pPr>
        <w:ind w:firstLine="284"/>
        <w:jc w:val="both"/>
        <w:rPr>
          <w:rFonts w:ascii="Times New Roman" w:hAnsi="Times New Roman" w:cs="Times New Roman"/>
          <w:sz w:val="24"/>
          <w:szCs w:val="24"/>
        </w:rPr>
      </w:pPr>
      <w:r w:rsidRPr="00ED5CBC">
        <w:rPr>
          <w:rFonts w:ascii="Times New Roman" w:hAnsi="Times New Roman" w:cs="Times New Roman"/>
          <w:b/>
          <w:sz w:val="24"/>
          <w:szCs w:val="24"/>
        </w:rPr>
        <w:t xml:space="preserve">Ключевые слова: </w:t>
      </w:r>
      <w:r w:rsidRPr="00ED5CBC">
        <w:rPr>
          <w:rFonts w:ascii="Times New Roman" w:hAnsi="Times New Roman" w:cs="Times New Roman"/>
          <w:sz w:val="24"/>
          <w:szCs w:val="24"/>
        </w:rPr>
        <w:t xml:space="preserve">навыки межкультурной коммуникации; межкультурная коммуникативная компетенция; основополагающая роль вузов; показатели эффективности. </w:t>
      </w:r>
    </w:p>
    <w:p w:rsidR="00303B0C" w:rsidRPr="00303B0C" w:rsidRDefault="00303B0C" w:rsidP="00ED5CBC">
      <w:pPr>
        <w:jc w:val="both"/>
        <w:rPr>
          <w:rFonts w:ascii="Times New Roman" w:hAnsi="Times New Roman" w:cs="Times New Roman"/>
          <w:sz w:val="28"/>
          <w:szCs w:val="28"/>
        </w:rPr>
      </w:pPr>
    </w:p>
    <w:p w:rsidR="000F5F74" w:rsidRDefault="00AB4F9D" w:rsidP="00136B4D">
      <w:pPr>
        <w:ind w:firstLine="284"/>
        <w:jc w:val="both"/>
        <w:rPr>
          <w:rFonts w:ascii="Times New Roman" w:hAnsi="Times New Roman" w:cs="Times New Roman"/>
          <w:sz w:val="24"/>
          <w:szCs w:val="24"/>
        </w:rPr>
      </w:pPr>
      <w:r w:rsidRPr="00AB4F9D">
        <w:rPr>
          <w:rFonts w:ascii="Times New Roman" w:hAnsi="Times New Roman" w:cs="Times New Roman"/>
          <w:sz w:val="24"/>
          <w:szCs w:val="24"/>
        </w:rPr>
        <w:t>Каждому человеку свойственно</w:t>
      </w:r>
      <w:r>
        <w:rPr>
          <w:rFonts w:ascii="Times New Roman" w:hAnsi="Times New Roman" w:cs="Times New Roman"/>
          <w:sz w:val="24"/>
          <w:szCs w:val="24"/>
        </w:rPr>
        <w:t xml:space="preserve"> испытывать страх перед чем-то незнакомым, непривычным</w:t>
      </w:r>
      <w:r w:rsidR="00DC49F1">
        <w:rPr>
          <w:rFonts w:ascii="Times New Roman" w:hAnsi="Times New Roman" w:cs="Times New Roman"/>
          <w:sz w:val="24"/>
          <w:szCs w:val="24"/>
        </w:rPr>
        <w:t>,</w:t>
      </w:r>
      <w:r>
        <w:rPr>
          <w:rFonts w:ascii="Times New Roman" w:hAnsi="Times New Roman" w:cs="Times New Roman"/>
          <w:sz w:val="24"/>
          <w:szCs w:val="24"/>
        </w:rPr>
        <w:t xml:space="preserve"> чужим, таким, как другая культура, нация и ее традиции. И это восприятие неизвестного, как правило, часто перерастает в восприятие чего-то опасного и враждебного, что приводит к нарастанию социальной напряженности и проявлению опасной активности. Подобные процессы получили ярый отклик в современной молодежной политике и стали ее важной проблемой. </w:t>
      </w:r>
      <w:r w:rsidR="00C83120">
        <w:rPr>
          <w:rFonts w:ascii="Times New Roman" w:hAnsi="Times New Roman" w:cs="Times New Roman"/>
          <w:sz w:val="24"/>
          <w:szCs w:val="24"/>
        </w:rPr>
        <w:t xml:space="preserve">И именно межкультурная коммуникация, направленная </w:t>
      </w:r>
      <w:r w:rsidR="008F5410">
        <w:rPr>
          <w:rFonts w:ascii="Times New Roman" w:hAnsi="Times New Roman" w:cs="Times New Roman"/>
          <w:sz w:val="24"/>
          <w:szCs w:val="24"/>
        </w:rPr>
        <w:t>на профилактику молодежного экстремизма и ксенофобии, способствует решению данной проблемы.</w:t>
      </w:r>
    </w:p>
    <w:p w:rsidR="00C83120" w:rsidRDefault="008F5410" w:rsidP="00136B4D">
      <w:pPr>
        <w:ind w:firstLine="284"/>
        <w:jc w:val="both"/>
        <w:rPr>
          <w:rFonts w:ascii="Times New Roman" w:hAnsi="Times New Roman" w:cs="Times New Roman"/>
          <w:sz w:val="24"/>
          <w:szCs w:val="24"/>
        </w:rPr>
      </w:pPr>
      <w:r w:rsidRPr="008F5410">
        <w:rPr>
          <w:rFonts w:ascii="Times New Roman" w:hAnsi="Times New Roman" w:cs="Times New Roman"/>
          <w:sz w:val="24"/>
          <w:szCs w:val="24"/>
        </w:rPr>
        <w:t>Приобретение межкультурной коммуникативной компетенции, которая представляет собой умения понимать</w:t>
      </w:r>
      <w:r>
        <w:rPr>
          <w:rFonts w:ascii="Times New Roman" w:hAnsi="Times New Roman" w:cs="Times New Roman"/>
          <w:sz w:val="24"/>
          <w:szCs w:val="24"/>
        </w:rPr>
        <w:t xml:space="preserve"> и принимать</w:t>
      </w:r>
      <w:r w:rsidRPr="008F5410">
        <w:rPr>
          <w:rFonts w:ascii="Times New Roman" w:hAnsi="Times New Roman" w:cs="Times New Roman"/>
          <w:sz w:val="24"/>
          <w:szCs w:val="24"/>
        </w:rPr>
        <w:t xml:space="preserve"> взгляды представителей другой культуры, корректировать свое поведение, преодолевать конфликты в процессе коммуникации, признавать право на существование различных</w:t>
      </w:r>
      <w:r>
        <w:rPr>
          <w:rFonts w:ascii="Times New Roman" w:hAnsi="Times New Roman" w:cs="Times New Roman"/>
          <w:sz w:val="24"/>
          <w:szCs w:val="24"/>
        </w:rPr>
        <w:t xml:space="preserve"> наций, традиций,</w:t>
      </w:r>
      <w:r w:rsidRPr="008F5410">
        <w:rPr>
          <w:rFonts w:ascii="Times New Roman" w:hAnsi="Times New Roman" w:cs="Times New Roman"/>
          <w:sz w:val="24"/>
          <w:szCs w:val="24"/>
        </w:rPr>
        <w:t xml:space="preserve"> ценностей становится максимально востребованным для современного студента.</w:t>
      </w:r>
      <w:r w:rsidR="00687C4E">
        <w:rPr>
          <w:rStyle w:val="a6"/>
          <w:rFonts w:ascii="Times New Roman" w:hAnsi="Times New Roman" w:cs="Times New Roman"/>
          <w:sz w:val="24"/>
          <w:szCs w:val="24"/>
        </w:rPr>
        <w:footnoteReference w:id="1"/>
      </w:r>
      <w:r>
        <w:rPr>
          <w:rFonts w:ascii="Times New Roman" w:hAnsi="Times New Roman" w:cs="Times New Roman"/>
          <w:sz w:val="24"/>
          <w:szCs w:val="24"/>
        </w:rPr>
        <w:t xml:space="preserve"> </w:t>
      </w:r>
      <w:r w:rsidRPr="008F5410">
        <w:rPr>
          <w:rFonts w:ascii="Times New Roman" w:hAnsi="Times New Roman" w:cs="Times New Roman"/>
          <w:sz w:val="24"/>
          <w:szCs w:val="24"/>
        </w:rPr>
        <w:t>Она создает основу для профессиональной мобильности, подготовки к быстро меняющимся условиям жизни, приобщает к стандартам мировых достижений, увеличивает возможности профессиональной самореализации.</w:t>
      </w:r>
    </w:p>
    <w:p w:rsidR="00BC19A3" w:rsidRDefault="001A765E" w:rsidP="00136B4D">
      <w:pPr>
        <w:ind w:firstLine="284"/>
        <w:jc w:val="both"/>
        <w:rPr>
          <w:rFonts w:ascii="Times New Roman" w:hAnsi="Times New Roman" w:cs="Times New Roman"/>
          <w:sz w:val="24"/>
          <w:szCs w:val="24"/>
        </w:rPr>
      </w:pPr>
      <w:r>
        <w:rPr>
          <w:rFonts w:ascii="Times New Roman" w:hAnsi="Times New Roman" w:cs="Times New Roman"/>
          <w:sz w:val="24"/>
          <w:szCs w:val="24"/>
        </w:rPr>
        <w:t xml:space="preserve">Сегодня все студенческое сообщество живет в условиях глобализации, постоянно изменяющегося </w:t>
      </w:r>
      <w:r w:rsidR="00BC106D">
        <w:rPr>
          <w:rFonts w:ascii="Times New Roman" w:hAnsi="Times New Roman" w:cs="Times New Roman"/>
          <w:sz w:val="24"/>
          <w:szCs w:val="24"/>
        </w:rPr>
        <w:t>мира. В связи с этим</w:t>
      </w:r>
      <w:r w:rsidR="00F1599E">
        <w:rPr>
          <w:rFonts w:ascii="Times New Roman" w:hAnsi="Times New Roman" w:cs="Times New Roman"/>
          <w:sz w:val="24"/>
          <w:szCs w:val="24"/>
        </w:rPr>
        <w:t xml:space="preserve"> многие молодые люди</w:t>
      </w:r>
      <w:r>
        <w:rPr>
          <w:rFonts w:ascii="Times New Roman" w:hAnsi="Times New Roman" w:cs="Times New Roman"/>
          <w:sz w:val="24"/>
          <w:szCs w:val="24"/>
        </w:rPr>
        <w:t xml:space="preserve"> в большей или меньшей ст</w:t>
      </w:r>
      <w:r w:rsidR="00F1599E">
        <w:rPr>
          <w:rFonts w:ascii="Times New Roman" w:hAnsi="Times New Roman" w:cs="Times New Roman"/>
          <w:sz w:val="24"/>
          <w:szCs w:val="24"/>
        </w:rPr>
        <w:t>епени вступают во взаимодействие</w:t>
      </w:r>
      <w:r w:rsidR="00BC106D">
        <w:rPr>
          <w:rFonts w:ascii="Times New Roman" w:hAnsi="Times New Roman" w:cs="Times New Roman"/>
          <w:sz w:val="24"/>
          <w:szCs w:val="24"/>
        </w:rPr>
        <w:t xml:space="preserve"> </w:t>
      </w:r>
      <w:r>
        <w:rPr>
          <w:rFonts w:ascii="Times New Roman" w:hAnsi="Times New Roman" w:cs="Times New Roman"/>
          <w:sz w:val="24"/>
          <w:szCs w:val="24"/>
        </w:rPr>
        <w:t xml:space="preserve">с представителями другой </w:t>
      </w:r>
      <w:r w:rsidR="00BC106D">
        <w:rPr>
          <w:rFonts w:ascii="Times New Roman" w:hAnsi="Times New Roman" w:cs="Times New Roman"/>
          <w:sz w:val="24"/>
          <w:szCs w:val="24"/>
        </w:rPr>
        <w:t>нации, культуры. И</w:t>
      </w:r>
      <w:r w:rsidR="00F1599E">
        <w:rPr>
          <w:rFonts w:ascii="Times New Roman" w:hAnsi="Times New Roman" w:cs="Times New Roman"/>
          <w:sz w:val="24"/>
          <w:szCs w:val="24"/>
        </w:rPr>
        <w:t>, к сожалению, не всегда подобный межкультурный диалог имеет хорошее заключение</w:t>
      </w:r>
      <w:r w:rsidR="00B20823">
        <w:rPr>
          <w:rFonts w:ascii="Times New Roman" w:hAnsi="Times New Roman" w:cs="Times New Roman"/>
          <w:sz w:val="24"/>
          <w:szCs w:val="24"/>
        </w:rPr>
        <w:t xml:space="preserve"> или направлен </w:t>
      </w:r>
      <w:r w:rsidR="00BC19A3">
        <w:rPr>
          <w:rFonts w:ascii="Times New Roman" w:hAnsi="Times New Roman" w:cs="Times New Roman"/>
          <w:sz w:val="24"/>
          <w:szCs w:val="24"/>
        </w:rPr>
        <w:t>на дальнейшее «сотруд</w:t>
      </w:r>
      <w:r w:rsidR="00F91611">
        <w:rPr>
          <w:rFonts w:ascii="Times New Roman" w:hAnsi="Times New Roman" w:cs="Times New Roman"/>
          <w:sz w:val="24"/>
          <w:szCs w:val="24"/>
        </w:rPr>
        <w:t>ничес</w:t>
      </w:r>
      <w:r w:rsidR="00963E91">
        <w:rPr>
          <w:rFonts w:ascii="Times New Roman" w:hAnsi="Times New Roman" w:cs="Times New Roman"/>
          <w:sz w:val="24"/>
          <w:szCs w:val="24"/>
        </w:rPr>
        <w:t>тво». В связи с этим, выделяются</w:t>
      </w:r>
      <w:r w:rsidR="00BC19A3">
        <w:rPr>
          <w:rFonts w:ascii="Times New Roman" w:hAnsi="Times New Roman" w:cs="Times New Roman"/>
          <w:sz w:val="24"/>
          <w:szCs w:val="24"/>
        </w:rPr>
        <w:t xml:space="preserve"> три основные цели межкультурной коммуникации в студенческом сообществе: гармонизация</w:t>
      </w:r>
      <w:r w:rsidR="00B20823">
        <w:rPr>
          <w:rFonts w:ascii="Times New Roman" w:hAnsi="Times New Roman" w:cs="Times New Roman"/>
          <w:sz w:val="24"/>
          <w:szCs w:val="24"/>
        </w:rPr>
        <w:t xml:space="preserve"> межнациональных и межконфессиональных отн</w:t>
      </w:r>
      <w:r w:rsidR="00BC19A3">
        <w:rPr>
          <w:rFonts w:ascii="Times New Roman" w:hAnsi="Times New Roman" w:cs="Times New Roman"/>
          <w:sz w:val="24"/>
          <w:szCs w:val="24"/>
        </w:rPr>
        <w:t>ошений, формирование</w:t>
      </w:r>
      <w:r w:rsidR="00B20823">
        <w:rPr>
          <w:rFonts w:ascii="Times New Roman" w:hAnsi="Times New Roman" w:cs="Times New Roman"/>
          <w:sz w:val="24"/>
          <w:szCs w:val="24"/>
        </w:rPr>
        <w:t xml:space="preserve"> толерантного сознания и развит</w:t>
      </w:r>
      <w:r w:rsidR="00BC19A3">
        <w:rPr>
          <w:rFonts w:ascii="Times New Roman" w:hAnsi="Times New Roman" w:cs="Times New Roman"/>
          <w:sz w:val="24"/>
          <w:szCs w:val="24"/>
        </w:rPr>
        <w:t>ие потенциала молодежи.</w:t>
      </w:r>
      <w:r w:rsidR="00963E91">
        <w:rPr>
          <w:rStyle w:val="a6"/>
          <w:rFonts w:ascii="Times New Roman" w:hAnsi="Times New Roman" w:cs="Times New Roman"/>
          <w:sz w:val="24"/>
          <w:szCs w:val="24"/>
        </w:rPr>
        <w:footnoteReference w:id="2"/>
      </w:r>
    </w:p>
    <w:p w:rsidR="00BF2C92" w:rsidRDefault="0062636F" w:rsidP="00BF2C92">
      <w:pPr>
        <w:ind w:firstLine="284"/>
        <w:jc w:val="both"/>
        <w:rPr>
          <w:rFonts w:ascii="Times New Roman" w:hAnsi="Times New Roman" w:cs="Times New Roman"/>
          <w:sz w:val="24"/>
          <w:szCs w:val="24"/>
        </w:rPr>
      </w:pPr>
      <w:r>
        <w:rPr>
          <w:rFonts w:ascii="Times New Roman" w:hAnsi="Times New Roman" w:cs="Times New Roman"/>
          <w:sz w:val="24"/>
          <w:szCs w:val="24"/>
        </w:rPr>
        <w:t xml:space="preserve">Но когда мы начинаем сталкиваться с межкультурным диалогом, только ли в студенчестве или намного раньше? Какие социальные институты являются важным фактором в их формировании? </w:t>
      </w:r>
    </w:p>
    <w:p w:rsidR="00BF2C92" w:rsidRDefault="00B20823" w:rsidP="00BF2C92">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Несомненно</w:t>
      </w:r>
      <w:r w:rsidR="00594698">
        <w:rPr>
          <w:rFonts w:ascii="Times New Roman" w:hAnsi="Times New Roman" w:cs="Times New Roman"/>
          <w:sz w:val="24"/>
          <w:szCs w:val="24"/>
        </w:rPr>
        <w:t>,</w:t>
      </w:r>
      <w:r>
        <w:rPr>
          <w:rFonts w:ascii="Times New Roman" w:hAnsi="Times New Roman" w:cs="Times New Roman"/>
          <w:sz w:val="24"/>
          <w:szCs w:val="24"/>
        </w:rPr>
        <w:t xml:space="preserve"> </w:t>
      </w:r>
      <w:r w:rsidR="00594698">
        <w:rPr>
          <w:rFonts w:ascii="Times New Roman" w:hAnsi="Times New Roman" w:cs="Times New Roman"/>
          <w:sz w:val="24"/>
          <w:szCs w:val="24"/>
        </w:rPr>
        <w:t>основой в данных процессах, с которой в принципе начинается социализация каждого человека, является семья. Несмотря на то, что ребенка, школьника, а затем и студента, ждет еще долгий путь познания мира и себя в этом мире, именно родители с самого рождения должны закладывать в ребенке любовь и уважение к людям, не зависимо от того, из какой они страны, к какой нации или культуре относятся. Ребенок не должен с малых лет начинать испытывать боязнь, а тем более отвращение к какой-либо культуре.</w:t>
      </w:r>
      <w:r w:rsidR="00BF2C92">
        <w:rPr>
          <w:rFonts w:ascii="Times New Roman" w:hAnsi="Times New Roman" w:cs="Times New Roman"/>
          <w:sz w:val="24"/>
          <w:szCs w:val="24"/>
        </w:rPr>
        <w:t xml:space="preserve"> К тому же не стоит забывать и о таком </w:t>
      </w:r>
      <w:r w:rsidR="00945949">
        <w:rPr>
          <w:rFonts w:ascii="Times New Roman" w:hAnsi="Times New Roman" w:cs="Times New Roman"/>
          <w:sz w:val="24"/>
          <w:szCs w:val="24"/>
        </w:rPr>
        <w:t>этапе</w:t>
      </w:r>
      <w:r w:rsidR="00BF2C92">
        <w:rPr>
          <w:rFonts w:ascii="Times New Roman" w:hAnsi="Times New Roman" w:cs="Times New Roman"/>
          <w:sz w:val="24"/>
          <w:szCs w:val="24"/>
        </w:rPr>
        <w:t xml:space="preserve">, как детский </w:t>
      </w:r>
      <w:r w:rsidR="00945949">
        <w:rPr>
          <w:rFonts w:ascii="Times New Roman" w:hAnsi="Times New Roman" w:cs="Times New Roman"/>
          <w:sz w:val="24"/>
          <w:szCs w:val="24"/>
        </w:rPr>
        <w:t>сад, который либо может способствовать формированию восприятия «свой – чужой», что может отрицательно отразиться</w:t>
      </w:r>
      <w:r w:rsidR="00A74C48">
        <w:rPr>
          <w:rFonts w:ascii="Times New Roman" w:hAnsi="Times New Roman" w:cs="Times New Roman"/>
          <w:sz w:val="24"/>
          <w:szCs w:val="24"/>
        </w:rPr>
        <w:t xml:space="preserve"> уже</w:t>
      </w:r>
      <w:r w:rsidR="00945949">
        <w:rPr>
          <w:rFonts w:ascii="Times New Roman" w:hAnsi="Times New Roman" w:cs="Times New Roman"/>
          <w:sz w:val="24"/>
          <w:szCs w:val="24"/>
        </w:rPr>
        <w:t xml:space="preserve"> на формировании личности в будущем</w:t>
      </w:r>
      <w:r w:rsidR="00A74C48">
        <w:rPr>
          <w:rFonts w:ascii="Times New Roman" w:hAnsi="Times New Roman" w:cs="Times New Roman"/>
          <w:sz w:val="24"/>
          <w:szCs w:val="24"/>
        </w:rPr>
        <w:t xml:space="preserve">, либо, наоборот, за </w:t>
      </w:r>
      <w:r w:rsidR="00945949">
        <w:rPr>
          <w:rFonts w:ascii="Times New Roman" w:hAnsi="Times New Roman" w:cs="Times New Roman"/>
          <w:sz w:val="24"/>
          <w:szCs w:val="24"/>
        </w:rPr>
        <w:t xml:space="preserve">счет работы воспитателей может помочь правильно выстроить диалог в столь раннем, но важном возрасте. </w:t>
      </w:r>
    </w:p>
    <w:p w:rsidR="00B20823" w:rsidRDefault="008B3BAB" w:rsidP="00136B4D">
      <w:pPr>
        <w:ind w:firstLine="284"/>
        <w:jc w:val="both"/>
        <w:rPr>
          <w:rFonts w:ascii="Times New Roman" w:hAnsi="Times New Roman" w:cs="Times New Roman"/>
          <w:sz w:val="24"/>
          <w:szCs w:val="24"/>
        </w:rPr>
      </w:pPr>
      <w:r>
        <w:rPr>
          <w:rFonts w:ascii="Times New Roman" w:hAnsi="Times New Roman" w:cs="Times New Roman"/>
          <w:sz w:val="24"/>
          <w:szCs w:val="24"/>
        </w:rPr>
        <w:t>Следующий важный институт, который</w:t>
      </w:r>
      <w:r w:rsidR="00594698">
        <w:rPr>
          <w:rFonts w:ascii="Times New Roman" w:hAnsi="Times New Roman" w:cs="Times New Roman"/>
          <w:sz w:val="24"/>
          <w:szCs w:val="24"/>
        </w:rPr>
        <w:t xml:space="preserve"> </w:t>
      </w:r>
      <w:r w:rsidR="00976F68">
        <w:rPr>
          <w:rFonts w:ascii="Times New Roman" w:hAnsi="Times New Roman" w:cs="Times New Roman"/>
          <w:sz w:val="24"/>
          <w:szCs w:val="24"/>
        </w:rPr>
        <w:t>пр</w:t>
      </w:r>
      <w:r>
        <w:rPr>
          <w:rFonts w:ascii="Times New Roman" w:hAnsi="Times New Roman" w:cs="Times New Roman"/>
          <w:sz w:val="24"/>
          <w:szCs w:val="24"/>
        </w:rPr>
        <w:t>одвигает</w:t>
      </w:r>
      <w:r w:rsidR="00976F68">
        <w:rPr>
          <w:rFonts w:ascii="Times New Roman" w:hAnsi="Times New Roman" w:cs="Times New Roman"/>
          <w:sz w:val="24"/>
          <w:szCs w:val="24"/>
        </w:rPr>
        <w:t xml:space="preserve"> межку</w:t>
      </w:r>
      <w:r w:rsidR="004D3279">
        <w:rPr>
          <w:rFonts w:ascii="Times New Roman" w:hAnsi="Times New Roman" w:cs="Times New Roman"/>
          <w:sz w:val="24"/>
          <w:szCs w:val="24"/>
        </w:rPr>
        <w:t xml:space="preserve">льтурную коммуникацию, </w:t>
      </w:r>
      <w:r>
        <w:rPr>
          <w:rFonts w:ascii="Times New Roman" w:hAnsi="Times New Roman" w:cs="Times New Roman"/>
          <w:sz w:val="24"/>
          <w:szCs w:val="24"/>
        </w:rPr>
        <w:t xml:space="preserve"> - это</w:t>
      </w:r>
      <w:r w:rsidR="00976F68">
        <w:rPr>
          <w:rFonts w:ascii="Times New Roman" w:hAnsi="Times New Roman" w:cs="Times New Roman"/>
          <w:sz w:val="24"/>
          <w:szCs w:val="24"/>
        </w:rPr>
        <w:t xml:space="preserve"> школа. На таких уроках, как всемирная история, география, </w:t>
      </w:r>
      <w:r>
        <w:rPr>
          <w:rFonts w:ascii="Times New Roman" w:hAnsi="Times New Roman" w:cs="Times New Roman"/>
          <w:sz w:val="24"/>
          <w:szCs w:val="24"/>
        </w:rPr>
        <w:t>литература, мировая художественная культура,</w:t>
      </w:r>
      <w:r w:rsidR="004D3279">
        <w:rPr>
          <w:rFonts w:ascii="Times New Roman" w:hAnsi="Times New Roman" w:cs="Times New Roman"/>
          <w:sz w:val="24"/>
          <w:szCs w:val="24"/>
        </w:rPr>
        <w:t xml:space="preserve"> иностранные языки</w:t>
      </w:r>
      <w:r>
        <w:rPr>
          <w:rFonts w:ascii="Times New Roman" w:hAnsi="Times New Roman" w:cs="Times New Roman"/>
          <w:sz w:val="24"/>
          <w:szCs w:val="24"/>
        </w:rPr>
        <w:t xml:space="preserve"> преподаватели имеют возможность показать школьникам мир во всем его разнообразии, донести ту м</w:t>
      </w:r>
      <w:r w:rsidR="004D3279">
        <w:rPr>
          <w:rFonts w:ascii="Times New Roman" w:hAnsi="Times New Roman" w:cs="Times New Roman"/>
          <w:sz w:val="24"/>
          <w:szCs w:val="24"/>
        </w:rPr>
        <w:t xml:space="preserve">ысль, что вокруг нас проживает </w:t>
      </w:r>
      <w:r>
        <w:rPr>
          <w:rFonts w:ascii="Times New Roman" w:hAnsi="Times New Roman" w:cs="Times New Roman"/>
          <w:sz w:val="24"/>
          <w:szCs w:val="24"/>
        </w:rPr>
        <w:t>множест</w:t>
      </w:r>
      <w:r w:rsidR="004D3279">
        <w:rPr>
          <w:rFonts w:ascii="Times New Roman" w:hAnsi="Times New Roman" w:cs="Times New Roman"/>
          <w:sz w:val="24"/>
          <w:szCs w:val="24"/>
        </w:rPr>
        <w:t>во народов, с разными культурами, традициями, обычаями, особенностями, не уважать и не прини</w:t>
      </w:r>
      <w:r w:rsidR="00B812B9">
        <w:rPr>
          <w:rFonts w:ascii="Times New Roman" w:hAnsi="Times New Roman" w:cs="Times New Roman"/>
          <w:sz w:val="24"/>
          <w:szCs w:val="24"/>
        </w:rPr>
        <w:t xml:space="preserve">мать которые мы не имеем права. </w:t>
      </w:r>
    </w:p>
    <w:p w:rsidR="006430F4" w:rsidRDefault="0062636F" w:rsidP="00136B4D">
      <w:pPr>
        <w:ind w:firstLine="284"/>
        <w:jc w:val="both"/>
        <w:rPr>
          <w:rFonts w:ascii="Times New Roman" w:hAnsi="Times New Roman" w:cs="Times New Roman"/>
          <w:sz w:val="24"/>
          <w:szCs w:val="24"/>
        </w:rPr>
      </w:pPr>
      <w:r>
        <w:rPr>
          <w:rFonts w:ascii="Times New Roman" w:hAnsi="Times New Roman" w:cs="Times New Roman"/>
          <w:sz w:val="24"/>
          <w:szCs w:val="24"/>
        </w:rPr>
        <w:t xml:space="preserve">Затем, уже с формировавшимся сознанием молодой человек поступает в вуз, где, фактически, больше всего столкнется с вопросами межкультурной коммуникации: как в рамках учебного заведения, так и за его пределами. </w:t>
      </w:r>
      <w:r w:rsidR="00373A1B">
        <w:rPr>
          <w:rFonts w:ascii="Times New Roman" w:hAnsi="Times New Roman" w:cs="Times New Roman"/>
          <w:sz w:val="24"/>
          <w:szCs w:val="24"/>
        </w:rPr>
        <w:t>И важно отметить, что здесь значительную роль начинает играть даже не столько учебный процес</w:t>
      </w:r>
      <w:r>
        <w:rPr>
          <w:rFonts w:ascii="Times New Roman" w:hAnsi="Times New Roman" w:cs="Times New Roman"/>
          <w:sz w:val="24"/>
          <w:szCs w:val="24"/>
        </w:rPr>
        <w:t xml:space="preserve">с, сколько </w:t>
      </w:r>
      <w:proofErr w:type="spellStart"/>
      <w:r>
        <w:rPr>
          <w:rFonts w:ascii="Times New Roman" w:hAnsi="Times New Roman" w:cs="Times New Roman"/>
          <w:sz w:val="24"/>
          <w:szCs w:val="24"/>
        </w:rPr>
        <w:t>внеучебная</w:t>
      </w:r>
      <w:proofErr w:type="spellEnd"/>
      <w:r>
        <w:rPr>
          <w:rFonts w:ascii="Times New Roman" w:hAnsi="Times New Roman" w:cs="Times New Roman"/>
          <w:sz w:val="24"/>
          <w:szCs w:val="24"/>
        </w:rPr>
        <w:t xml:space="preserve"> работа вуз</w:t>
      </w:r>
      <w:r w:rsidR="00373A1B">
        <w:rPr>
          <w:rFonts w:ascii="Times New Roman" w:hAnsi="Times New Roman" w:cs="Times New Roman"/>
          <w:sz w:val="24"/>
          <w:szCs w:val="24"/>
        </w:rPr>
        <w:t>а, региона и страны в целом.</w:t>
      </w:r>
      <w:r w:rsidR="00BE033B">
        <w:rPr>
          <w:rFonts w:ascii="Times New Roman" w:hAnsi="Times New Roman" w:cs="Times New Roman"/>
          <w:sz w:val="24"/>
          <w:szCs w:val="24"/>
        </w:rPr>
        <w:t xml:space="preserve"> </w:t>
      </w:r>
      <w:r w:rsidR="00534531">
        <w:rPr>
          <w:rFonts w:ascii="Times New Roman" w:hAnsi="Times New Roman" w:cs="Times New Roman"/>
          <w:sz w:val="24"/>
          <w:szCs w:val="24"/>
        </w:rPr>
        <w:t xml:space="preserve">Отдавая должное преподавателям, которые в рамках своих дисциплин поднимают </w:t>
      </w:r>
      <w:r w:rsidR="006430F4">
        <w:rPr>
          <w:rFonts w:ascii="Times New Roman" w:hAnsi="Times New Roman" w:cs="Times New Roman"/>
          <w:sz w:val="24"/>
          <w:szCs w:val="24"/>
        </w:rPr>
        <w:t xml:space="preserve">такие вопросы, как межкультурное разнообразие, знакомство с традициями и обычаями других народов, все-таки, основополагающим стоит признать </w:t>
      </w:r>
      <w:proofErr w:type="spellStart"/>
      <w:r w:rsidR="006430F4">
        <w:rPr>
          <w:rFonts w:ascii="Times New Roman" w:hAnsi="Times New Roman" w:cs="Times New Roman"/>
          <w:sz w:val="24"/>
          <w:szCs w:val="24"/>
        </w:rPr>
        <w:t>внеучебное</w:t>
      </w:r>
      <w:proofErr w:type="spellEnd"/>
      <w:r w:rsidR="006430F4">
        <w:rPr>
          <w:rFonts w:ascii="Times New Roman" w:hAnsi="Times New Roman" w:cs="Times New Roman"/>
          <w:sz w:val="24"/>
          <w:szCs w:val="24"/>
        </w:rPr>
        <w:t xml:space="preserve"> направление. </w:t>
      </w:r>
    </w:p>
    <w:p w:rsidR="006430F4" w:rsidRDefault="009159A7" w:rsidP="00136B4D">
      <w:pPr>
        <w:ind w:firstLine="284"/>
        <w:jc w:val="both"/>
        <w:rPr>
          <w:rFonts w:ascii="Times New Roman" w:hAnsi="Times New Roman" w:cs="Times New Roman"/>
          <w:sz w:val="24"/>
          <w:szCs w:val="24"/>
        </w:rPr>
      </w:pPr>
      <w:r>
        <w:rPr>
          <w:rFonts w:ascii="Times New Roman" w:hAnsi="Times New Roman" w:cs="Times New Roman"/>
          <w:sz w:val="24"/>
          <w:szCs w:val="24"/>
        </w:rPr>
        <w:t xml:space="preserve">В данном случае все мероприятия, проводимые в этой сфере, можно разделить на две составляющие: те, которые направлены исключительно на знакомство с одной из культур, и те, которые поднимают проблему, возможный конфликт в межкультурном взаимодействии и пути его решения. </w:t>
      </w:r>
      <w:r w:rsidR="006430F4">
        <w:rPr>
          <w:rFonts w:ascii="Times New Roman" w:hAnsi="Times New Roman" w:cs="Times New Roman"/>
          <w:sz w:val="24"/>
          <w:szCs w:val="24"/>
        </w:rPr>
        <w:t>Студенты, принимая участие в различных круглых столах, конференциях</w:t>
      </w:r>
      <w:r w:rsidR="00B63681">
        <w:rPr>
          <w:rFonts w:ascii="Times New Roman" w:hAnsi="Times New Roman" w:cs="Times New Roman"/>
          <w:sz w:val="24"/>
          <w:szCs w:val="24"/>
        </w:rPr>
        <w:t xml:space="preserve">, </w:t>
      </w:r>
      <w:r>
        <w:rPr>
          <w:rFonts w:ascii="Times New Roman" w:hAnsi="Times New Roman" w:cs="Times New Roman"/>
          <w:sz w:val="24"/>
          <w:szCs w:val="24"/>
        </w:rPr>
        <w:t xml:space="preserve">днях национальных культур, организуемых вузом, </w:t>
      </w:r>
      <w:r w:rsidR="006430F4">
        <w:rPr>
          <w:rFonts w:ascii="Times New Roman" w:hAnsi="Times New Roman" w:cs="Times New Roman"/>
          <w:sz w:val="24"/>
          <w:szCs w:val="24"/>
        </w:rPr>
        <w:t>начинают осознавать важность и актуальность данных процессов в современном мире, благодаря чему начинают мыслить глобально, уже выходя за рамки своего дома, учебного заведения.</w:t>
      </w:r>
      <w:r w:rsidR="002741D3">
        <w:rPr>
          <w:rStyle w:val="a6"/>
          <w:rFonts w:ascii="Times New Roman" w:hAnsi="Times New Roman" w:cs="Times New Roman"/>
          <w:sz w:val="24"/>
          <w:szCs w:val="24"/>
        </w:rPr>
        <w:footnoteReference w:id="3"/>
      </w:r>
      <w:r w:rsidR="006430F4">
        <w:rPr>
          <w:rFonts w:ascii="Times New Roman" w:hAnsi="Times New Roman" w:cs="Times New Roman"/>
          <w:sz w:val="24"/>
          <w:szCs w:val="24"/>
        </w:rPr>
        <w:t xml:space="preserve"> </w:t>
      </w:r>
      <w:r>
        <w:rPr>
          <w:rFonts w:ascii="Times New Roman" w:hAnsi="Times New Roman" w:cs="Times New Roman"/>
          <w:sz w:val="24"/>
          <w:szCs w:val="24"/>
        </w:rPr>
        <w:t>Также не стоит забывать</w:t>
      </w:r>
      <w:r w:rsidR="009E1131">
        <w:rPr>
          <w:rFonts w:ascii="Times New Roman" w:hAnsi="Times New Roman" w:cs="Times New Roman"/>
          <w:sz w:val="24"/>
          <w:szCs w:val="24"/>
        </w:rPr>
        <w:t xml:space="preserve"> и</w:t>
      </w:r>
      <w:r>
        <w:rPr>
          <w:rFonts w:ascii="Times New Roman" w:hAnsi="Times New Roman" w:cs="Times New Roman"/>
          <w:sz w:val="24"/>
          <w:szCs w:val="24"/>
        </w:rPr>
        <w:t xml:space="preserve"> о деятельности различного рода государственных структур, как департаменты по молодежной политике или комитеты по делам национа</w:t>
      </w:r>
      <w:r w:rsidR="009E1131">
        <w:rPr>
          <w:rFonts w:ascii="Times New Roman" w:hAnsi="Times New Roman" w:cs="Times New Roman"/>
          <w:sz w:val="24"/>
          <w:szCs w:val="24"/>
        </w:rPr>
        <w:t>льностей, которые инициируют</w:t>
      </w:r>
      <w:r>
        <w:rPr>
          <w:rFonts w:ascii="Times New Roman" w:hAnsi="Times New Roman" w:cs="Times New Roman"/>
          <w:sz w:val="24"/>
          <w:szCs w:val="24"/>
        </w:rPr>
        <w:t xml:space="preserve"> площадки для диалога, молодежные проекты и форумы, также </w:t>
      </w:r>
      <w:r w:rsidR="009E1131">
        <w:rPr>
          <w:rFonts w:ascii="Times New Roman" w:hAnsi="Times New Roman" w:cs="Times New Roman"/>
          <w:sz w:val="24"/>
          <w:szCs w:val="24"/>
        </w:rPr>
        <w:t xml:space="preserve">являющиеся частью </w:t>
      </w:r>
      <w:proofErr w:type="spellStart"/>
      <w:r w:rsidR="009E1131">
        <w:rPr>
          <w:rFonts w:ascii="Times New Roman" w:hAnsi="Times New Roman" w:cs="Times New Roman"/>
          <w:sz w:val="24"/>
          <w:szCs w:val="24"/>
        </w:rPr>
        <w:t>внеучебной</w:t>
      </w:r>
      <w:proofErr w:type="spellEnd"/>
      <w:r w:rsidR="009E1131">
        <w:rPr>
          <w:rFonts w:ascii="Times New Roman" w:hAnsi="Times New Roman" w:cs="Times New Roman"/>
          <w:sz w:val="24"/>
          <w:szCs w:val="24"/>
        </w:rPr>
        <w:t xml:space="preserve"> деятельности студентов.</w:t>
      </w:r>
      <w:r w:rsidR="002741D3">
        <w:rPr>
          <w:rStyle w:val="a6"/>
          <w:rFonts w:ascii="Times New Roman" w:hAnsi="Times New Roman" w:cs="Times New Roman"/>
          <w:sz w:val="24"/>
          <w:szCs w:val="24"/>
        </w:rPr>
        <w:footnoteReference w:id="4"/>
      </w:r>
      <w:r w:rsidR="009E1131">
        <w:rPr>
          <w:rFonts w:ascii="Times New Roman" w:hAnsi="Times New Roman" w:cs="Times New Roman"/>
          <w:sz w:val="24"/>
          <w:szCs w:val="24"/>
        </w:rPr>
        <w:t xml:space="preserve"> </w:t>
      </w:r>
    </w:p>
    <w:p w:rsidR="005800F8" w:rsidRDefault="009E1131" w:rsidP="00136B4D">
      <w:pPr>
        <w:ind w:firstLine="284"/>
        <w:jc w:val="both"/>
        <w:rPr>
          <w:rFonts w:ascii="Times New Roman" w:hAnsi="Times New Roman" w:cs="Times New Roman"/>
          <w:sz w:val="24"/>
          <w:szCs w:val="24"/>
        </w:rPr>
      </w:pPr>
      <w:r>
        <w:rPr>
          <w:rFonts w:ascii="Times New Roman" w:hAnsi="Times New Roman" w:cs="Times New Roman"/>
          <w:sz w:val="24"/>
          <w:szCs w:val="24"/>
        </w:rPr>
        <w:t>Не менее</w:t>
      </w:r>
      <w:r w:rsidR="005800F8">
        <w:rPr>
          <w:rFonts w:ascii="Times New Roman" w:hAnsi="Times New Roman" w:cs="Times New Roman"/>
          <w:sz w:val="24"/>
          <w:szCs w:val="24"/>
        </w:rPr>
        <w:t xml:space="preserve"> важной </w:t>
      </w:r>
      <w:r>
        <w:rPr>
          <w:rFonts w:ascii="Times New Roman" w:hAnsi="Times New Roman" w:cs="Times New Roman"/>
          <w:sz w:val="24"/>
          <w:szCs w:val="24"/>
        </w:rPr>
        <w:t>составляющей работы вуза в области межкультурной коммуникации стоит считать развитие программ студенческого обмена</w:t>
      </w:r>
      <w:r w:rsidR="005800F8">
        <w:rPr>
          <w:rFonts w:ascii="Times New Roman" w:hAnsi="Times New Roman" w:cs="Times New Roman"/>
          <w:sz w:val="24"/>
          <w:szCs w:val="24"/>
        </w:rPr>
        <w:t>, увеличение числа з</w:t>
      </w:r>
      <w:r>
        <w:rPr>
          <w:rFonts w:ascii="Times New Roman" w:hAnsi="Times New Roman" w:cs="Times New Roman"/>
          <w:sz w:val="24"/>
          <w:szCs w:val="24"/>
        </w:rPr>
        <w:t>аграничных поездок и стажировок, исходящей мобильности.</w:t>
      </w:r>
      <w:r w:rsidR="00A674BD">
        <w:rPr>
          <w:rStyle w:val="a6"/>
          <w:rFonts w:ascii="Times New Roman" w:hAnsi="Times New Roman" w:cs="Times New Roman"/>
          <w:sz w:val="24"/>
          <w:szCs w:val="24"/>
        </w:rPr>
        <w:footnoteReference w:id="5"/>
      </w:r>
      <w:r w:rsidR="005800F8">
        <w:rPr>
          <w:rFonts w:ascii="Times New Roman" w:hAnsi="Times New Roman" w:cs="Times New Roman"/>
          <w:sz w:val="24"/>
          <w:szCs w:val="24"/>
        </w:rPr>
        <w:t xml:space="preserve"> В рамках данных направлений студенты получают возможность погрузиться в «иностранную среду»,</w:t>
      </w:r>
      <w:r w:rsidR="007B3FDB">
        <w:rPr>
          <w:rFonts w:ascii="Times New Roman" w:hAnsi="Times New Roman" w:cs="Times New Roman"/>
          <w:sz w:val="24"/>
          <w:szCs w:val="24"/>
        </w:rPr>
        <w:t xml:space="preserve"> в которой они постигают </w:t>
      </w:r>
      <w:r w:rsidR="007B3FDB">
        <w:rPr>
          <w:rFonts w:ascii="Times New Roman" w:hAnsi="Times New Roman" w:cs="Times New Roman"/>
          <w:sz w:val="24"/>
          <w:szCs w:val="24"/>
        </w:rPr>
        <w:lastRenderedPageBreak/>
        <w:t>язык и</w:t>
      </w:r>
      <w:r w:rsidR="005800F8">
        <w:rPr>
          <w:rFonts w:ascii="Times New Roman" w:hAnsi="Times New Roman" w:cs="Times New Roman"/>
          <w:sz w:val="24"/>
          <w:szCs w:val="24"/>
        </w:rPr>
        <w:t xml:space="preserve"> культуру разных стран, </w:t>
      </w:r>
      <w:r w:rsidR="007B3FDB">
        <w:rPr>
          <w:rFonts w:ascii="Times New Roman" w:hAnsi="Times New Roman" w:cs="Times New Roman"/>
          <w:sz w:val="24"/>
          <w:szCs w:val="24"/>
        </w:rPr>
        <w:t>устанавливают межкультурные связи, одним словом «покор</w:t>
      </w:r>
      <w:r>
        <w:rPr>
          <w:rFonts w:ascii="Times New Roman" w:hAnsi="Times New Roman" w:cs="Times New Roman"/>
          <w:sz w:val="24"/>
          <w:szCs w:val="24"/>
        </w:rPr>
        <w:t>яют» мир. Но в то же время важна и входящая мобильность, когда уже в российские вузы</w:t>
      </w:r>
      <w:r w:rsidR="007B3FDB">
        <w:rPr>
          <w:rFonts w:ascii="Times New Roman" w:hAnsi="Times New Roman" w:cs="Times New Roman"/>
          <w:sz w:val="24"/>
          <w:szCs w:val="24"/>
        </w:rPr>
        <w:t xml:space="preserve"> приезжают молодые люди из разных уголков мира, общение и знаком</w:t>
      </w:r>
      <w:r>
        <w:rPr>
          <w:rFonts w:ascii="Times New Roman" w:hAnsi="Times New Roman" w:cs="Times New Roman"/>
          <w:sz w:val="24"/>
          <w:szCs w:val="24"/>
        </w:rPr>
        <w:t>ство с которыми также расширяе</w:t>
      </w:r>
      <w:r w:rsidR="00B63681">
        <w:rPr>
          <w:rFonts w:ascii="Times New Roman" w:hAnsi="Times New Roman" w:cs="Times New Roman"/>
          <w:sz w:val="24"/>
          <w:szCs w:val="24"/>
        </w:rPr>
        <w:t>т</w:t>
      </w:r>
      <w:r>
        <w:rPr>
          <w:rFonts w:ascii="Times New Roman" w:hAnsi="Times New Roman" w:cs="Times New Roman"/>
          <w:sz w:val="24"/>
          <w:szCs w:val="24"/>
        </w:rPr>
        <w:t xml:space="preserve"> границы межкультурного общения для российских студентов. </w:t>
      </w:r>
    </w:p>
    <w:p w:rsidR="00F91611" w:rsidRDefault="009E1131" w:rsidP="00136B4D">
      <w:pPr>
        <w:ind w:firstLine="284"/>
        <w:jc w:val="both"/>
        <w:rPr>
          <w:rFonts w:ascii="Times New Roman" w:hAnsi="Times New Roman" w:cs="Times New Roman"/>
          <w:sz w:val="24"/>
          <w:szCs w:val="24"/>
        </w:rPr>
      </w:pPr>
      <w:r>
        <w:rPr>
          <w:rFonts w:ascii="Times New Roman" w:hAnsi="Times New Roman" w:cs="Times New Roman"/>
          <w:sz w:val="24"/>
          <w:szCs w:val="24"/>
        </w:rPr>
        <w:t>Если говорить о показателях эффективности работы вуза в сфере межкультурного диалога</w:t>
      </w:r>
      <w:r w:rsidR="00A322DA">
        <w:rPr>
          <w:rFonts w:ascii="Times New Roman" w:hAnsi="Times New Roman" w:cs="Times New Roman"/>
          <w:sz w:val="24"/>
          <w:szCs w:val="24"/>
        </w:rPr>
        <w:t>, то вряд ли стоит останавливать</w:t>
      </w:r>
      <w:r>
        <w:rPr>
          <w:rFonts w:ascii="Times New Roman" w:hAnsi="Times New Roman" w:cs="Times New Roman"/>
          <w:sz w:val="24"/>
          <w:szCs w:val="24"/>
        </w:rPr>
        <w:t>ся исключительно на количестве тех студентов, кому удалось съез</w:t>
      </w:r>
      <w:r w:rsidR="00A322DA">
        <w:rPr>
          <w:rFonts w:ascii="Times New Roman" w:hAnsi="Times New Roman" w:cs="Times New Roman"/>
          <w:sz w:val="24"/>
          <w:szCs w:val="24"/>
        </w:rPr>
        <w:t xml:space="preserve">дить на стажировку за границу. </w:t>
      </w:r>
      <w:r>
        <w:rPr>
          <w:rFonts w:ascii="Times New Roman" w:hAnsi="Times New Roman" w:cs="Times New Roman"/>
          <w:sz w:val="24"/>
          <w:szCs w:val="24"/>
        </w:rPr>
        <w:t>В данном случае необходимо не забывать и о других</w:t>
      </w:r>
      <w:r w:rsidR="00A322DA">
        <w:rPr>
          <w:rFonts w:ascii="Times New Roman" w:hAnsi="Times New Roman" w:cs="Times New Roman"/>
          <w:sz w:val="24"/>
          <w:szCs w:val="24"/>
        </w:rPr>
        <w:t xml:space="preserve"> важных «итогах»</w:t>
      </w:r>
      <w:r>
        <w:rPr>
          <w:rFonts w:ascii="Times New Roman" w:hAnsi="Times New Roman" w:cs="Times New Roman"/>
          <w:sz w:val="24"/>
          <w:szCs w:val="24"/>
        </w:rPr>
        <w:t xml:space="preserve">: </w:t>
      </w:r>
      <w:r w:rsidR="00F91611" w:rsidRPr="00F91611">
        <w:rPr>
          <w:rFonts w:ascii="Times New Roman" w:hAnsi="Times New Roman" w:cs="Times New Roman"/>
          <w:sz w:val="24"/>
          <w:szCs w:val="24"/>
        </w:rPr>
        <w:t>повышение заинтересованности молодежи в изучении мировых проблем современности; увеличение интереса к изучению иностранных языков, культур и традиций разных стран; увеличение числа студентов, способных и стремящихся к межкуль</w:t>
      </w:r>
      <w:r w:rsidR="00A322DA">
        <w:rPr>
          <w:rFonts w:ascii="Times New Roman" w:hAnsi="Times New Roman" w:cs="Times New Roman"/>
          <w:sz w:val="24"/>
          <w:szCs w:val="24"/>
        </w:rPr>
        <w:t xml:space="preserve">турному общению за счет участия в мероприятиях по данной тематике. </w:t>
      </w:r>
    </w:p>
    <w:p w:rsidR="00B20F45" w:rsidRDefault="00A674BD" w:rsidP="00B20F45">
      <w:pPr>
        <w:ind w:firstLine="284"/>
        <w:jc w:val="both"/>
        <w:rPr>
          <w:rFonts w:ascii="Times New Roman" w:hAnsi="Times New Roman" w:cs="Times New Roman"/>
          <w:sz w:val="24"/>
          <w:szCs w:val="24"/>
        </w:rPr>
      </w:pPr>
      <w:r>
        <w:rPr>
          <w:rFonts w:ascii="Times New Roman" w:hAnsi="Times New Roman" w:cs="Times New Roman"/>
          <w:sz w:val="24"/>
          <w:szCs w:val="24"/>
        </w:rPr>
        <w:t>Невозможно отрицать тот факт, что современный студент, не обладающий навыками межкультурной комму</w:t>
      </w:r>
      <w:r w:rsidR="00B20F45">
        <w:rPr>
          <w:rFonts w:ascii="Times New Roman" w:hAnsi="Times New Roman" w:cs="Times New Roman"/>
          <w:sz w:val="24"/>
          <w:szCs w:val="24"/>
        </w:rPr>
        <w:t>никации, вряд ли будет также успешен, как его однокурсник или друг, имеющий в своем арсенале данный «инструментарий». Мир нуждается в людях, умеющих построить диалог с представителем другой культуры, ведь в условиях глобализации мы все чаще и чаще сталкиваемся с подобными случаями, к которым нужно быть готовым, особенно молодому населению. Поэтому формирование</w:t>
      </w:r>
      <w:r w:rsidR="00DD509F">
        <w:rPr>
          <w:rFonts w:ascii="Times New Roman" w:hAnsi="Times New Roman" w:cs="Times New Roman"/>
          <w:sz w:val="24"/>
          <w:szCs w:val="24"/>
        </w:rPr>
        <w:t xml:space="preserve"> данных качеств и компетенций</w:t>
      </w:r>
      <w:r w:rsidR="00B20F45">
        <w:rPr>
          <w:rFonts w:ascii="Times New Roman" w:hAnsi="Times New Roman" w:cs="Times New Roman"/>
          <w:sz w:val="24"/>
          <w:szCs w:val="24"/>
        </w:rPr>
        <w:t>, начинающе</w:t>
      </w:r>
      <w:r w:rsidR="00DD509F">
        <w:rPr>
          <w:rFonts w:ascii="Times New Roman" w:hAnsi="Times New Roman" w:cs="Times New Roman"/>
          <w:sz w:val="24"/>
          <w:szCs w:val="24"/>
        </w:rPr>
        <w:t>еся с самого рождения</w:t>
      </w:r>
      <w:r w:rsidR="00B20F45">
        <w:rPr>
          <w:rFonts w:ascii="Times New Roman" w:hAnsi="Times New Roman" w:cs="Times New Roman"/>
          <w:sz w:val="24"/>
          <w:szCs w:val="24"/>
        </w:rPr>
        <w:t xml:space="preserve">, должно получать особое развитие именно в студенческие годы, когда молодые люди открыты миру.  </w:t>
      </w:r>
    </w:p>
    <w:p w:rsidR="00F63125" w:rsidRDefault="00B63681" w:rsidP="00ED5CBC">
      <w:pPr>
        <w:ind w:firstLine="284"/>
        <w:jc w:val="both"/>
        <w:rPr>
          <w:rFonts w:ascii="Times New Roman" w:hAnsi="Times New Roman" w:cs="Times New Roman"/>
          <w:sz w:val="24"/>
          <w:szCs w:val="24"/>
        </w:rPr>
      </w:pPr>
      <w:r>
        <w:rPr>
          <w:rFonts w:ascii="Times New Roman" w:hAnsi="Times New Roman" w:cs="Times New Roman"/>
          <w:sz w:val="24"/>
          <w:szCs w:val="24"/>
        </w:rPr>
        <w:t>Межкультурная коммуникация – это не только обмен культурами</w:t>
      </w:r>
      <w:r w:rsidR="00051EF7">
        <w:rPr>
          <w:rFonts w:ascii="Times New Roman" w:hAnsi="Times New Roman" w:cs="Times New Roman"/>
          <w:sz w:val="24"/>
          <w:szCs w:val="24"/>
        </w:rPr>
        <w:t>, но и способность ориентироваться в мировом пространстве. Без данно</w:t>
      </w:r>
      <w:r w:rsidR="006850E4">
        <w:rPr>
          <w:rFonts w:ascii="Times New Roman" w:hAnsi="Times New Roman" w:cs="Times New Roman"/>
          <w:sz w:val="24"/>
          <w:szCs w:val="24"/>
        </w:rPr>
        <w:t>го качеств</w:t>
      </w:r>
      <w:r w:rsidR="00BE033B">
        <w:rPr>
          <w:rFonts w:ascii="Times New Roman" w:hAnsi="Times New Roman" w:cs="Times New Roman"/>
          <w:sz w:val="24"/>
          <w:szCs w:val="24"/>
        </w:rPr>
        <w:t xml:space="preserve">а современному студенту </w:t>
      </w:r>
      <w:r w:rsidR="00A322DA">
        <w:rPr>
          <w:rFonts w:ascii="Times New Roman" w:hAnsi="Times New Roman" w:cs="Times New Roman"/>
          <w:sz w:val="24"/>
          <w:szCs w:val="24"/>
        </w:rPr>
        <w:t>вуз</w:t>
      </w:r>
      <w:r w:rsidR="006850E4">
        <w:rPr>
          <w:rFonts w:ascii="Times New Roman" w:hAnsi="Times New Roman" w:cs="Times New Roman"/>
          <w:sz w:val="24"/>
          <w:szCs w:val="24"/>
        </w:rPr>
        <w:t>а абсолютно раз</w:t>
      </w:r>
      <w:r w:rsidR="00BE033B">
        <w:rPr>
          <w:rFonts w:ascii="Times New Roman" w:hAnsi="Times New Roman" w:cs="Times New Roman"/>
          <w:sz w:val="24"/>
          <w:szCs w:val="24"/>
        </w:rPr>
        <w:t>ной специализации: гуманитарной, медицинской, технической</w:t>
      </w:r>
      <w:r w:rsidR="00051EF7">
        <w:rPr>
          <w:rFonts w:ascii="Times New Roman" w:hAnsi="Times New Roman" w:cs="Times New Roman"/>
          <w:sz w:val="24"/>
          <w:szCs w:val="24"/>
        </w:rPr>
        <w:t xml:space="preserve"> с каждым днем становится вс</w:t>
      </w:r>
      <w:r w:rsidR="00ED5CBC">
        <w:rPr>
          <w:rFonts w:ascii="Times New Roman" w:hAnsi="Times New Roman" w:cs="Times New Roman"/>
          <w:sz w:val="24"/>
          <w:szCs w:val="24"/>
        </w:rPr>
        <w:t xml:space="preserve">е сложнее и сложнее обходиться. </w:t>
      </w:r>
    </w:p>
    <w:p w:rsidR="00F63125" w:rsidRDefault="00F63125" w:rsidP="00DD509F">
      <w:pPr>
        <w:ind w:firstLine="284"/>
        <w:jc w:val="both"/>
        <w:rPr>
          <w:rFonts w:ascii="Times New Roman" w:hAnsi="Times New Roman" w:cs="Times New Roman"/>
          <w:sz w:val="24"/>
          <w:szCs w:val="24"/>
        </w:rPr>
      </w:pPr>
    </w:p>
    <w:p w:rsidR="00ED5CBC" w:rsidRDefault="00ED5CBC" w:rsidP="00DD509F">
      <w:pPr>
        <w:ind w:firstLine="284"/>
        <w:jc w:val="both"/>
        <w:rPr>
          <w:rFonts w:ascii="Times New Roman" w:hAnsi="Times New Roman" w:cs="Times New Roman"/>
          <w:sz w:val="24"/>
          <w:szCs w:val="24"/>
        </w:rPr>
      </w:pPr>
    </w:p>
    <w:p w:rsidR="00ED5CBC" w:rsidRDefault="00ED5CBC" w:rsidP="00DD509F">
      <w:pPr>
        <w:ind w:firstLine="284"/>
        <w:jc w:val="both"/>
        <w:rPr>
          <w:rFonts w:ascii="Times New Roman" w:hAnsi="Times New Roman" w:cs="Times New Roman"/>
          <w:sz w:val="24"/>
          <w:szCs w:val="24"/>
        </w:rPr>
      </w:pPr>
    </w:p>
    <w:p w:rsidR="00ED5CBC" w:rsidRDefault="00ED5CBC" w:rsidP="00DD509F">
      <w:pPr>
        <w:ind w:firstLine="284"/>
        <w:jc w:val="both"/>
        <w:rPr>
          <w:rFonts w:ascii="Times New Roman" w:hAnsi="Times New Roman" w:cs="Times New Roman"/>
          <w:sz w:val="24"/>
          <w:szCs w:val="24"/>
        </w:rPr>
      </w:pPr>
    </w:p>
    <w:p w:rsidR="00ED5CBC" w:rsidRDefault="00ED5CBC" w:rsidP="00DD509F">
      <w:pPr>
        <w:ind w:firstLine="284"/>
        <w:jc w:val="both"/>
        <w:rPr>
          <w:rFonts w:ascii="Times New Roman" w:hAnsi="Times New Roman" w:cs="Times New Roman"/>
          <w:sz w:val="24"/>
          <w:szCs w:val="24"/>
        </w:rPr>
      </w:pPr>
    </w:p>
    <w:p w:rsidR="00ED5CBC" w:rsidRDefault="00ED5CBC" w:rsidP="00DD509F">
      <w:pPr>
        <w:ind w:firstLine="284"/>
        <w:jc w:val="both"/>
        <w:rPr>
          <w:rFonts w:ascii="Times New Roman" w:hAnsi="Times New Roman" w:cs="Times New Roman"/>
          <w:sz w:val="24"/>
          <w:szCs w:val="24"/>
        </w:rPr>
      </w:pPr>
    </w:p>
    <w:p w:rsidR="00ED5CBC" w:rsidRDefault="00ED5CBC" w:rsidP="00DD509F">
      <w:pPr>
        <w:ind w:firstLine="284"/>
        <w:jc w:val="both"/>
        <w:rPr>
          <w:rFonts w:ascii="Times New Roman" w:hAnsi="Times New Roman" w:cs="Times New Roman"/>
          <w:sz w:val="24"/>
          <w:szCs w:val="24"/>
        </w:rPr>
      </w:pPr>
    </w:p>
    <w:p w:rsidR="00ED5CBC" w:rsidRDefault="00ED5CBC" w:rsidP="00DD509F">
      <w:pPr>
        <w:ind w:firstLine="284"/>
        <w:jc w:val="both"/>
        <w:rPr>
          <w:rFonts w:ascii="Times New Roman" w:hAnsi="Times New Roman" w:cs="Times New Roman"/>
          <w:sz w:val="24"/>
          <w:szCs w:val="24"/>
        </w:rPr>
      </w:pPr>
    </w:p>
    <w:p w:rsidR="00ED5CBC" w:rsidRDefault="00ED5CBC" w:rsidP="00DD509F">
      <w:pPr>
        <w:ind w:firstLine="284"/>
        <w:jc w:val="both"/>
        <w:rPr>
          <w:rFonts w:ascii="Times New Roman" w:hAnsi="Times New Roman" w:cs="Times New Roman"/>
          <w:sz w:val="24"/>
          <w:szCs w:val="24"/>
        </w:rPr>
      </w:pPr>
    </w:p>
    <w:p w:rsidR="00ED5CBC" w:rsidRDefault="00ED5CBC" w:rsidP="00DD509F">
      <w:pPr>
        <w:ind w:firstLine="284"/>
        <w:jc w:val="both"/>
        <w:rPr>
          <w:rFonts w:ascii="Times New Roman" w:hAnsi="Times New Roman" w:cs="Times New Roman"/>
          <w:sz w:val="24"/>
          <w:szCs w:val="24"/>
        </w:rPr>
      </w:pPr>
    </w:p>
    <w:p w:rsidR="00ED5CBC" w:rsidRDefault="00ED5CBC" w:rsidP="00DD509F">
      <w:pPr>
        <w:ind w:firstLine="284"/>
        <w:jc w:val="both"/>
        <w:rPr>
          <w:rFonts w:ascii="Times New Roman" w:hAnsi="Times New Roman" w:cs="Times New Roman"/>
          <w:sz w:val="24"/>
          <w:szCs w:val="24"/>
        </w:rPr>
      </w:pPr>
    </w:p>
    <w:p w:rsidR="000D2C3C" w:rsidRDefault="000D2C3C" w:rsidP="000D2C3C">
      <w:pPr>
        <w:ind w:firstLine="284"/>
        <w:jc w:val="both"/>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0D2C3C" w:rsidRPr="000D2C3C" w:rsidRDefault="000D2C3C" w:rsidP="000D2C3C">
      <w:pPr>
        <w:ind w:firstLine="284"/>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0A6A31" w:rsidRDefault="000A6A31" w:rsidP="000A6A31">
      <w:pPr>
        <w:pStyle w:val="a8"/>
        <w:numPr>
          <w:ilvl w:val="0"/>
          <w:numId w:val="3"/>
        </w:numPr>
        <w:jc w:val="both"/>
        <w:rPr>
          <w:rFonts w:ascii="Times New Roman" w:hAnsi="Times New Roman" w:cs="Times New Roman"/>
          <w:sz w:val="28"/>
          <w:szCs w:val="28"/>
        </w:rPr>
      </w:pPr>
      <w:proofErr w:type="spellStart"/>
      <w:r w:rsidRPr="00F63125">
        <w:rPr>
          <w:rFonts w:ascii="Times New Roman" w:hAnsi="Times New Roman" w:cs="Times New Roman"/>
          <w:b/>
          <w:sz w:val="28"/>
          <w:szCs w:val="28"/>
        </w:rPr>
        <w:t>Кафтайлова</w:t>
      </w:r>
      <w:proofErr w:type="spellEnd"/>
      <w:r w:rsidRPr="00F63125">
        <w:rPr>
          <w:rFonts w:ascii="Times New Roman" w:hAnsi="Times New Roman" w:cs="Times New Roman"/>
          <w:b/>
          <w:sz w:val="28"/>
          <w:szCs w:val="28"/>
        </w:rPr>
        <w:t xml:space="preserve"> Н.А.</w:t>
      </w:r>
      <w:r w:rsidR="00F63125">
        <w:rPr>
          <w:rFonts w:ascii="Times New Roman" w:hAnsi="Times New Roman" w:cs="Times New Roman"/>
          <w:b/>
          <w:sz w:val="28"/>
          <w:szCs w:val="28"/>
        </w:rPr>
        <w:t xml:space="preserve"> </w:t>
      </w:r>
      <w:r w:rsidR="00F63125">
        <w:rPr>
          <w:rFonts w:ascii="Times New Roman" w:hAnsi="Times New Roman" w:cs="Times New Roman"/>
          <w:sz w:val="28"/>
          <w:szCs w:val="28"/>
        </w:rPr>
        <w:t xml:space="preserve">2009. </w:t>
      </w:r>
      <w:r w:rsidRPr="00F63125">
        <w:rPr>
          <w:rFonts w:ascii="Times New Roman" w:hAnsi="Times New Roman" w:cs="Times New Roman"/>
          <w:i/>
          <w:sz w:val="28"/>
          <w:szCs w:val="28"/>
        </w:rPr>
        <w:t>Межкультурная коммуникативная компетенция как цель обучения в языковом вузе</w:t>
      </w:r>
      <w:r w:rsidR="00A703BA">
        <w:rPr>
          <w:rFonts w:ascii="Times New Roman" w:hAnsi="Times New Roman" w:cs="Times New Roman"/>
          <w:sz w:val="28"/>
          <w:szCs w:val="28"/>
        </w:rPr>
        <w:t xml:space="preserve">. </w:t>
      </w:r>
      <w:r w:rsidRPr="000A6A31">
        <w:rPr>
          <w:rFonts w:ascii="Times New Roman" w:hAnsi="Times New Roman" w:cs="Times New Roman"/>
          <w:sz w:val="28"/>
          <w:szCs w:val="28"/>
        </w:rPr>
        <w:t>Вестник Московского государс</w:t>
      </w:r>
      <w:r w:rsidR="00A703BA">
        <w:rPr>
          <w:rFonts w:ascii="Times New Roman" w:hAnsi="Times New Roman" w:cs="Times New Roman"/>
          <w:sz w:val="28"/>
          <w:szCs w:val="28"/>
        </w:rPr>
        <w:t xml:space="preserve">твенного областного университета. №3: 43 – 44.  </w:t>
      </w:r>
    </w:p>
    <w:p w:rsidR="000D2C3C" w:rsidRDefault="000A6A31" w:rsidP="000D2C3C">
      <w:pPr>
        <w:pStyle w:val="a8"/>
        <w:numPr>
          <w:ilvl w:val="0"/>
          <w:numId w:val="3"/>
        </w:numPr>
        <w:jc w:val="both"/>
        <w:rPr>
          <w:rFonts w:ascii="Times New Roman" w:hAnsi="Times New Roman" w:cs="Times New Roman"/>
          <w:sz w:val="28"/>
          <w:szCs w:val="28"/>
        </w:rPr>
      </w:pPr>
      <w:proofErr w:type="gramStart"/>
      <w:r w:rsidRPr="00F63125">
        <w:rPr>
          <w:rFonts w:ascii="Times New Roman" w:hAnsi="Times New Roman" w:cs="Times New Roman"/>
          <w:b/>
          <w:sz w:val="28"/>
          <w:szCs w:val="28"/>
        </w:rPr>
        <w:t>Тер-Минасова</w:t>
      </w:r>
      <w:proofErr w:type="gramEnd"/>
      <w:r w:rsidRPr="00F63125">
        <w:rPr>
          <w:rFonts w:ascii="Times New Roman" w:hAnsi="Times New Roman" w:cs="Times New Roman"/>
          <w:b/>
          <w:sz w:val="28"/>
          <w:szCs w:val="28"/>
        </w:rPr>
        <w:t xml:space="preserve"> С.Г.</w:t>
      </w:r>
      <w:r w:rsidR="00A703BA">
        <w:rPr>
          <w:rFonts w:ascii="Times New Roman" w:hAnsi="Times New Roman" w:cs="Times New Roman"/>
          <w:b/>
          <w:sz w:val="28"/>
          <w:szCs w:val="28"/>
        </w:rPr>
        <w:t xml:space="preserve"> </w:t>
      </w:r>
      <w:r w:rsidR="00A703BA">
        <w:rPr>
          <w:rFonts w:ascii="Times New Roman" w:hAnsi="Times New Roman" w:cs="Times New Roman"/>
          <w:sz w:val="28"/>
          <w:szCs w:val="28"/>
        </w:rPr>
        <w:t>2008.</w:t>
      </w:r>
      <w:r w:rsidRPr="000A6A31">
        <w:rPr>
          <w:rFonts w:ascii="Times New Roman" w:hAnsi="Times New Roman" w:cs="Times New Roman"/>
          <w:sz w:val="28"/>
          <w:szCs w:val="28"/>
        </w:rPr>
        <w:t xml:space="preserve"> </w:t>
      </w:r>
      <w:r w:rsidRPr="00A703BA">
        <w:rPr>
          <w:rFonts w:ascii="Times New Roman" w:hAnsi="Times New Roman" w:cs="Times New Roman"/>
          <w:i/>
          <w:sz w:val="28"/>
          <w:szCs w:val="28"/>
        </w:rPr>
        <w:t>Язык и межкультурная коммуникация</w:t>
      </w:r>
      <w:r w:rsidR="00A703BA">
        <w:rPr>
          <w:rFonts w:ascii="Times New Roman" w:hAnsi="Times New Roman" w:cs="Times New Roman"/>
          <w:sz w:val="28"/>
          <w:szCs w:val="28"/>
        </w:rPr>
        <w:t xml:space="preserve">. Слово. </w:t>
      </w:r>
    </w:p>
    <w:p w:rsidR="000D2C3C" w:rsidRPr="000D2C3C" w:rsidRDefault="000D2C3C" w:rsidP="000D2C3C">
      <w:pPr>
        <w:ind w:left="284"/>
        <w:jc w:val="both"/>
        <w:rPr>
          <w:rFonts w:ascii="Times New Roman" w:hAnsi="Times New Roman" w:cs="Times New Roman"/>
          <w:sz w:val="28"/>
          <w:szCs w:val="28"/>
        </w:rPr>
      </w:pPr>
      <w:r>
        <w:rPr>
          <w:rFonts w:ascii="Times New Roman" w:hAnsi="Times New Roman" w:cs="Times New Roman"/>
          <w:b/>
          <w:sz w:val="28"/>
          <w:szCs w:val="28"/>
        </w:rPr>
        <w:t xml:space="preserve"> </w:t>
      </w:r>
      <w:r w:rsidRPr="000D2C3C">
        <w:rPr>
          <w:rFonts w:ascii="Times New Roman" w:hAnsi="Times New Roman" w:cs="Times New Roman"/>
          <w:b/>
          <w:sz w:val="28"/>
          <w:szCs w:val="28"/>
        </w:rPr>
        <w:t>Источники</w:t>
      </w:r>
      <w:r>
        <w:rPr>
          <w:rFonts w:ascii="Times New Roman" w:hAnsi="Times New Roman" w:cs="Times New Roman"/>
          <w:b/>
          <w:sz w:val="28"/>
          <w:szCs w:val="28"/>
        </w:rPr>
        <w:t>:</w:t>
      </w:r>
    </w:p>
    <w:p w:rsidR="000D2C3C" w:rsidRPr="000D2C3C" w:rsidRDefault="000D2C3C" w:rsidP="000D2C3C">
      <w:pPr>
        <w:pStyle w:val="a8"/>
        <w:numPr>
          <w:ilvl w:val="0"/>
          <w:numId w:val="4"/>
        </w:numPr>
        <w:jc w:val="both"/>
        <w:rPr>
          <w:rFonts w:ascii="Times New Roman" w:hAnsi="Times New Roman" w:cs="Times New Roman"/>
          <w:sz w:val="28"/>
          <w:szCs w:val="28"/>
        </w:rPr>
      </w:pPr>
      <w:proofErr w:type="spellStart"/>
      <w:r w:rsidRPr="000D2C3C">
        <w:rPr>
          <w:rFonts w:ascii="Times New Roman" w:hAnsi="Times New Roman" w:cs="Times New Roman"/>
          <w:sz w:val="28"/>
          <w:szCs w:val="28"/>
        </w:rPr>
        <w:t>Росмолодежь</w:t>
      </w:r>
      <w:proofErr w:type="spellEnd"/>
      <w:r w:rsidRPr="000D2C3C">
        <w:rPr>
          <w:rFonts w:ascii="Times New Roman" w:hAnsi="Times New Roman" w:cs="Times New Roman"/>
          <w:sz w:val="28"/>
          <w:szCs w:val="28"/>
        </w:rPr>
        <w:t xml:space="preserve"> [Электронный ресурс] / Всероссийский молодежный форум «Селигер».- Режим доступа: http://www.fadm.gov.ru/forums/1.php (дата обращения: 20.07.2014).</w:t>
      </w:r>
    </w:p>
    <w:p w:rsidR="000D2C3C" w:rsidRDefault="000D2C3C" w:rsidP="000D2C3C">
      <w:pPr>
        <w:pStyle w:val="a8"/>
        <w:numPr>
          <w:ilvl w:val="0"/>
          <w:numId w:val="4"/>
        </w:numPr>
        <w:jc w:val="both"/>
        <w:rPr>
          <w:rFonts w:ascii="Times New Roman" w:hAnsi="Times New Roman" w:cs="Times New Roman"/>
          <w:sz w:val="28"/>
          <w:szCs w:val="28"/>
        </w:rPr>
      </w:pPr>
      <w:r w:rsidRPr="000D2C3C">
        <w:rPr>
          <w:rFonts w:ascii="Times New Roman" w:hAnsi="Times New Roman" w:cs="Times New Roman"/>
          <w:sz w:val="28"/>
          <w:szCs w:val="28"/>
        </w:rPr>
        <w:t>Тюменский государственный университет [Электронный ресурс] / Студенческий обмен с вузами-партнерами.- Режим доступа: http://www.utmn.ru/sec/1207 (дата обращения: 20.07.2014).</w:t>
      </w:r>
    </w:p>
    <w:p w:rsidR="000D2C3C" w:rsidRPr="000D2C3C" w:rsidRDefault="000D2C3C" w:rsidP="000D2C3C">
      <w:pPr>
        <w:pStyle w:val="a8"/>
        <w:numPr>
          <w:ilvl w:val="0"/>
          <w:numId w:val="4"/>
        </w:numPr>
        <w:jc w:val="both"/>
        <w:rPr>
          <w:rFonts w:ascii="Times New Roman" w:hAnsi="Times New Roman" w:cs="Times New Roman"/>
          <w:sz w:val="28"/>
          <w:szCs w:val="28"/>
        </w:rPr>
      </w:pPr>
      <w:r w:rsidRPr="000D2C3C">
        <w:rPr>
          <w:rFonts w:ascii="Times New Roman" w:hAnsi="Times New Roman" w:cs="Times New Roman"/>
          <w:sz w:val="28"/>
          <w:szCs w:val="28"/>
        </w:rPr>
        <w:t>Тюменский студент покоряет мир [Электронный ресурс] / Областной конкурс по межкультурной коммуникации.- Режим доступа: http://tspm.utmn.ru/ (дата обращения: 20.07.2014).</w:t>
      </w:r>
    </w:p>
    <w:p w:rsidR="000A6A31" w:rsidRPr="000A6A31" w:rsidRDefault="000A6A31" w:rsidP="000A6A31">
      <w:pPr>
        <w:ind w:left="284"/>
        <w:jc w:val="both"/>
        <w:rPr>
          <w:rFonts w:ascii="Times New Roman" w:hAnsi="Times New Roman" w:cs="Times New Roman"/>
          <w:sz w:val="28"/>
          <w:szCs w:val="28"/>
        </w:rPr>
      </w:pPr>
    </w:p>
    <w:p w:rsidR="00C56504" w:rsidRPr="00C56504" w:rsidRDefault="00C56504" w:rsidP="00C56504">
      <w:pPr>
        <w:rPr>
          <w:rFonts w:ascii="Times New Roman" w:hAnsi="Times New Roman" w:cs="Times New Roman"/>
          <w:sz w:val="24"/>
          <w:szCs w:val="24"/>
        </w:rPr>
      </w:pPr>
      <w:r w:rsidRPr="00C56504">
        <w:rPr>
          <w:rFonts w:ascii="Times New Roman" w:hAnsi="Times New Roman" w:cs="Times New Roman"/>
          <w:sz w:val="24"/>
          <w:szCs w:val="24"/>
        </w:rPr>
        <w:t xml:space="preserve">                                           </w:t>
      </w:r>
    </w:p>
    <w:p w:rsidR="00C56504" w:rsidRPr="006430F4" w:rsidRDefault="00C56504" w:rsidP="00C56504">
      <w:pPr>
        <w:rPr>
          <w:rFonts w:ascii="Times New Roman" w:hAnsi="Times New Roman" w:cs="Times New Roman"/>
          <w:sz w:val="24"/>
          <w:szCs w:val="24"/>
        </w:rPr>
      </w:pPr>
    </w:p>
    <w:p w:rsidR="00373A1B" w:rsidRPr="00AB4F9D" w:rsidRDefault="00373A1B" w:rsidP="00C83120">
      <w:pPr>
        <w:jc w:val="both"/>
        <w:rPr>
          <w:rFonts w:ascii="Times New Roman" w:hAnsi="Times New Roman" w:cs="Times New Roman"/>
          <w:sz w:val="24"/>
          <w:szCs w:val="24"/>
        </w:rPr>
      </w:pPr>
    </w:p>
    <w:sectPr w:rsidR="00373A1B" w:rsidRPr="00AB4F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3C" w:rsidRDefault="0078293C" w:rsidP="00963E91">
      <w:pPr>
        <w:spacing w:after="0" w:line="240" w:lineRule="auto"/>
      </w:pPr>
      <w:r>
        <w:separator/>
      </w:r>
    </w:p>
  </w:endnote>
  <w:endnote w:type="continuationSeparator" w:id="0">
    <w:p w:rsidR="0078293C" w:rsidRDefault="0078293C" w:rsidP="0096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3C" w:rsidRDefault="0078293C" w:rsidP="00963E91">
      <w:pPr>
        <w:spacing w:after="0" w:line="240" w:lineRule="auto"/>
      </w:pPr>
      <w:r>
        <w:separator/>
      </w:r>
    </w:p>
  </w:footnote>
  <w:footnote w:type="continuationSeparator" w:id="0">
    <w:p w:rsidR="0078293C" w:rsidRDefault="0078293C" w:rsidP="00963E91">
      <w:pPr>
        <w:spacing w:after="0" w:line="240" w:lineRule="auto"/>
      </w:pPr>
      <w:r>
        <w:continuationSeparator/>
      </w:r>
    </w:p>
  </w:footnote>
  <w:footnote w:id="1">
    <w:p w:rsidR="00687C4E" w:rsidRDefault="00687C4E">
      <w:pPr>
        <w:pStyle w:val="a4"/>
      </w:pPr>
      <w:r>
        <w:rPr>
          <w:rStyle w:val="a6"/>
        </w:rPr>
        <w:footnoteRef/>
      </w:r>
      <w:r>
        <w:t xml:space="preserve"> </w:t>
      </w:r>
      <w:proofErr w:type="spellStart"/>
      <w:r w:rsidR="00F63125">
        <w:t>Кафтайлова</w:t>
      </w:r>
      <w:proofErr w:type="spellEnd"/>
      <w:r w:rsidR="00F63125">
        <w:t>, 2009.</w:t>
      </w:r>
    </w:p>
  </w:footnote>
  <w:footnote w:id="2">
    <w:p w:rsidR="00963E91" w:rsidRDefault="00963E91" w:rsidP="00963E91">
      <w:pPr>
        <w:pStyle w:val="a4"/>
      </w:pPr>
      <w:r>
        <w:rPr>
          <w:rStyle w:val="a6"/>
        </w:rPr>
        <w:footnoteRef/>
      </w:r>
      <w:r w:rsidR="00F63125">
        <w:t xml:space="preserve"> </w:t>
      </w:r>
      <w:proofErr w:type="gramStart"/>
      <w:r w:rsidR="00F63125">
        <w:t>Тер-Минасова</w:t>
      </w:r>
      <w:proofErr w:type="gramEnd"/>
      <w:r w:rsidR="00F63125">
        <w:t xml:space="preserve">, 2008. </w:t>
      </w:r>
    </w:p>
  </w:footnote>
  <w:footnote w:id="3">
    <w:p w:rsidR="002741D3" w:rsidRDefault="002741D3">
      <w:pPr>
        <w:pStyle w:val="a4"/>
      </w:pPr>
      <w:r>
        <w:rPr>
          <w:rStyle w:val="a6"/>
        </w:rPr>
        <w:footnoteRef/>
      </w:r>
      <w:r w:rsidR="00F63125">
        <w:t xml:space="preserve"> Тюменский студент покоряет мир, 2014.</w:t>
      </w:r>
    </w:p>
  </w:footnote>
  <w:footnote w:id="4">
    <w:p w:rsidR="002741D3" w:rsidRPr="00A674BD" w:rsidRDefault="002741D3">
      <w:pPr>
        <w:pStyle w:val="a4"/>
      </w:pPr>
      <w:r>
        <w:rPr>
          <w:rStyle w:val="a6"/>
        </w:rPr>
        <w:footnoteRef/>
      </w:r>
      <w:r w:rsidR="00F63125">
        <w:t xml:space="preserve"> </w:t>
      </w:r>
      <w:proofErr w:type="spellStart"/>
      <w:r w:rsidR="00F63125">
        <w:t>Росмолодежь</w:t>
      </w:r>
      <w:proofErr w:type="spellEnd"/>
      <w:r w:rsidR="00F63125">
        <w:t>, 2014.</w:t>
      </w:r>
    </w:p>
  </w:footnote>
  <w:footnote w:id="5">
    <w:p w:rsidR="00A674BD" w:rsidRPr="00A674BD" w:rsidRDefault="00A674BD">
      <w:pPr>
        <w:pStyle w:val="a4"/>
      </w:pPr>
      <w:r>
        <w:rPr>
          <w:rStyle w:val="a6"/>
        </w:rPr>
        <w:footnoteRef/>
      </w:r>
      <w:r>
        <w:t xml:space="preserve"> Тюменс</w:t>
      </w:r>
      <w:r w:rsidR="00F63125">
        <w:t xml:space="preserve">кий государственный университет, 2014.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31F9"/>
    <w:multiLevelType w:val="hybridMultilevel"/>
    <w:tmpl w:val="3E083C40"/>
    <w:lvl w:ilvl="0" w:tplc="E55A46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E4817A2"/>
    <w:multiLevelType w:val="hybridMultilevel"/>
    <w:tmpl w:val="5712D9B2"/>
    <w:lvl w:ilvl="0" w:tplc="D96468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EB90AA9"/>
    <w:multiLevelType w:val="hybridMultilevel"/>
    <w:tmpl w:val="4D30B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D972F2"/>
    <w:multiLevelType w:val="hybridMultilevel"/>
    <w:tmpl w:val="075497CA"/>
    <w:lvl w:ilvl="0" w:tplc="3B4E81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0B"/>
    <w:rsid w:val="00051EF7"/>
    <w:rsid w:val="000A6A31"/>
    <w:rsid w:val="000D2C3C"/>
    <w:rsid w:val="000F5F74"/>
    <w:rsid w:val="00136B4D"/>
    <w:rsid w:val="001A765E"/>
    <w:rsid w:val="002741D3"/>
    <w:rsid w:val="002A3504"/>
    <w:rsid w:val="002F59E5"/>
    <w:rsid w:val="00303B0C"/>
    <w:rsid w:val="00373A1B"/>
    <w:rsid w:val="00403121"/>
    <w:rsid w:val="0046770A"/>
    <w:rsid w:val="004D3279"/>
    <w:rsid w:val="00534531"/>
    <w:rsid w:val="00534C60"/>
    <w:rsid w:val="005800F8"/>
    <w:rsid w:val="00594698"/>
    <w:rsid w:val="0062636F"/>
    <w:rsid w:val="006430F4"/>
    <w:rsid w:val="006850E4"/>
    <w:rsid w:val="00687C4E"/>
    <w:rsid w:val="007058D9"/>
    <w:rsid w:val="0078293C"/>
    <w:rsid w:val="007B3FDB"/>
    <w:rsid w:val="0083303A"/>
    <w:rsid w:val="0085798B"/>
    <w:rsid w:val="008B3BAB"/>
    <w:rsid w:val="008F5410"/>
    <w:rsid w:val="009159A7"/>
    <w:rsid w:val="00945949"/>
    <w:rsid w:val="00963E91"/>
    <w:rsid w:val="0096636E"/>
    <w:rsid w:val="00976F68"/>
    <w:rsid w:val="009A72DD"/>
    <w:rsid w:val="009C55F9"/>
    <w:rsid w:val="009E1131"/>
    <w:rsid w:val="009E7EED"/>
    <w:rsid w:val="00A322DA"/>
    <w:rsid w:val="00A4395C"/>
    <w:rsid w:val="00A6560B"/>
    <w:rsid w:val="00A674BD"/>
    <w:rsid w:val="00A703BA"/>
    <w:rsid w:val="00A74C48"/>
    <w:rsid w:val="00AB4F9D"/>
    <w:rsid w:val="00B20823"/>
    <w:rsid w:val="00B20F45"/>
    <w:rsid w:val="00B63681"/>
    <w:rsid w:val="00B812B9"/>
    <w:rsid w:val="00B9560D"/>
    <w:rsid w:val="00BC106D"/>
    <w:rsid w:val="00BC19A3"/>
    <w:rsid w:val="00BD0660"/>
    <w:rsid w:val="00BE033B"/>
    <w:rsid w:val="00BF2C92"/>
    <w:rsid w:val="00BF5243"/>
    <w:rsid w:val="00C12A73"/>
    <w:rsid w:val="00C20E07"/>
    <w:rsid w:val="00C56504"/>
    <w:rsid w:val="00C83120"/>
    <w:rsid w:val="00D847DE"/>
    <w:rsid w:val="00DC49F1"/>
    <w:rsid w:val="00DD509F"/>
    <w:rsid w:val="00E13720"/>
    <w:rsid w:val="00ED5CBC"/>
    <w:rsid w:val="00F115E8"/>
    <w:rsid w:val="00F1599E"/>
    <w:rsid w:val="00F63125"/>
    <w:rsid w:val="00F91611"/>
    <w:rsid w:val="00FF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E8"/>
  </w:style>
  <w:style w:type="paragraph" w:styleId="1">
    <w:name w:val="heading 1"/>
    <w:basedOn w:val="a"/>
    <w:next w:val="a"/>
    <w:link w:val="10"/>
    <w:uiPriority w:val="9"/>
    <w:qFormat/>
    <w:rsid w:val="00F115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5E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F115E8"/>
    <w:pPr>
      <w:outlineLvl w:val="9"/>
    </w:pPr>
    <w:rPr>
      <w:lang w:eastAsia="ru-RU"/>
    </w:rPr>
  </w:style>
  <w:style w:type="paragraph" w:styleId="a4">
    <w:name w:val="footnote text"/>
    <w:basedOn w:val="a"/>
    <w:link w:val="a5"/>
    <w:uiPriority w:val="99"/>
    <w:semiHidden/>
    <w:unhideWhenUsed/>
    <w:rsid w:val="00963E91"/>
    <w:pPr>
      <w:spacing w:after="0" w:line="240" w:lineRule="auto"/>
    </w:pPr>
    <w:rPr>
      <w:sz w:val="20"/>
      <w:szCs w:val="20"/>
    </w:rPr>
  </w:style>
  <w:style w:type="character" w:customStyle="1" w:styleId="a5">
    <w:name w:val="Текст сноски Знак"/>
    <w:basedOn w:val="a0"/>
    <w:link w:val="a4"/>
    <w:uiPriority w:val="99"/>
    <w:semiHidden/>
    <w:rsid w:val="00963E91"/>
    <w:rPr>
      <w:sz w:val="20"/>
      <w:szCs w:val="20"/>
    </w:rPr>
  </w:style>
  <w:style w:type="character" w:styleId="a6">
    <w:name w:val="footnote reference"/>
    <w:basedOn w:val="a0"/>
    <w:uiPriority w:val="99"/>
    <w:semiHidden/>
    <w:unhideWhenUsed/>
    <w:rsid w:val="00963E91"/>
    <w:rPr>
      <w:vertAlign w:val="superscript"/>
    </w:rPr>
  </w:style>
  <w:style w:type="character" w:styleId="a7">
    <w:name w:val="Hyperlink"/>
    <w:basedOn w:val="a0"/>
    <w:uiPriority w:val="99"/>
    <w:unhideWhenUsed/>
    <w:rsid w:val="002741D3"/>
    <w:rPr>
      <w:color w:val="0000FF" w:themeColor="hyperlink"/>
      <w:u w:val="single"/>
    </w:rPr>
  </w:style>
  <w:style w:type="paragraph" w:styleId="a8">
    <w:name w:val="List Paragraph"/>
    <w:basedOn w:val="a"/>
    <w:uiPriority w:val="34"/>
    <w:qFormat/>
    <w:rsid w:val="00DD50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E8"/>
  </w:style>
  <w:style w:type="paragraph" w:styleId="1">
    <w:name w:val="heading 1"/>
    <w:basedOn w:val="a"/>
    <w:next w:val="a"/>
    <w:link w:val="10"/>
    <w:uiPriority w:val="9"/>
    <w:qFormat/>
    <w:rsid w:val="00F115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5E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F115E8"/>
    <w:pPr>
      <w:outlineLvl w:val="9"/>
    </w:pPr>
    <w:rPr>
      <w:lang w:eastAsia="ru-RU"/>
    </w:rPr>
  </w:style>
  <w:style w:type="paragraph" w:styleId="a4">
    <w:name w:val="footnote text"/>
    <w:basedOn w:val="a"/>
    <w:link w:val="a5"/>
    <w:uiPriority w:val="99"/>
    <w:semiHidden/>
    <w:unhideWhenUsed/>
    <w:rsid w:val="00963E91"/>
    <w:pPr>
      <w:spacing w:after="0" w:line="240" w:lineRule="auto"/>
    </w:pPr>
    <w:rPr>
      <w:sz w:val="20"/>
      <w:szCs w:val="20"/>
    </w:rPr>
  </w:style>
  <w:style w:type="character" w:customStyle="1" w:styleId="a5">
    <w:name w:val="Текст сноски Знак"/>
    <w:basedOn w:val="a0"/>
    <w:link w:val="a4"/>
    <w:uiPriority w:val="99"/>
    <w:semiHidden/>
    <w:rsid w:val="00963E91"/>
    <w:rPr>
      <w:sz w:val="20"/>
      <w:szCs w:val="20"/>
    </w:rPr>
  </w:style>
  <w:style w:type="character" w:styleId="a6">
    <w:name w:val="footnote reference"/>
    <w:basedOn w:val="a0"/>
    <w:uiPriority w:val="99"/>
    <w:semiHidden/>
    <w:unhideWhenUsed/>
    <w:rsid w:val="00963E91"/>
    <w:rPr>
      <w:vertAlign w:val="superscript"/>
    </w:rPr>
  </w:style>
  <w:style w:type="character" w:styleId="a7">
    <w:name w:val="Hyperlink"/>
    <w:basedOn w:val="a0"/>
    <w:uiPriority w:val="99"/>
    <w:unhideWhenUsed/>
    <w:rsid w:val="002741D3"/>
    <w:rPr>
      <w:color w:val="0000FF" w:themeColor="hyperlink"/>
      <w:u w:val="single"/>
    </w:rPr>
  </w:style>
  <w:style w:type="paragraph" w:styleId="a8">
    <w:name w:val="List Paragraph"/>
    <w:basedOn w:val="a"/>
    <w:uiPriority w:val="34"/>
    <w:qFormat/>
    <w:rsid w:val="00DD5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leksandr.bolotnov@gmail.com" TargetMode="External"/><Relationship Id="rId4" Type="http://schemas.microsoft.com/office/2007/relationships/stylesWithEffects" Target="stylesWithEffects.xml"/><Relationship Id="rId9" Type="http://schemas.openxmlformats.org/officeDocument/2006/relationships/hyperlink" Target="mailto:aleksandr.bolotnov@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E54BF-BA5C-44F2-92B4-15A17A3D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5</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cp:lastModifiedBy>
  <cp:revision>12</cp:revision>
  <dcterms:created xsi:type="dcterms:W3CDTF">2014-03-01T06:46:00Z</dcterms:created>
  <dcterms:modified xsi:type="dcterms:W3CDTF">2014-09-09T09:38:00Z</dcterms:modified>
</cp:coreProperties>
</file>