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EE" w:rsidRDefault="00893CEE" w:rsidP="00215B04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15B04" w:rsidRPr="00215B04" w:rsidRDefault="00215B04" w:rsidP="00215B04">
      <w:pPr>
        <w:jc w:val="right"/>
        <w:rPr>
          <w:rFonts w:ascii="Times New Roman" w:hAnsi="Times New Roman"/>
          <w:b/>
          <w:sz w:val="24"/>
          <w:szCs w:val="24"/>
        </w:rPr>
      </w:pPr>
      <w:r w:rsidRPr="00215B04">
        <w:rPr>
          <w:rFonts w:ascii="Times New Roman" w:hAnsi="Times New Roman"/>
          <w:b/>
          <w:sz w:val="24"/>
          <w:szCs w:val="24"/>
        </w:rPr>
        <w:t>Антонян Мария Артуровна</w:t>
      </w:r>
    </w:p>
    <w:p w:rsidR="00215B04" w:rsidRPr="00445E93" w:rsidRDefault="00215B04" w:rsidP="00215B04">
      <w:pPr>
        <w:jc w:val="right"/>
        <w:rPr>
          <w:rFonts w:ascii="Times New Roman" w:hAnsi="Times New Roman"/>
          <w:sz w:val="24"/>
          <w:szCs w:val="24"/>
        </w:rPr>
      </w:pPr>
      <w:r w:rsidRPr="00445E9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осковский </w:t>
      </w:r>
      <w:r w:rsidRPr="00445E9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осударственный </w:t>
      </w:r>
      <w:r w:rsidRPr="00445E9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ниверситет</w:t>
      </w:r>
      <w:r w:rsidRPr="00445E93">
        <w:rPr>
          <w:rFonts w:ascii="Times New Roman" w:hAnsi="Times New Roman"/>
          <w:sz w:val="24"/>
          <w:szCs w:val="24"/>
        </w:rPr>
        <w:t xml:space="preserve"> имени М.В.Ломоносова</w:t>
      </w:r>
    </w:p>
    <w:p w:rsidR="00215B04" w:rsidRDefault="00215B04" w:rsidP="00215B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45E93">
        <w:rPr>
          <w:rFonts w:ascii="Times New Roman" w:hAnsi="Times New Roman"/>
          <w:sz w:val="24"/>
          <w:szCs w:val="24"/>
        </w:rPr>
        <w:t xml:space="preserve">акультет иностранных языков и регионоведения </w:t>
      </w:r>
    </w:p>
    <w:p w:rsidR="00215B04" w:rsidRPr="00E70216" w:rsidRDefault="002731D0" w:rsidP="00215B04">
      <w:pPr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215B04" w:rsidRPr="00455DD6">
          <w:rPr>
            <w:rStyle w:val="Hyperlink"/>
            <w:rFonts w:ascii="Times New Roman" w:hAnsi="Times New Roman"/>
            <w:sz w:val="24"/>
            <w:szCs w:val="24"/>
            <w:lang w:val="en-US"/>
          </w:rPr>
          <w:t>mariaantonyan</w:t>
        </w:r>
        <w:r w:rsidR="00215B04" w:rsidRPr="00E70216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215B04" w:rsidRPr="00455DD6">
          <w:rPr>
            <w:rStyle w:val="Hyperlink"/>
            <w:rFonts w:ascii="Times New Roman" w:hAnsi="Times New Roman"/>
            <w:sz w:val="24"/>
            <w:szCs w:val="24"/>
            <w:lang w:val="en-US"/>
          </w:rPr>
          <w:t>gmail</w:t>
        </w:r>
        <w:r w:rsidR="00215B04" w:rsidRPr="00E7021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215B04" w:rsidRPr="00455DD6">
          <w:rPr>
            <w:rStyle w:val="Hyperlink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215B04" w:rsidRPr="00E70216" w:rsidRDefault="00215B04" w:rsidP="00215B04">
      <w:pPr>
        <w:jc w:val="right"/>
        <w:rPr>
          <w:rFonts w:ascii="Times New Roman" w:hAnsi="Times New Roman"/>
          <w:b/>
          <w:sz w:val="24"/>
          <w:szCs w:val="24"/>
        </w:rPr>
      </w:pPr>
    </w:p>
    <w:p w:rsidR="00215B04" w:rsidRDefault="00215B04" w:rsidP="00215B04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215B04"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proofErr w:type="spellStart"/>
      <w:r w:rsidRPr="00215B04">
        <w:rPr>
          <w:rFonts w:ascii="Times New Roman" w:hAnsi="Times New Roman"/>
          <w:b/>
          <w:sz w:val="24"/>
          <w:szCs w:val="24"/>
          <w:lang w:val="en-US"/>
        </w:rPr>
        <w:t>Antonyan</w:t>
      </w:r>
      <w:proofErr w:type="spellEnd"/>
    </w:p>
    <w:p w:rsidR="00215B04" w:rsidRDefault="00215B04" w:rsidP="00215B04">
      <w:pPr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5B04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215B04">
        <w:rPr>
          <w:rFonts w:ascii="Times New Roman" w:hAnsi="Times New Roman"/>
          <w:sz w:val="24"/>
          <w:szCs w:val="24"/>
          <w:lang w:val="en-US"/>
        </w:rPr>
        <w:t xml:space="preserve"> Moscow State University</w:t>
      </w:r>
    </w:p>
    <w:p w:rsidR="00215B04" w:rsidRDefault="00215B04" w:rsidP="00215B04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Faculty of Foreign Languages and Area Studies </w:t>
      </w:r>
    </w:p>
    <w:p w:rsidR="00215B04" w:rsidRPr="00E70216" w:rsidRDefault="002731D0" w:rsidP="00215B04">
      <w:pPr>
        <w:jc w:val="right"/>
        <w:rPr>
          <w:rFonts w:ascii="Times New Roman" w:hAnsi="Times New Roman"/>
          <w:sz w:val="24"/>
          <w:szCs w:val="24"/>
        </w:rPr>
      </w:pPr>
      <w:hyperlink r:id="rId9" w:history="1">
        <w:r w:rsidR="00215B04" w:rsidRPr="00455DD6">
          <w:rPr>
            <w:rStyle w:val="Hyperlink"/>
            <w:rFonts w:ascii="Times New Roman" w:hAnsi="Times New Roman"/>
            <w:sz w:val="24"/>
            <w:szCs w:val="24"/>
            <w:lang w:val="en-US"/>
          </w:rPr>
          <w:t>mariaantonyan</w:t>
        </w:r>
        <w:r w:rsidR="00215B04" w:rsidRPr="00E70216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215B04" w:rsidRPr="00455DD6">
          <w:rPr>
            <w:rStyle w:val="Hyperlink"/>
            <w:rFonts w:ascii="Times New Roman" w:hAnsi="Times New Roman"/>
            <w:sz w:val="24"/>
            <w:szCs w:val="24"/>
            <w:lang w:val="en-US"/>
          </w:rPr>
          <w:t>gmail</w:t>
        </w:r>
        <w:r w:rsidR="00215B04" w:rsidRPr="00E70216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215B04" w:rsidRPr="00455DD6">
          <w:rPr>
            <w:rStyle w:val="Hyperlink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215B04" w:rsidRPr="00E70216" w:rsidRDefault="00215B04" w:rsidP="00215B04">
      <w:pPr>
        <w:jc w:val="right"/>
        <w:rPr>
          <w:rFonts w:ascii="Times New Roman" w:hAnsi="Times New Roman"/>
          <w:sz w:val="24"/>
          <w:szCs w:val="24"/>
        </w:rPr>
      </w:pPr>
    </w:p>
    <w:p w:rsidR="00B10026" w:rsidRPr="00546AD7" w:rsidRDefault="00B10026" w:rsidP="00B10026">
      <w:pPr>
        <w:jc w:val="center"/>
        <w:rPr>
          <w:rFonts w:ascii="Times New Roman" w:hAnsi="Times New Roman"/>
          <w:sz w:val="28"/>
          <w:szCs w:val="28"/>
        </w:rPr>
      </w:pPr>
      <w:r w:rsidRPr="00B10026">
        <w:rPr>
          <w:rFonts w:ascii="Times New Roman" w:hAnsi="Times New Roman"/>
          <w:sz w:val="28"/>
          <w:szCs w:val="28"/>
        </w:rPr>
        <w:t>«Modus operandi»: истоки и предтеча языка перформанса</w:t>
      </w:r>
    </w:p>
    <w:p w:rsidR="00C26306" w:rsidRPr="0011031E" w:rsidRDefault="0011031E" w:rsidP="0011031E">
      <w:pPr>
        <w:rPr>
          <w:rFonts w:ascii="Times New Roman" w:hAnsi="Times New Roman"/>
          <w:b/>
          <w:sz w:val="28"/>
          <w:szCs w:val="28"/>
          <w:lang w:val="en-US"/>
        </w:rPr>
      </w:pPr>
      <w:r w:rsidRPr="00893CEE">
        <w:rPr>
          <w:rFonts w:ascii="Times New Roman" w:hAnsi="Times New Roman"/>
          <w:b/>
          <w:sz w:val="28"/>
          <w:szCs w:val="28"/>
        </w:rPr>
        <w:t xml:space="preserve">              </w:t>
      </w:r>
      <w:r w:rsidR="001247D5" w:rsidRPr="00893CEE">
        <w:rPr>
          <w:rFonts w:ascii="Times New Roman" w:hAnsi="Times New Roman"/>
          <w:b/>
          <w:sz w:val="28"/>
          <w:szCs w:val="28"/>
        </w:rPr>
        <w:t xml:space="preserve">  </w:t>
      </w:r>
      <w:r w:rsidRPr="00893CEE">
        <w:rPr>
          <w:rFonts w:ascii="Times New Roman" w:hAnsi="Times New Roman"/>
          <w:b/>
          <w:sz w:val="28"/>
          <w:szCs w:val="28"/>
        </w:rPr>
        <w:t xml:space="preserve">  </w:t>
      </w:r>
      <w:r w:rsidR="006E7828" w:rsidRPr="00546AD7">
        <w:rPr>
          <w:rFonts w:ascii="Times New Roman" w:hAnsi="Times New Roman"/>
          <w:sz w:val="28"/>
          <w:szCs w:val="28"/>
          <w:lang w:val="en-US"/>
        </w:rPr>
        <w:t xml:space="preserve">«Modus operandi»: </w:t>
      </w:r>
      <w:r w:rsidR="006E7828">
        <w:rPr>
          <w:rFonts w:ascii="Times New Roman" w:hAnsi="Times New Roman"/>
          <w:sz w:val="28"/>
          <w:szCs w:val="28"/>
          <w:lang w:val="en-US"/>
        </w:rPr>
        <w:t>origins of performance art visual language</w:t>
      </w:r>
      <w:r w:rsidR="00E65C11" w:rsidRPr="00546AD7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C26306" w:rsidRPr="00C95F2A" w:rsidRDefault="00C26306" w:rsidP="009D1FC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31E">
        <w:rPr>
          <w:rFonts w:ascii="Times New Roman" w:hAnsi="Times New Roman"/>
          <w:b/>
          <w:sz w:val="24"/>
          <w:szCs w:val="24"/>
        </w:rPr>
        <w:t>Аннотация</w:t>
      </w:r>
    </w:p>
    <w:p w:rsidR="00546AD7" w:rsidRPr="00546AD7" w:rsidRDefault="0029389C" w:rsidP="009D1F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6306" w:rsidRPr="00546AD7">
        <w:rPr>
          <w:rFonts w:ascii="Times New Roman" w:hAnsi="Times New Roman"/>
          <w:sz w:val="24"/>
          <w:szCs w:val="24"/>
        </w:rPr>
        <w:t>Статья</w:t>
      </w:r>
      <w:r w:rsidR="0011031E" w:rsidRPr="00546AD7">
        <w:rPr>
          <w:rFonts w:ascii="Times New Roman" w:hAnsi="Times New Roman"/>
          <w:sz w:val="24"/>
          <w:szCs w:val="24"/>
        </w:rPr>
        <w:t xml:space="preserve"> посвящена </w:t>
      </w:r>
      <w:r w:rsidR="00546AD7">
        <w:rPr>
          <w:rFonts w:ascii="Times New Roman" w:hAnsi="Times New Roman"/>
          <w:sz w:val="24"/>
          <w:szCs w:val="24"/>
        </w:rPr>
        <w:t>теме</w:t>
      </w:r>
      <w:r w:rsidR="00546AD7" w:rsidRPr="00546AD7">
        <w:rPr>
          <w:rFonts w:ascii="Times New Roman" w:hAnsi="Times New Roman"/>
          <w:sz w:val="24"/>
          <w:szCs w:val="24"/>
        </w:rPr>
        <w:t xml:space="preserve"> использования телесных "образов-действий" в рамках жанра искусства перформанса, имею</w:t>
      </w:r>
      <w:r w:rsidR="005850A8">
        <w:rPr>
          <w:rFonts w:ascii="Times New Roman" w:hAnsi="Times New Roman"/>
          <w:sz w:val="24"/>
          <w:szCs w:val="24"/>
        </w:rPr>
        <w:t>щих</w:t>
      </w:r>
      <w:r w:rsidR="00546AD7" w:rsidRPr="00546AD7">
        <w:rPr>
          <w:rFonts w:ascii="Times New Roman" w:hAnsi="Times New Roman"/>
          <w:sz w:val="24"/>
          <w:szCs w:val="24"/>
        </w:rPr>
        <w:t xml:space="preserve"> очевидную схожесть с рядом</w:t>
      </w:r>
      <w:r w:rsidR="007831F7" w:rsidRPr="007831F7">
        <w:rPr>
          <w:rFonts w:ascii="Times New Roman" w:hAnsi="Times New Roman"/>
          <w:sz w:val="24"/>
          <w:szCs w:val="24"/>
        </w:rPr>
        <w:t xml:space="preserve"> </w:t>
      </w:r>
      <w:r w:rsidR="007831F7" w:rsidRPr="00546AD7">
        <w:rPr>
          <w:rFonts w:ascii="Times New Roman" w:hAnsi="Times New Roman"/>
          <w:sz w:val="24"/>
          <w:szCs w:val="24"/>
        </w:rPr>
        <w:t>явлений</w:t>
      </w:r>
      <w:r w:rsidR="00546AD7" w:rsidRPr="00546AD7">
        <w:rPr>
          <w:rFonts w:ascii="Times New Roman" w:hAnsi="Times New Roman"/>
          <w:sz w:val="24"/>
          <w:szCs w:val="24"/>
        </w:rPr>
        <w:t xml:space="preserve">  архаичных сообществ и "смеховой культуры". </w:t>
      </w:r>
      <w:r>
        <w:rPr>
          <w:rFonts w:ascii="Times New Roman" w:hAnsi="Times New Roman"/>
          <w:sz w:val="24"/>
          <w:szCs w:val="24"/>
        </w:rPr>
        <w:t>Рассматривается</w:t>
      </w:r>
      <w:r w:rsidR="00546AD7" w:rsidRPr="00546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</w:t>
      </w:r>
      <w:r w:rsidR="00546AD7" w:rsidRPr="00546AD7">
        <w:rPr>
          <w:rFonts w:ascii="Times New Roman" w:hAnsi="Times New Roman"/>
          <w:sz w:val="24"/>
          <w:szCs w:val="24"/>
        </w:rPr>
        <w:t xml:space="preserve"> считывания "кодов" и выявляю</w:t>
      </w:r>
      <w:r w:rsidR="007831F7">
        <w:rPr>
          <w:rFonts w:ascii="Times New Roman" w:hAnsi="Times New Roman"/>
          <w:sz w:val="24"/>
          <w:szCs w:val="24"/>
        </w:rPr>
        <w:t>тся особенности</w:t>
      </w:r>
      <w:r w:rsidR="00546AD7" w:rsidRPr="00546AD7">
        <w:rPr>
          <w:rFonts w:ascii="Times New Roman" w:hAnsi="Times New Roman"/>
          <w:sz w:val="24"/>
          <w:szCs w:val="24"/>
        </w:rPr>
        <w:t xml:space="preserve"> рецепции одного и того же визуального текста, функционирующего в различных контекстах. Проводится </w:t>
      </w:r>
      <w:r w:rsidR="00626C92">
        <w:rPr>
          <w:rFonts w:ascii="Times New Roman" w:hAnsi="Times New Roman"/>
          <w:sz w:val="24"/>
          <w:szCs w:val="24"/>
        </w:rPr>
        <w:t>сопоставительный</w:t>
      </w:r>
      <w:r w:rsidR="00546AD7" w:rsidRPr="00546AD7">
        <w:rPr>
          <w:rFonts w:ascii="Times New Roman" w:hAnsi="Times New Roman"/>
          <w:sz w:val="24"/>
          <w:szCs w:val="24"/>
        </w:rPr>
        <w:t xml:space="preserve"> анализ языка, элементов и идентичных образов перформанса, обрядов первобытных </w:t>
      </w:r>
      <w:r>
        <w:rPr>
          <w:rFonts w:ascii="Times New Roman" w:hAnsi="Times New Roman"/>
          <w:sz w:val="24"/>
          <w:szCs w:val="24"/>
        </w:rPr>
        <w:t xml:space="preserve">племен, </w:t>
      </w:r>
      <w:r w:rsidR="00546AD7" w:rsidRPr="00546AD7">
        <w:rPr>
          <w:rFonts w:ascii="Times New Roman" w:hAnsi="Times New Roman"/>
          <w:sz w:val="24"/>
          <w:szCs w:val="24"/>
        </w:rPr>
        <w:t>протестной культуры, поведения-парадокса древних философов, анатомического театра и др.</w:t>
      </w:r>
    </w:p>
    <w:p w:rsidR="004C0657" w:rsidRPr="0029389C" w:rsidRDefault="004C0657" w:rsidP="009D1FCD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C0657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29389C" w:rsidRPr="00523E62" w:rsidRDefault="0029389C" w:rsidP="009D1FCD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  </w:t>
      </w:r>
      <w:r w:rsidR="000B4ECC" w:rsidRPr="004070E4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The a</w:t>
      </w:r>
      <w:r w:rsidR="004070E4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rticle </w:t>
      </w:r>
      <w:r w:rsidR="000B4ECC" w:rsidRPr="004070E4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is focused on the theme of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corporal images, used in </w:t>
      </w:r>
      <w:r w:rsidR="000B4ECC" w:rsidRPr="0029389C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performance art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lang w:val="en-US"/>
        </w:rPr>
        <w:t xml:space="preserve">similar </w:t>
      </w:r>
      <w:r w:rsidR="005850A8">
        <w:rPr>
          <w:rFonts w:ascii="Times New Roman" w:hAnsi="Times New Roman"/>
          <w:sz w:val="24"/>
          <w:szCs w:val="24"/>
          <w:lang w:val="en-US"/>
        </w:rPr>
        <w:t>to some</w:t>
      </w:r>
      <w:r w:rsidRPr="0029389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elements </w:t>
      </w:r>
      <w:r w:rsidR="005850A8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89C">
        <w:rPr>
          <w:rFonts w:ascii="Times New Roman" w:hAnsi="Times New Roman"/>
          <w:sz w:val="24"/>
          <w:szCs w:val="24"/>
          <w:lang w:val="en-US"/>
        </w:rPr>
        <w:t>archaic societies</w:t>
      </w:r>
      <w:r>
        <w:rPr>
          <w:rFonts w:ascii="Times New Roman" w:hAnsi="Times New Roman"/>
          <w:sz w:val="24"/>
          <w:szCs w:val="24"/>
          <w:lang w:val="en-US"/>
        </w:rPr>
        <w:t xml:space="preserve"> and international visual culture. </w:t>
      </w:r>
      <w:r w:rsidR="00F76171">
        <w:rPr>
          <w:rFonts w:ascii="Times New Roman" w:hAnsi="Times New Roman"/>
          <w:sz w:val="24"/>
          <w:szCs w:val="24"/>
          <w:lang w:val="en-US"/>
        </w:rPr>
        <w:t>Studies, b</w:t>
      </w:r>
      <w:r>
        <w:rPr>
          <w:rFonts w:ascii="Times New Roman" w:hAnsi="Times New Roman"/>
          <w:sz w:val="24"/>
          <w:szCs w:val="24"/>
          <w:lang w:val="en-US"/>
        </w:rPr>
        <w:t xml:space="preserve">ased on the </w:t>
      </w:r>
      <w:r w:rsidRPr="0029389C">
        <w:rPr>
          <w:rFonts w:ascii="Times New Roman" w:hAnsi="Times New Roman"/>
          <w:sz w:val="24"/>
          <w:szCs w:val="24"/>
          <w:lang w:val="en-US"/>
        </w:rPr>
        <w:t xml:space="preserve">comparative analysis of identical </w:t>
      </w:r>
      <w:r>
        <w:rPr>
          <w:rFonts w:ascii="Times New Roman" w:hAnsi="Times New Roman"/>
          <w:sz w:val="24"/>
          <w:szCs w:val="24"/>
          <w:lang w:val="en-US"/>
        </w:rPr>
        <w:t>body images, presented in performance art,</w:t>
      </w:r>
      <w:r w:rsidRPr="0029389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primitive culture </w:t>
      </w:r>
      <w:r w:rsidRPr="0029389C">
        <w:rPr>
          <w:rFonts w:ascii="Times New Roman" w:hAnsi="Times New Roman"/>
          <w:sz w:val="24"/>
          <w:szCs w:val="24"/>
          <w:lang w:val="en-US"/>
        </w:rPr>
        <w:t>rites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anatomical theatre, </w:t>
      </w:r>
      <w:r w:rsidRPr="0029389C">
        <w:rPr>
          <w:rFonts w:ascii="Times New Roman" w:hAnsi="Times New Roman"/>
          <w:sz w:val="24"/>
          <w:szCs w:val="24"/>
          <w:lang w:val="en-US"/>
        </w:rPr>
        <w:t xml:space="preserve">protest culture, </w:t>
      </w:r>
      <w:r>
        <w:rPr>
          <w:rFonts w:ascii="Times New Roman" w:hAnsi="Times New Roman"/>
          <w:sz w:val="24"/>
          <w:szCs w:val="24"/>
          <w:lang w:val="en-US"/>
        </w:rPr>
        <w:t>etc.,</w:t>
      </w:r>
      <w:r w:rsidR="00F761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brings up the</w:t>
      </w:r>
      <w:r w:rsidRPr="004070E4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question about </w:t>
      </w:r>
      <w:r w:rsidRPr="0029389C">
        <w:rPr>
          <w:rFonts w:ascii="Times New Roman" w:hAnsi="Times New Roman"/>
          <w:sz w:val="24"/>
          <w:szCs w:val="24"/>
          <w:lang w:val="en-US"/>
        </w:rPr>
        <w:t xml:space="preserve">reading </w:t>
      </w:r>
      <w:r w:rsidR="00F76171">
        <w:rPr>
          <w:rFonts w:ascii="Times New Roman" w:hAnsi="Times New Roman"/>
          <w:sz w:val="24"/>
          <w:szCs w:val="24"/>
          <w:lang w:val="en-US"/>
        </w:rPr>
        <w:t>visual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89C">
        <w:rPr>
          <w:rFonts w:ascii="Times New Roman" w:hAnsi="Times New Roman"/>
          <w:sz w:val="24"/>
          <w:szCs w:val="24"/>
          <w:lang w:val="en-US"/>
        </w:rPr>
        <w:t>"codes"</w:t>
      </w:r>
      <w:r>
        <w:rPr>
          <w:rFonts w:ascii="Times New Roman" w:hAnsi="Times New Roman"/>
          <w:sz w:val="24"/>
          <w:szCs w:val="24"/>
          <w:lang w:val="en-US"/>
        </w:rPr>
        <w:t xml:space="preserve"> and characteristics as well as discusses the topic </w:t>
      </w:r>
      <w:r w:rsidRPr="0029389C">
        <w:rPr>
          <w:rFonts w:ascii="Times New Roman" w:hAnsi="Times New Roman"/>
          <w:sz w:val="24"/>
          <w:szCs w:val="24"/>
          <w:lang w:val="en-US"/>
        </w:rPr>
        <w:t>o</w:t>
      </w:r>
      <w:r w:rsidR="00523E62">
        <w:rPr>
          <w:rFonts w:ascii="Times New Roman" w:hAnsi="Times New Roman"/>
          <w:sz w:val="24"/>
          <w:szCs w:val="24"/>
          <w:lang w:val="en-US"/>
        </w:rPr>
        <w:t>f public perce</w:t>
      </w:r>
      <w:r w:rsidR="005850A8">
        <w:rPr>
          <w:rFonts w:ascii="Times New Roman" w:hAnsi="Times New Roman"/>
          <w:sz w:val="24"/>
          <w:szCs w:val="24"/>
          <w:lang w:val="en-US"/>
        </w:rPr>
        <w:t>ption and</w:t>
      </w:r>
      <w:r w:rsidRPr="0029389C">
        <w:rPr>
          <w:rFonts w:ascii="Times New Roman" w:hAnsi="Times New Roman"/>
          <w:sz w:val="24"/>
          <w:szCs w:val="24"/>
          <w:lang w:val="en-US"/>
        </w:rPr>
        <w:t xml:space="preserve"> different contexts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65C11" w:rsidRPr="00205591" w:rsidRDefault="0015620B" w:rsidP="009D1FC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05591">
        <w:rPr>
          <w:rFonts w:ascii="Times New Roman" w:hAnsi="Times New Roman"/>
          <w:b/>
          <w:sz w:val="24"/>
          <w:szCs w:val="24"/>
        </w:rPr>
        <w:t>Ключевые слова:</w:t>
      </w:r>
      <w:r w:rsidR="00445E93" w:rsidRPr="00205591">
        <w:rPr>
          <w:rFonts w:ascii="Times New Roman" w:hAnsi="Times New Roman"/>
          <w:i/>
          <w:sz w:val="24"/>
          <w:szCs w:val="24"/>
        </w:rPr>
        <w:t xml:space="preserve">  </w:t>
      </w:r>
      <w:r w:rsidRPr="00205591">
        <w:rPr>
          <w:rFonts w:ascii="Times New Roman" w:hAnsi="Times New Roman"/>
          <w:sz w:val="24"/>
          <w:szCs w:val="24"/>
        </w:rPr>
        <w:t>п</w:t>
      </w:r>
      <w:r w:rsidR="00E65C11" w:rsidRPr="00205591">
        <w:rPr>
          <w:rFonts w:ascii="Times New Roman" w:hAnsi="Times New Roman"/>
          <w:sz w:val="24"/>
          <w:szCs w:val="24"/>
        </w:rPr>
        <w:t xml:space="preserve">ерформанс, </w:t>
      </w:r>
      <w:r w:rsidR="00445E93" w:rsidRPr="00205591">
        <w:rPr>
          <w:rFonts w:ascii="Times New Roman" w:hAnsi="Times New Roman"/>
          <w:sz w:val="24"/>
          <w:szCs w:val="24"/>
        </w:rPr>
        <w:t xml:space="preserve">современное </w:t>
      </w:r>
      <w:r w:rsidR="00E65C11" w:rsidRPr="00205591">
        <w:rPr>
          <w:rFonts w:ascii="Times New Roman" w:hAnsi="Times New Roman"/>
          <w:sz w:val="24"/>
          <w:szCs w:val="24"/>
        </w:rPr>
        <w:t>искусство, культурология</w:t>
      </w:r>
      <w:r w:rsidR="00205591" w:rsidRPr="00205591">
        <w:rPr>
          <w:rFonts w:ascii="Times New Roman" w:hAnsi="Times New Roman"/>
          <w:sz w:val="24"/>
          <w:szCs w:val="24"/>
        </w:rPr>
        <w:t xml:space="preserve">, </w:t>
      </w:r>
      <w:r w:rsidR="00205591">
        <w:rPr>
          <w:rFonts w:ascii="Times New Roman" w:hAnsi="Times New Roman"/>
          <w:sz w:val="24"/>
          <w:szCs w:val="24"/>
        </w:rPr>
        <w:t>тело, визуальная культура</w:t>
      </w:r>
    </w:p>
    <w:p w:rsidR="0015620B" w:rsidRPr="00205591" w:rsidRDefault="0015620B" w:rsidP="009D1FCD">
      <w:pPr>
        <w:spacing w:line="48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205591"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r w:rsidR="00205591">
        <w:rPr>
          <w:rFonts w:ascii="Times New Roman" w:hAnsi="Times New Roman"/>
          <w:sz w:val="24"/>
          <w:szCs w:val="24"/>
          <w:lang w:val="en-US"/>
        </w:rPr>
        <w:t>performance art,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 contemporary art, culture studies</w:t>
      </w:r>
      <w:r w:rsidR="00205591">
        <w:rPr>
          <w:rFonts w:ascii="Times New Roman" w:hAnsi="Times New Roman"/>
          <w:sz w:val="24"/>
          <w:szCs w:val="24"/>
          <w:lang w:val="en-US"/>
        </w:rPr>
        <w:t>, body images</w:t>
      </w:r>
      <w:r w:rsidR="00205591" w:rsidRPr="002055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05591">
        <w:rPr>
          <w:rFonts w:ascii="Times New Roman" w:hAnsi="Times New Roman"/>
          <w:sz w:val="24"/>
          <w:szCs w:val="24"/>
          <w:lang w:val="en-US"/>
        </w:rPr>
        <w:t>visual culture</w:t>
      </w:r>
    </w:p>
    <w:p w:rsidR="00E65C11" w:rsidRDefault="00E65C11" w:rsidP="009D1FCD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9D1FCD" w:rsidRPr="00626C92" w:rsidRDefault="005850A8" w:rsidP="00626C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93CEE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9D1FCD" w:rsidRPr="00893C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6C92" w:rsidRPr="00626C92">
        <w:rPr>
          <w:rFonts w:ascii="Times New Roman" w:hAnsi="Times New Roman"/>
          <w:sz w:val="24"/>
          <w:szCs w:val="24"/>
        </w:rPr>
        <w:t xml:space="preserve">Современный перформанс </w:t>
      </w:r>
      <w:r w:rsidR="009D1FCD" w:rsidRPr="00626C92">
        <w:rPr>
          <w:rFonts w:ascii="Times New Roman" w:hAnsi="Times New Roman"/>
          <w:sz w:val="24"/>
          <w:szCs w:val="24"/>
        </w:rPr>
        <w:t>актуализирует проблему рецепции провокативных визуальных образов, созданн</w:t>
      </w:r>
      <w:r w:rsidR="007831F7" w:rsidRPr="00626C92">
        <w:rPr>
          <w:rFonts w:ascii="Times New Roman" w:hAnsi="Times New Roman"/>
          <w:sz w:val="24"/>
          <w:szCs w:val="24"/>
        </w:rPr>
        <w:t xml:space="preserve">ых в контексте искусства и часто </w:t>
      </w:r>
      <w:r w:rsidR="009D1FCD" w:rsidRPr="00626C92">
        <w:rPr>
          <w:rFonts w:ascii="Times New Roman" w:hAnsi="Times New Roman"/>
          <w:sz w:val="24"/>
          <w:szCs w:val="24"/>
        </w:rPr>
        <w:t>вторгающихся на террирорию со</w:t>
      </w:r>
      <w:r w:rsidR="001247D5">
        <w:rPr>
          <w:rFonts w:ascii="Times New Roman" w:hAnsi="Times New Roman"/>
          <w:sz w:val="24"/>
          <w:szCs w:val="24"/>
        </w:rPr>
        <w:t>циокультурной действительности.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9D1FCD" w:rsidRPr="00626C92">
        <w:rPr>
          <w:rFonts w:ascii="Times New Roman" w:hAnsi="Times New Roman"/>
          <w:sz w:val="24"/>
          <w:szCs w:val="24"/>
        </w:rPr>
        <w:t xml:space="preserve">Телесность, парадоксальность, аскетизм, репрезентация физических страданий, </w:t>
      </w:r>
      <w:r w:rsidR="007831F7" w:rsidRPr="00626C92">
        <w:rPr>
          <w:rFonts w:ascii="Times New Roman" w:hAnsi="Times New Roman"/>
          <w:sz w:val="24"/>
          <w:szCs w:val="24"/>
        </w:rPr>
        <w:t xml:space="preserve"> табуированность</w:t>
      </w:r>
      <w:r w:rsidR="009D1FCD" w:rsidRPr="00626C92">
        <w:rPr>
          <w:rFonts w:ascii="Times New Roman" w:hAnsi="Times New Roman"/>
          <w:sz w:val="24"/>
          <w:szCs w:val="24"/>
        </w:rPr>
        <w:t xml:space="preserve"> и радикальность классического перфоранса</w:t>
      </w:r>
      <w:r w:rsidR="007831F7" w:rsidRPr="00626C92">
        <w:rPr>
          <w:rFonts w:ascii="Times New Roman" w:hAnsi="Times New Roman"/>
          <w:sz w:val="24"/>
          <w:szCs w:val="24"/>
        </w:rPr>
        <w:t xml:space="preserve"> п</w:t>
      </w:r>
      <w:r w:rsidR="009D1FCD" w:rsidRPr="00626C92">
        <w:rPr>
          <w:rFonts w:ascii="Times New Roman" w:hAnsi="Times New Roman"/>
          <w:sz w:val="24"/>
          <w:szCs w:val="24"/>
        </w:rPr>
        <w:t>ровоцируют большой общест</w:t>
      </w:r>
      <w:r w:rsidR="000F223B">
        <w:rPr>
          <w:rFonts w:ascii="Times New Roman" w:hAnsi="Times New Roman"/>
          <w:sz w:val="24"/>
          <w:szCs w:val="24"/>
        </w:rPr>
        <w:t>венный резонанс. В ряде случаев</w:t>
      </w:r>
      <w:r w:rsidR="009D1FCD" w:rsidRPr="00626C92">
        <w:rPr>
          <w:rFonts w:ascii="Times New Roman" w:hAnsi="Times New Roman"/>
          <w:sz w:val="24"/>
          <w:szCs w:val="24"/>
        </w:rPr>
        <w:t xml:space="preserve"> неприятие языка искусства действия и общественная оценка жеста выходят за рамки споров или профессиональной дискуссии и приводят к возбуждению уголовных дел против художников. </w:t>
      </w:r>
    </w:p>
    <w:p w:rsidR="009D1FCD" w:rsidRPr="00626C92" w:rsidRDefault="009D1FCD" w:rsidP="009D1FC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626C92">
        <w:rPr>
          <w:rFonts w:ascii="Times New Roman" w:hAnsi="Times New Roman"/>
          <w:sz w:val="24"/>
          <w:szCs w:val="24"/>
        </w:rPr>
        <w:t xml:space="preserve">  Меж тем, перечисленные элементы перформативного языка визуальной коммуникации присущи многовековым явлениям мировой культуры, составляющим часть признанного исторического наследия. В определенном смысле современный перформанс продолжает функционирование </w:t>
      </w:r>
      <w:r w:rsidRPr="00626C92">
        <w:rPr>
          <w:rFonts w:ascii="Times New Roman" w:eastAsia="Times New Roman" w:hAnsi="Times New Roman"/>
          <w:color w:val="000000"/>
          <w:sz w:val="24"/>
          <w:szCs w:val="24"/>
        </w:rPr>
        <w:t xml:space="preserve">визуального языка и приемов </w:t>
      </w:r>
      <w:r w:rsidR="00593B35">
        <w:rPr>
          <w:rFonts w:ascii="Times New Roman" w:hAnsi="Times New Roman"/>
          <w:sz w:val="24"/>
          <w:szCs w:val="24"/>
        </w:rPr>
        <w:t>некоторых</w:t>
      </w:r>
      <w:r w:rsidRPr="00626C92">
        <w:rPr>
          <w:rFonts w:ascii="Times New Roman" w:hAnsi="Times New Roman"/>
          <w:sz w:val="24"/>
          <w:szCs w:val="24"/>
        </w:rPr>
        <w:t xml:space="preserve"> </w:t>
      </w:r>
      <w:r w:rsidRPr="00626C92">
        <w:rPr>
          <w:rFonts w:ascii="Times New Roman" w:eastAsia="Times New Roman" w:hAnsi="Times New Roman"/>
          <w:color w:val="000000"/>
          <w:sz w:val="24"/>
          <w:szCs w:val="24"/>
        </w:rPr>
        <w:t>культурно-исторических явлений,</w:t>
      </w:r>
      <w:r w:rsidRPr="00626C92">
        <w:rPr>
          <w:rFonts w:ascii="Times New Roman" w:hAnsi="Times New Roman"/>
          <w:sz w:val="24"/>
          <w:szCs w:val="24"/>
        </w:rPr>
        <w:t xml:space="preserve"> среди которых можно отдельно выделить следующие</w:t>
      </w:r>
      <w:r w:rsidRPr="00626C92">
        <w:rPr>
          <w:rFonts w:ascii="Times New Roman" w:hAnsi="Times New Roman"/>
          <w:i/>
          <w:sz w:val="24"/>
          <w:szCs w:val="24"/>
        </w:rPr>
        <w:t>:</w:t>
      </w:r>
    </w:p>
    <w:p w:rsidR="009D1FCD" w:rsidRPr="00893CEE" w:rsidRDefault="009D1FCD" w:rsidP="00626C9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 Культура 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первобытных племен и религиозных обществ </w:t>
      </w:r>
    </w:p>
    <w:p w:rsidR="009D1FCD" w:rsidRPr="001C1D2E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>Сходство  визуализированных телесных образов,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C1D2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существующих в двух разных контекстах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r w:rsidR="00626C9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>ярко прослеживается при рассмотрении элементов и общих черт, присущих традиционным действам племенных сообществ и акциям перформансистов.</w:t>
      </w:r>
    </w:p>
    <w:p w:rsidR="009D1FCD" w:rsidRPr="001C1D2E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41D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Pr="001C1D2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- Обращение к подсознанию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r w:rsidRPr="001C1D2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опыт трансцендентности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 xml:space="preserve">практики, существовавшие, например, в культуре индейцев бразильских племен Яномама,  использовавших галлюциногены для изменения сознания и связи с духовными </w:t>
      </w:r>
      <w:r w:rsidRPr="00205591">
        <w:rPr>
          <w:rFonts w:ascii="Times New Roman" w:eastAsia="Times New Roman" w:hAnsi="Times New Roman"/>
          <w:color w:val="000000"/>
          <w:sz w:val="24"/>
          <w:szCs w:val="24"/>
        </w:rPr>
        <w:t>силами [</w:t>
      </w:r>
      <w:r w:rsidR="000F223B" w:rsidRPr="00205591">
        <w:rPr>
          <w:rFonts w:ascii="Times New Roman" w:hAnsi="Times New Roman"/>
          <w:iCs/>
          <w:color w:val="252525"/>
          <w:sz w:val="24"/>
          <w:szCs w:val="24"/>
        </w:rPr>
        <w:t>Borofsky</w:t>
      </w:r>
      <w:r w:rsidR="000F223B" w:rsidRPr="00205591">
        <w:rPr>
          <w:rFonts w:ascii="Times New Roman" w:hAnsi="Times New Roman"/>
          <w:sz w:val="24"/>
          <w:szCs w:val="24"/>
        </w:rPr>
        <w:t>, 2005</w:t>
      </w:r>
      <w:r w:rsidRPr="00205591">
        <w:rPr>
          <w:rFonts w:ascii="Times New Roman" w:hAnsi="Times New Roman"/>
          <w:sz w:val="24"/>
          <w:szCs w:val="24"/>
        </w:rPr>
        <w:t>].</w:t>
      </w:r>
      <w:r w:rsidRPr="002055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>Публичным экспериментом с сознанием и подсознанием считается перформанс М.Абрамович "</w:t>
      </w:r>
      <w:r w:rsidRPr="00D0574B">
        <w:rPr>
          <w:rFonts w:ascii="Times New Roman" w:eastAsia="Times New Roman" w:hAnsi="Times New Roman"/>
          <w:i/>
          <w:color w:val="000000"/>
          <w:sz w:val="24"/>
          <w:szCs w:val="24"/>
        </w:rPr>
        <w:t>Ритм 2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>", во время которого здоровая художница принимает два вида таблеток для людей с психическими заболеваниями</w:t>
      </w:r>
      <w:r w:rsidR="00D0574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D1FCD" w:rsidRPr="001C1D2E" w:rsidRDefault="00593B35" w:rsidP="00205591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850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9D1FCD" w:rsidRPr="005850A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Оправдывание физической боли и умерщвление плоти </w:t>
      </w:r>
      <w:r w:rsidR="009D1FCD" w:rsidRPr="005850A8">
        <w:rPr>
          <w:rFonts w:ascii="Times New Roman" w:eastAsia="Times New Roman" w:hAnsi="Times New Roman"/>
          <w:color w:val="000000"/>
          <w:sz w:val="24"/>
          <w:szCs w:val="24"/>
        </w:rPr>
        <w:t>присущи</w:t>
      </w:r>
      <w:r w:rsidR="009D1FCD" w:rsidRPr="005850A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9D1FCD" w:rsidRPr="005850A8">
        <w:rPr>
          <w:rFonts w:ascii="Times New Roman" w:eastAsia="Times New Roman" w:hAnsi="Times New Roman"/>
          <w:color w:val="000000"/>
          <w:sz w:val="24"/>
          <w:szCs w:val="24"/>
        </w:rPr>
        <w:t>обряду инициации аборигенов, "танцу солнца" американских индейцев, ( подвергавших себя «</w:t>
      </w:r>
      <w:r w:rsidR="009D1FCD" w:rsidRPr="005850A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наивысшей разновидности самоистязания", считавшихся "всего лишь одним из тех бесчисленных способов, которыми по всему свету искупается сознание греха и обеспечивается непрерывная щедрость вселенной, и это часто после соразмерно буйного прощания со всем плотским" </w:t>
      </w:r>
      <w:r w:rsidR="009D1FCD"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126B3E" w:rsidRPr="00205591">
        <w:rPr>
          <w:rFonts w:ascii="Times New Roman" w:hAnsi="Times New Roman"/>
          <w:sz w:val="24"/>
          <w:szCs w:val="24"/>
        </w:rPr>
        <w:t>Эриксон</w:t>
      </w:r>
      <w:r w:rsidR="00205591" w:rsidRPr="00205591">
        <w:rPr>
          <w:rFonts w:ascii="Times New Roman" w:hAnsi="Times New Roman"/>
          <w:sz w:val="24"/>
          <w:szCs w:val="24"/>
        </w:rPr>
        <w:t>,</w:t>
      </w:r>
      <w:r w:rsidR="00126B3E" w:rsidRPr="00205591">
        <w:rPr>
          <w:rFonts w:ascii="Times New Roman" w:hAnsi="Times New Roman"/>
          <w:sz w:val="24"/>
          <w:szCs w:val="24"/>
        </w:rPr>
        <w:t>1996</w:t>
      </w:r>
      <w:r w:rsidR="00205591" w:rsidRPr="00205591">
        <w:rPr>
          <w:rFonts w:ascii="Times New Roman" w:hAnsi="Times New Roman"/>
          <w:sz w:val="24"/>
          <w:szCs w:val="24"/>
        </w:rPr>
        <w:t>]</w:t>
      </w:r>
      <w:r w:rsidR="009D1FCD" w:rsidRPr="001C1D2E">
        <w:rPr>
          <w:rFonts w:ascii="Times New Roman" w:eastAsia="Times New Roman" w:hAnsi="Times New Roman"/>
          <w:color w:val="000000"/>
          <w:sz w:val="24"/>
          <w:szCs w:val="24"/>
        </w:rPr>
        <w:t>, также как христианской (мученики</w:t>
      </w:r>
      <w:r w:rsidR="000F223B" w:rsidRPr="000F223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9D1FCD" w:rsidRPr="001C1D2E">
        <w:rPr>
          <w:rFonts w:ascii="Times New Roman" w:eastAsia="Times New Roman" w:hAnsi="Times New Roman"/>
          <w:color w:val="000000"/>
          <w:sz w:val="24"/>
          <w:szCs w:val="24"/>
        </w:rPr>
        <w:t xml:space="preserve"> и мусульманской</w:t>
      </w:r>
      <w:r w:rsidR="00D0574B">
        <w:rPr>
          <w:rFonts w:ascii="Times New Roman" w:eastAsia="Times New Roman" w:hAnsi="Times New Roman"/>
          <w:color w:val="000000"/>
          <w:sz w:val="24"/>
          <w:szCs w:val="24"/>
        </w:rPr>
        <w:t xml:space="preserve"> религиозной культуре (день</w:t>
      </w:r>
      <w:r w:rsidR="009D1FCD" w:rsidRPr="001C1D2E">
        <w:rPr>
          <w:rFonts w:ascii="Times New Roman" w:eastAsia="Times New Roman" w:hAnsi="Times New Roman"/>
          <w:color w:val="000000"/>
          <w:sz w:val="24"/>
          <w:szCs w:val="24"/>
        </w:rPr>
        <w:t xml:space="preserve"> Ашура</w:t>
      </w:r>
      <w:r w:rsidR="00D0574B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D057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76F67" w:rsidRPr="00893CEE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C1D2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 </w:t>
      </w:r>
      <w:r w:rsidR="00626C9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1C1D2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Публичное истязание собственного тела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также является одной из главных составляющих телесного перформанса и акционизма послевоенного периода, спровоцировавшего  многочисленные социальных и духовные кризисы по всему миру.  Многие из акций того времени носили </w:t>
      </w:r>
      <w:r w:rsidRPr="001C1D2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ритуальный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характер и затрагивали тему физической и духовной боли, уязвимости человека и смерти.  Яркий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пример - работы группы "Венских акционистов", отличающиеся 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>садомазохистской жестокостью и направленные  на высвобождение докультурной человеческой сущности. Акционисты нарушали общественные табу, раскрашивали тела, театрализируя свои акции, использовали христианскую символику (кровь, крест, вино) и  деконструкции трупов животных, а также создавали "Театр Оргий и Мистерий" для получения "трансгрессивного опыта" и  достижения катарсиса</w:t>
      </w:r>
      <w:r w:rsidR="00D76F67" w:rsidRPr="00893CE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D1FCD" w:rsidRPr="00205591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</w:t>
      </w:r>
      <w:r w:rsidRPr="003341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Собственное тело и кровь стали главным</w:t>
      </w:r>
      <w:r w:rsidR="00126B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 материалами в работах Дж.Пане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которая наносила себе увеч</w:t>
      </w:r>
      <w:r w:rsidR="00126B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ия "во имя любви" к смотрящему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1C1D2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Sentimental action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(1973), (</w:t>
      </w:r>
      <w:r w:rsidRPr="001C1D2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Action Psyché (Essai), 1974) и т.д.).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Работы Пейн рассматривались как акт мученичества и жертвоприношения, осуществляемого ради остального "племени", которое состояло из зрителей:</w:t>
      </w:r>
      <w:r w:rsidRPr="001C1D2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" Если я открываю тебе свое тело таким образом, что ты можешь видеть в нем свою кровь, то это во имя любви к тебе. ... Поэтому я так сильно стремлюсь, чтобы  ТЫ присутствовал</w:t>
      </w:r>
      <w:r w:rsidR="00205591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во время моих акций</w:t>
      </w:r>
      <w:r w:rsidR="00205591" w:rsidRPr="00205591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” </w:t>
      </w:r>
      <w:r w:rsidR="00205591" w:rsidRPr="00205591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</w:rPr>
        <w:t>[</w:t>
      </w:r>
      <w:r w:rsidR="00126B3E" w:rsidRPr="00205591">
        <w:rPr>
          <w:rFonts w:ascii="Times New Roman" w:hAnsi="Times New Roman"/>
          <w:bCs/>
          <w:sz w:val="28"/>
          <w:szCs w:val="28"/>
          <w:lang w:val="en-US"/>
        </w:rPr>
        <w:t>Pane</w:t>
      </w:r>
      <w:r w:rsidR="00126B3E" w:rsidRPr="00205591">
        <w:rPr>
          <w:rFonts w:ascii="Times New Roman" w:eastAsia="Arial Unicode MS" w:hAnsi="Times New Roman"/>
          <w:sz w:val="28"/>
          <w:szCs w:val="28"/>
          <w:shd w:val="clear" w:color="auto" w:fill="FFFFFF"/>
        </w:rPr>
        <w:t>, 2002</w:t>
      </w:r>
      <w:r w:rsidR="00205591" w:rsidRPr="00205591">
        <w:rPr>
          <w:rFonts w:ascii="Times New Roman" w:eastAsia="Arial Unicode MS" w:hAnsi="Times New Roman"/>
          <w:sz w:val="28"/>
          <w:szCs w:val="28"/>
          <w:shd w:val="clear" w:color="auto" w:fill="FFFFFF"/>
        </w:rPr>
        <w:t>].</w:t>
      </w:r>
    </w:p>
    <w:p w:rsidR="009D1FCD" w:rsidRPr="001C1D2E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="00D76F6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Традиция пирсинга, нанесения рисунков на лицо, использование туш животн</w:t>
      </w:r>
      <w:r w:rsidR="00126B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ых во время обрядов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специфические телодвижения  и звуковое сопровождение во время ритуалов,  полуобнаженное или полностью обнаженное тело - набор визуальных приемов, унаследованный акционистами. Во время задокументирова</w:t>
      </w:r>
      <w:r w:rsidR="00D057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нного перформанса Линда Монтано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проколов лицо иголками и закрыв глаза, читает своеобразную мантру-молитву, рассказывая о том, что она должна уйти к своему умершему бывшему мужу (</w:t>
      </w:r>
      <w:r w:rsidRPr="00D057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Mitchell’s Death, 1977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). Обнаженная М. Абрамович  танцует 8 часов подряд под звуки традиционного африканского барабана, до тех пор, пока не упадет о</w:t>
      </w:r>
      <w:r w:rsidR="00D057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 изнеможения (</w:t>
      </w:r>
      <w:r w:rsidR="00D0574B" w:rsidRPr="00D057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Освобождая тело</w:t>
      </w:r>
      <w:r w:rsidRPr="00D057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,1976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), О.Кулик и В.Аккончи во время своих работ кусают сами себя, оставляя отпечатки зубов на теле, Таня Бругера вешает на себя тушу обезглавленного барана и ест землю, смешанную с водой и солью, воспроизводя ритуал коллективного самоубийства индейцев во время вторжения испанцев на Кубу (</w:t>
      </w:r>
      <w:r w:rsidRPr="00D057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Тяжесть вины, 1997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 и т.д.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</w:t>
      </w:r>
    </w:p>
    <w:p w:rsidR="009D1FCD" w:rsidRPr="001C1D2E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 xml:space="preserve">  Напрямую к практикам </w:t>
      </w:r>
      <w:r w:rsidRPr="001C1D2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шаманизма</w:t>
      </w:r>
      <w:r w:rsidRPr="001C1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0574B">
        <w:rPr>
          <w:rFonts w:ascii="Times New Roman" w:eastAsia="Times New Roman" w:hAnsi="Times New Roman"/>
          <w:color w:val="000000"/>
          <w:sz w:val="24"/>
          <w:szCs w:val="24"/>
        </w:rPr>
        <w:t>обращается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художники-антропологи  Маркус Коатес. Если</w:t>
      </w:r>
      <w:r w:rsidR="00D0574B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классик</w:t>
      </w:r>
      <w:r w:rsidRPr="001C1D2E">
        <w:rPr>
          <w:rFonts w:ascii="Times New Roman" w:eastAsia="Times New Roman" w:hAnsi="Times New Roman"/>
          <w:color w:val="000000"/>
          <w:sz w:val="24"/>
          <w:szCs w:val="24"/>
        </w:rPr>
        <w:t xml:space="preserve"> Й. 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Бойс в своих ритуализированных перформансах (</w:t>
      </w:r>
      <w:r w:rsidR="00126B3E" w:rsidRPr="00126B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“</w:t>
      </w:r>
      <w:r w:rsidRPr="00126B3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Я люблю </w:t>
      </w:r>
      <w:r w:rsidR="00126B3E" w:rsidRPr="00126B3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Америку, Америка любит меня</w:t>
      </w:r>
      <w:r w:rsidR="00126B3E" w:rsidRPr="00126B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”</w:t>
      </w:r>
      <w:r w:rsidR="00126B3E" w:rsidRPr="00126B3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26B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1974)) цитирует лишь отдельные элементы  "самой архаичной и широко распространенной оккультной традиции"[</w:t>
      </w:r>
      <w:r w:rsidR="00F4155F" w:rsidRPr="002055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Ryan</w:t>
      </w:r>
      <w:r w:rsidR="00F4155F" w:rsidRPr="00205591">
        <w:rPr>
          <w:rFonts w:ascii="Times New Roman" w:hAnsi="Times New Roman"/>
          <w:sz w:val="28"/>
          <w:szCs w:val="28"/>
          <w:shd w:val="clear" w:color="auto" w:fill="FFFFFF"/>
        </w:rPr>
        <w:t>, 2002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], то Коатес воспроизводит действия шаманов полностью без изменений, наделяя себя функцией </w:t>
      </w:r>
      <w:r w:rsidRPr="001C1D2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художника-терапевта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работающего с современным западным обществом в контексте искусства (</w:t>
      </w:r>
      <w:r w:rsidRPr="00D057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Journey to the Lower World,2004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205591"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05591"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205591" w:rsidRPr="002055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Walters</w:t>
      </w:r>
      <w:r w:rsidR="00205591" w:rsidRPr="00205591">
        <w:rPr>
          <w:rFonts w:ascii="Times New Roman" w:hAnsi="Times New Roman"/>
          <w:sz w:val="28"/>
          <w:szCs w:val="28"/>
          <w:shd w:val="clear" w:color="auto" w:fill="FFFFFF"/>
        </w:rPr>
        <w:t>, 2010</w:t>
      </w:r>
      <w:r w:rsidR="00205591"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1C1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 </w:t>
      </w:r>
    </w:p>
    <w:p w:rsidR="009D1FCD" w:rsidRPr="001C1D2E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3341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:rsidR="009D1FCD" w:rsidRPr="00184CB4" w:rsidRDefault="00593B35" w:rsidP="009D1FCD">
      <w:pPr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9D1FCD" w:rsidRPr="00626C9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626C92" w:rsidRPr="00626C9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Т</w:t>
      </w:r>
      <w:r w:rsidR="009D1FCD" w:rsidRPr="00626C9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радиции</w:t>
      </w:r>
      <w:r w:rsidR="009D1FCD"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1FCD"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публичных экспериментов над человеческим телом в научных целях</w:t>
      </w:r>
    </w:p>
    <w:p w:rsidR="009D1FCD" w:rsidRPr="00205591" w:rsidRDefault="009D1FCD" w:rsidP="00205591">
      <w:pPr>
        <w:spacing w:before="100" w:beforeAutospacing="1" w:after="100" w:afterAutospacing="1" w:line="48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84CB4">
        <w:rPr>
          <w:rFonts w:ascii="Times New Roman" w:eastAsia="Times New Roman" w:hAnsi="Times New Roman"/>
          <w:color w:val="000000"/>
          <w:shd w:val="clear" w:color="auto" w:fill="FFFFFF"/>
        </w:rPr>
        <w:t> </w:t>
      </w:r>
      <w:r w:rsidR="00D76F67">
        <w:rPr>
          <w:rFonts w:ascii="Times New Roman" w:eastAsia="Times New Roman" w:hAnsi="Times New Roman"/>
          <w:color w:val="000000"/>
          <w:shd w:val="clear" w:color="auto" w:fill="FFFFFF"/>
        </w:rPr>
        <w:t xml:space="preserve">   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Яркий пример -  методы воздействия на тело с помощью электричества, существующие почти три столетия. Обращение к данной теме становится основой работ нидерландского исследователя и художника Артура Элсенаара (Arthur Elsenaar) и приводит к </w:t>
      </w:r>
      <w:r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возникновению отдельного типа современного перформанса "electric performance art" [</w:t>
      </w:r>
      <w:proofErr w:type="spellStart"/>
      <w:r w:rsidR="00593B35" w:rsidRPr="00205591">
        <w:rPr>
          <w:rFonts w:ascii="Times New Roman" w:hAnsi="Times New Roman"/>
          <w:sz w:val="28"/>
          <w:szCs w:val="28"/>
          <w:lang w:val="en-US"/>
        </w:rPr>
        <w:t>Elsenaar</w:t>
      </w:r>
      <w:proofErr w:type="spellEnd"/>
      <w:r w:rsidR="00205591" w:rsidRPr="00205591">
        <w:rPr>
          <w:rFonts w:ascii="Times New Roman" w:hAnsi="Times New Roman"/>
          <w:sz w:val="28"/>
          <w:szCs w:val="28"/>
        </w:rPr>
        <w:t>, 2002]</w:t>
      </w:r>
      <w:r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также</w:t>
      </w:r>
      <w:r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развитию</w:t>
      </w:r>
      <w:r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3B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Institute of Artificial Art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593B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Амстердаме</w:t>
      </w:r>
      <w:r w:rsidRPr="00593B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9D1FCD" w:rsidRPr="00184CB4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593B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593B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  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Человеческое тело как физический объект для публичных экспериментов с электричеством впервые используется Стефаном Греем в 1730-ом году и носит научный характер (например: знаменитый эксперимент с электрилизируемым телом восьмилетнего мальчика, подвешенного горизонтально шелковыми веревками, с помощью которого была открыта электропроводность человеческого тела). Через десятилетие ученый Геpог Матиаc Боcе вводит в свои эксперименты художественный элемент (процесс демонстрации электризующегося тела ч</w:t>
      </w:r>
      <w:r w:rsidR="00907D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еловека в темноте (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907D85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Electric Venus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907D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или "электрический поцелуй", во время которого наэлектризованная женщина целовала пришедших на вечер гостей и т.д. [</w:t>
      </w:r>
      <w:proofErr w:type="spellStart"/>
      <w:r w:rsidR="00907D85" w:rsidRPr="00205591">
        <w:rPr>
          <w:rFonts w:ascii="Times New Roman" w:hAnsi="Times New Roman"/>
          <w:sz w:val="28"/>
          <w:szCs w:val="28"/>
          <w:lang w:val="en-US"/>
        </w:rPr>
        <w:t>Heilbron</w:t>
      </w:r>
      <w:proofErr w:type="spellEnd"/>
      <w:r w:rsidR="00907D85" w:rsidRPr="00205591">
        <w:rPr>
          <w:rFonts w:ascii="Times New Roman" w:hAnsi="Times New Roman"/>
          <w:sz w:val="28"/>
          <w:szCs w:val="28"/>
        </w:rPr>
        <w:t>, 1979</w:t>
      </w:r>
      <w:r w:rsidR="00205591" w:rsidRPr="00205591">
        <w:rPr>
          <w:rFonts w:ascii="Times New Roman" w:hAnsi="Times New Roman"/>
          <w:sz w:val="28"/>
          <w:szCs w:val="28"/>
        </w:rPr>
        <w:t xml:space="preserve"> :</w:t>
      </w:r>
      <w:r w:rsidRP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176</w:t>
      </w:r>
      <w:r w:rsidR="002055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Публичные демонстрации силы переменного тока и беспроводной передачи электричества известного изобретателя к.XIX- н.XX века Николы Тесла, пропускавшего напряжение в 250.000 вольт через собственное тело (Всемирная ярмарка в Чикаго, 1893 г.), и использующего различные объекты во время  лекций в Европе и Америке приобретают характер развлекающих и просвещающих  представлений, собиравших толпы зрителей.   Впоследствии способы электризации  тела использовали в перформансах ряд профессиональных художников (Sterlac, A.Elsenaar, М.Абрамович,Barry Schwartz ,Dick Raaijmakers  и др.) Также на языке акционизма отразились эксперименты по изучению силы электрического воздействия на тело, носившие разрушающий или лечебный характер.</w:t>
      </w:r>
    </w:p>
    <w:p w:rsidR="009D1FCD" w:rsidRPr="00184CB4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4C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Другим примером соединения науки и художественного действа, отразившегося в традиции радикального телесного перформанса, является </w:t>
      </w:r>
      <w:r w:rsidRPr="00626C9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анатомический театр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существовавший в период с к.XV по XVII вв. в Италии, Англии, Франции, Голландии и России. Изначально задуманный как закрытое помещение для вскрытия трупов в учебных целях, в эпоху барокко анатомический театр приобретает статус публичного представления, зрителями которого становились люди, не имеющего отношения к медицине.    </w:t>
      </w:r>
    </w:p>
    <w:p w:rsidR="009D1FCD" w:rsidRPr="00184CB4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184CB4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Анатомирование человеческого тела проходило в зале, представлявшем собой амфитеатр, в центре которого находился прозекторский стол. Вскрытие трупов проводилось медиками в парадных костюмах под музыку перед смешанной аудиторией и приобретало характер зрелища,</w:t>
      </w:r>
      <w:r w:rsidR="00626C9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смотреть на которое приходят "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добровольно с познавательной, эстетической или этической целью. ...У науки появилась своя публика. Это знаменовало ее качественно новое состояние...Анатомический театр открыл новый способ взаимодействия науки и общества. Он уже не ограничен вербально-интеллектуальными возможностями, а открывает для науки фигуративно-визуальный простор." [</w:t>
      </w:r>
      <w:r w:rsid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Макаров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2008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907D85" w:rsidRPr="00907D85">
        <w:rPr>
          <w:rFonts w:ascii="Times New Roman" w:hAnsi="Times New Roman"/>
          <w:sz w:val="28"/>
          <w:szCs w:val="28"/>
        </w:rPr>
        <w:t xml:space="preserve"> </w:t>
      </w:r>
    </w:p>
    <w:p w:rsidR="009D1FCD" w:rsidRPr="00184CB4" w:rsidRDefault="009D1FCD" w:rsidP="009D1FC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D1FCD" w:rsidRPr="00184CB4" w:rsidRDefault="00626C92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</w:t>
      </w:r>
      <w:r w:rsidR="00593B3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D1FCD"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 культурной традиции эпатажа и поведения-парадокса </w:t>
      </w:r>
    </w:p>
    <w:p w:rsidR="009D1FCD" w:rsidRPr="00184CB4" w:rsidRDefault="009D1FCD" w:rsidP="009D1FCD">
      <w:pPr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</w:t>
      </w:r>
      <w:r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Традиция эпатажа, присущая любому обществу "homo ludens" ], в начале ХХ века становится одним из ключевых составляющих обновляющегося языка искусства. "Метафизический бунт"</w:t>
      </w:r>
      <w:r w:rsidR="00907D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отдельных мыслителей, направленный на призыв к переосмыслению  социальных и моральных норм в обществе, обрел художественную форму, сохранив при этом единую социокоммуникативную функцию. Художественная среда переняла и использовала прием парадоксального "поведение воздействия" как традиционный метод громкого протеста и вскрытия табу, способствующего общественному прогрессу, соединив темы материального, духовного и телесного. Ряд крупных художников-философов, включающий представителей разных форм акционизма, создают собственные учения, эссе, манифесты, техники, философские концепции и т.д., и обращаются через свои работы к зрителю, представляющему общество в целом и отдельного человека. Эпатажные действия, таким образом, являют собой акт публичного философствования, затрагивающего темы политики, социального устройства, рамок искусства и особенностей его восприятия, также как и вопросы эстетики, границ сознания, понимания категории свободы и функций зрителя и художника.</w:t>
      </w:r>
    </w:p>
    <w:p w:rsidR="007735C0" w:rsidRPr="007735C0" w:rsidRDefault="009D1FCD" w:rsidP="007735C0">
      <w:pP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Известной иллюстрацией "философии действия" в культуре считается пример древнегреческого философа-маргинала </w:t>
      </w:r>
      <w:r w:rsidRPr="00626C9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Диогена Синопского</w:t>
      </w:r>
      <w:r w:rsidRPr="00184C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являющегося одним из главных прообразов поведения "на грани и за гранью дозволенного", унаследованного акционистами. Диоген, как и многие художники ХХ века, поднимал вопрос свободы и познания человеческой природы, находящейся вне подавляющих ее общественных норм: "Знать себя - абсолютно необходимо. Человеческая природа расходится с человеческими обществами, и мы должны выявить в себе ненужные и неестественные желания, спроектированные обществом, освободиться от шаблонов, жить согласно нашим простым, минимальным, естественным желаниям и делать то, что хотим, где и когда хотим. ...Он делал философию своеобразным искусством перформанса, доходил до крайности в своих жестах для того, чтобы надсмеяться над социальными договоренностями" [</w:t>
      </w:r>
      <w:r w:rsidR="007735C0" w:rsidRPr="007735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Hobbs</w:t>
      </w:r>
      <w:r w:rsidR="007735C0" w:rsidRPr="007735C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35C0" w:rsidRPr="007735C0">
        <w:rPr>
          <w:rFonts w:ascii="Times New Roman" w:hAnsi="Times New Roman"/>
          <w:sz w:val="24"/>
          <w:szCs w:val="24"/>
        </w:rPr>
        <w:t>2005</w:t>
      </w:r>
      <w:r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]. </w:t>
      </w:r>
    </w:p>
    <w:p w:rsidR="009D1FCD" w:rsidRDefault="007735C0" w:rsidP="007735C0">
      <w:pP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9D1FCD"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Живший в бочке мыслитель (многие перформансисты будут использовать замкнутые или ограниченные пространства - клетки, постаменты, углы и т.д.) считался афинскими жителями «бесстыдником», который, отказавшись "от традиционных ценностей цивилизации", призывал обратиться к «природе» [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Соловопа</w:t>
      </w:r>
      <w:r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9D1FCD"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(мотив работ таких художников, как А.Мендета, М.Абрамович, Й. Бойс) и вел "разговор" с цивилизацией через жест: публично занимался рукоблудием (венские акционисты, В.Аккончи, А. Бренер),  "искал человека" с зажженным фонарем при дневном свете;  рассуждая о философских вопросах в одиночку, начинал верещать как птица, чтобы собрать аудиторию, называл себя человеком-собакой, кричал на тех, кто не давал ему денег, кусал людей, они кидали ему кости. Практически идентичный образ человека-собаки, ставший самым известным русским перформансом на Западе, создал Олег Кулик, взяв за основу  опыты ученого И.П. Павлова над собаками. "Собакой" Кулик был несколько раз - перед дверью московской галереи (199</w:t>
      </w:r>
      <w:r w:rsidR="00D76F67"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3), в музее Кунстхауз в Цюриха </w:t>
      </w:r>
      <w:r w:rsidR="009D1FCD"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(1995) и на выставке в С</w:t>
      </w:r>
      <w:r w:rsidR="00D76F67"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токгольме</w:t>
      </w:r>
      <w:r w:rsidR="009D1FCD" w:rsidRPr="007735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26C92" w:rsidRPr="00893CEE" w:rsidRDefault="00F4155F" w:rsidP="007735C0">
      <w:pPr>
        <w:tabs>
          <w:tab w:val="left" w:pos="1335"/>
        </w:tabs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4155F" w:rsidRPr="00F4155F" w:rsidRDefault="00D76F67" w:rsidP="00D76F67">
      <w:pPr>
        <w:tabs>
          <w:tab w:val="left" w:pos="1335"/>
        </w:tabs>
        <w:spacing w:after="0" w:line="480" w:lineRule="auto"/>
        <w:ind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893CEE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Приведенные примеры, иллюстрирующие актуальность продолжающе</w:t>
      </w:r>
      <w:r w:rsidR="00B20D2A">
        <w:rPr>
          <w:rFonts w:ascii="Times New Roman" w:eastAsia="Times New Roman" w:hAnsi="Times New Roman"/>
          <w:sz w:val="24"/>
          <w:szCs w:val="24"/>
        </w:rPr>
        <w:t>го</w:t>
      </w:r>
      <w:r>
        <w:rPr>
          <w:rFonts w:ascii="Times New Roman" w:eastAsia="Times New Roman" w:hAnsi="Times New Roman"/>
          <w:sz w:val="24"/>
          <w:szCs w:val="24"/>
        </w:rPr>
        <w:t>ся развития визуального языка «образа действия», позволяют глубже понять создаваемые современными художниками</w:t>
      </w:r>
      <w:r w:rsidR="00465B08">
        <w:rPr>
          <w:rFonts w:ascii="Times New Roman" w:eastAsia="Times New Roman" w:hAnsi="Times New Roman"/>
          <w:sz w:val="24"/>
          <w:szCs w:val="24"/>
        </w:rPr>
        <w:t xml:space="preserve"> </w:t>
      </w:r>
      <w:r w:rsidR="00C11DB2">
        <w:rPr>
          <w:rFonts w:ascii="Times New Roman" w:eastAsia="Times New Roman" w:hAnsi="Times New Roman"/>
          <w:sz w:val="24"/>
          <w:szCs w:val="24"/>
        </w:rPr>
        <w:t>работы</w:t>
      </w:r>
      <w:r w:rsidR="00465B08">
        <w:rPr>
          <w:rFonts w:ascii="Times New Roman" w:eastAsia="Times New Roman" w:hAnsi="Times New Roman"/>
          <w:sz w:val="24"/>
          <w:szCs w:val="24"/>
        </w:rPr>
        <w:t xml:space="preserve"> и выявляют новые функции невербальной коммуникации как в «поле искусства», так и в «поле культуры»</w:t>
      </w:r>
      <w:r>
        <w:rPr>
          <w:rFonts w:ascii="Times New Roman" w:eastAsia="Times New Roman" w:hAnsi="Times New Roman"/>
          <w:sz w:val="24"/>
          <w:szCs w:val="24"/>
        </w:rPr>
        <w:t xml:space="preserve">. Несмотря на неоспоримую </w:t>
      </w:r>
      <w:r w:rsidR="00C11DB2">
        <w:rPr>
          <w:rFonts w:ascii="Times New Roman" w:eastAsia="Times New Roman" w:hAnsi="Times New Roman"/>
          <w:sz w:val="24"/>
          <w:szCs w:val="24"/>
        </w:rPr>
        <w:t xml:space="preserve">разницу и </w:t>
      </w:r>
      <w:r>
        <w:rPr>
          <w:rFonts w:ascii="Times New Roman" w:eastAsia="Times New Roman" w:hAnsi="Times New Roman"/>
          <w:sz w:val="24"/>
          <w:szCs w:val="24"/>
        </w:rPr>
        <w:t xml:space="preserve">значимость контекста, </w:t>
      </w:r>
      <w:r w:rsidR="00F415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историческо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F415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времени и </w:t>
      </w:r>
      <w:r w:rsidR="00F4155F" w:rsidRPr="003341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идеологических </w:t>
      </w:r>
      <w:r w:rsidR="00F415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аспект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ов, язык тела и сила </w:t>
      </w:r>
      <w:r w:rsidR="00C11DB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обращенного </w:t>
      </w:r>
      <w:r w:rsidR="00465B0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жеста оста</w:t>
      </w:r>
      <w:r w:rsidR="00C11DB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65B0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тся универсальным </w:t>
      </w:r>
      <w:r w:rsidR="00C11DB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способом многовековой межкультурной коммуникации.</w:t>
      </w:r>
    </w:p>
    <w:p w:rsidR="003423F8" w:rsidRPr="00465B08" w:rsidRDefault="009D1FCD" w:rsidP="00626C92">
      <w:pPr>
        <w:spacing w:after="0" w:line="480" w:lineRule="auto"/>
        <w:ind w:hanging="2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</w:t>
      </w:r>
      <w:r w:rsidRPr="00184C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:rsidR="00B20D2A" w:rsidRPr="00465B08" w:rsidRDefault="00B20D2A" w:rsidP="00626C92">
      <w:pPr>
        <w:spacing w:after="0" w:line="480" w:lineRule="auto"/>
        <w:ind w:hanging="24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D76F67" w:rsidRPr="00205591" w:rsidRDefault="00A91F45" w:rsidP="0020559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05591">
        <w:rPr>
          <w:rFonts w:ascii="Times New Roman" w:hAnsi="Times New Roman"/>
          <w:b/>
          <w:sz w:val="24"/>
          <w:szCs w:val="24"/>
        </w:rPr>
        <w:t>Литература</w:t>
      </w:r>
      <w:r w:rsidR="00D76F67" w:rsidRPr="00205591">
        <w:rPr>
          <w:rFonts w:ascii="Times New Roman" w:hAnsi="Times New Roman"/>
          <w:b/>
          <w:sz w:val="24"/>
          <w:szCs w:val="24"/>
        </w:rPr>
        <w:t xml:space="preserve"> и источники</w:t>
      </w:r>
    </w:p>
    <w:p w:rsidR="00D76F67" w:rsidRPr="00205591" w:rsidRDefault="00D76F67" w:rsidP="0004132C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05591">
        <w:rPr>
          <w:rFonts w:ascii="Times New Roman" w:hAnsi="Times New Roman"/>
          <w:b/>
          <w:sz w:val="24"/>
          <w:szCs w:val="24"/>
        </w:rPr>
        <w:t>Марков</w:t>
      </w:r>
      <w:r w:rsidR="00DA29E4" w:rsidRPr="00205591">
        <w:rPr>
          <w:rFonts w:ascii="Times New Roman" w:hAnsi="Times New Roman"/>
          <w:b/>
          <w:sz w:val="24"/>
          <w:szCs w:val="24"/>
        </w:rPr>
        <w:t>,</w:t>
      </w:r>
      <w:r w:rsidRPr="00205591">
        <w:rPr>
          <w:rFonts w:ascii="Times New Roman" w:hAnsi="Times New Roman"/>
          <w:b/>
          <w:sz w:val="24"/>
          <w:szCs w:val="24"/>
        </w:rPr>
        <w:t xml:space="preserve"> В.Б.</w:t>
      </w:r>
      <w:r w:rsidRPr="00205591">
        <w:rPr>
          <w:rFonts w:ascii="Times New Roman" w:hAnsi="Times New Roman"/>
          <w:sz w:val="24"/>
          <w:szCs w:val="24"/>
        </w:rPr>
        <w:t xml:space="preserve"> </w:t>
      </w:r>
      <w:r w:rsidR="00DA29E4" w:rsidRPr="00205591">
        <w:rPr>
          <w:rFonts w:ascii="Times New Roman" w:hAnsi="Times New Roman"/>
          <w:sz w:val="24"/>
          <w:szCs w:val="24"/>
        </w:rPr>
        <w:t xml:space="preserve">2008. </w:t>
      </w:r>
      <w:r w:rsidR="00DA29E4" w:rsidRPr="00205591">
        <w:rPr>
          <w:rFonts w:ascii="Times New Roman" w:hAnsi="Times New Roman"/>
          <w:i/>
          <w:sz w:val="24"/>
          <w:szCs w:val="24"/>
        </w:rPr>
        <w:t>Культура повседневности</w:t>
      </w:r>
      <w:r w:rsidR="00DA29E4" w:rsidRPr="00205591">
        <w:rPr>
          <w:rFonts w:ascii="Times New Roman" w:hAnsi="Times New Roman"/>
          <w:sz w:val="24"/>
          <w:szCs w:val="24"/>
        </w:rPr>
        <w:t>.</w:t>
      </w:r>
      <w:r w:rsidRPr="00205591">
        <w:rPr>
          <w:rFonts w:ascii="Times New Roman" w:hAnsi="Times New Roman"/>
          <w:sz w:val="24"/>
          <w:szCs w:val="24"/>
        </w:rPr>
        <w:t xml:space="preserve"> СПб.: Питер</w:t>
      </w:r>
      <w:r w:rsidR="00DA29E4" w:rsidRPr="00205591">
        <w:rPr>
          <w:rFonts w:ascii="Times New Roman" w:hAnsi="Times New Roman"/>
          <w:sz w:val="24"/>
          <w:szCs w:val="24"/>
        </w:rPr>
        <w:t>.</w:t>
      </w:r>
      <w:r w:rsidRPr="00205591">
        <w:rPr>
          <w:rFonts w:ascii="Times New Roman" w:hAnsi="Times New Roman"/>
          <w:sz w:val="24"/>
          <w:szCs w:val="24"/>
        </w:rPr>
        <w:t xml:space="preserve"> </w:t>
      </w:r>
    </w:p>
    <w:p w:rsidR="007735C0" w:rsidRPr="00205591" w:rsidRDefault="007735C0" w:rsidP="007735C0">
      <w:pPr>
        <w:pStyle w:val="FootnoteText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55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Солопова, М.</w:t>
      </w:r>
      <w:r w:rsidRPr="0020559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Диоген Синопский</w:t>
      </w:r>
      <w:r w:rsidRPr="00205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Энциклопедия «Кругосвет»</w:t>
      </w:r>
      <w:r w:rsidRPr="00205591">
        <w:rPr>
          <w:rFonts w:ascii="Times New Roman" w:hAnsi="Times New Roman"/>
          <w:sz w:val="24"/>
          <w:szCs w:val="24"/>
        </w:rPr>
        <w:t>.</w:t>
      </w:r>
      <w:r w:rsidRPr="00205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Режим доступа: http://krugosvet.ru/enc/gumanitarnye_nauki/filosofiya/DIOGEN_SINOPSKI.html - </w:t>
      </w:r>
      <w:r w:rsidRPr="00205591">
        <w:rPr>
          <w:rFonts w:ascii="Times New Roman" w:hAnsi="Times New Roman"/>
          <w:sz w:val="24"/>
          <w:szCs w:val="24"/>
        </w:rPr>
        <w:t xml:space="preserve"> Дата обращения:</w:t>
      </w:r>
      <w:r w:rsidRPr="00205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18.07.2015.</w:t>
      </w:r>
    </w:p>
    <w:p w:rsidR="00D76F67" w:rsidRPr="00205591" w:rsidRDefault="00D76F67" w:rsidP="0004132C">
      <w:pPr>
        <w:pStyle w:val="FootnoteText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055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5591">
        <w:rPr>
          <w:rFonts w:ascii="Times New Roman" w:hAnsi="Times New Roman"/>
          <w:b/>
          <w:sz w:val="24"/>
          <w:szCs w:val="24"/>
        </w:rPr>
        <w:t>Эриксон</w:t>
      </w:r>
      <w:r w:rsidR="00DA29E4" w:rsidRPr="00205591">
        <w:rPr>
          <w:rFonts w:ascii="Times New Roman" w:hAnsi="Times New Roman"/>
          <w:b/>
          <w:sz w:val="24"/>
          <w:szCs w:val="24"/>
        </w:rPr>
        <w:t>,</w:t>
      </w:r>
      <w:r w:rsidRPr="00205591">
        <w:rPr>
          <w:rFonts w:ascii="Times New Roman" w:hAnsi="Times New Roman"/>
          <w:b/>
          <w:sz w:val="24"/>
          <w:szCs w:val="24"/>
        </w:rPr>
        <w:t>Э.</w:t>
      </w:r>
      <w:r w:rsidR="00DA29E4" w:rsidRPr="00205591">
        <w:rPr>
          <w:rFonts w:ascii="Times New Roman" w:hAnsi="Times New Roman"/>
          <w:sz w:val="24"/>
          <w:szCs w:val="24"/>
        </w:rPr>
        <w:t>1996.</w:t>
      </w:r>
      <w:r w:rsidR="004B514B" w:rsidRPr="00205591">
        <w:rPr>
          <w:rFonts w:ascii="Times New Roman" w:hAnsi="Times New Roman"/>
          <w:sz w:val="24"/>
          <w:szCs w:val="24"/>
        </w:rPr>
        <w:t xml:space="preserve"> </w:t>
      </w:r>
      <w:r w:rsidRPr="00205591">
        <w:rPr>
          <w:rFonts w:ascii="Times New Roman" w:hAnsi="Times New Roman"/>
          <w:i/>
          <w:sz w:val="24"/>
          <w:szCs w:val="24"/>
        </w:rPr>
        <w:t>Детство и общество.</w:t>
      </w:r>
      <w:r w:rsidRPr="00205591">
        <w:rPr>
          <w:rFonts w:ascii="Times New Roman" w:hAnsi="Times New Roman"/>
          <w:sz w:val="24"/>
          <w:szCs w:val="24"/>
        </w:rPr>
        <w:t>Спб.:</w:t>
      </w:r>
      <w:r w:rsidR="004B514B" w:rsidRPr="00205591">
        <w:rPr>
          <w:rFonts w:ascii="Times New Roman" w:hAnsi="Times New Roman"/>
          <w:sz w:val="24"/>
          <w:szCs w:val="24"/>
        </w:rPr>
        <w:t xml:space="preserve"> </w:t>
      </w:r>
      <w:r w:rsidR="00C25496" w:rsidRPr="00205591">
        <w:rPr>
          <w:rFonts w:ascii="Times New Roman" w:hAnsi="Times New Roman"/>
          <w:sz w:val="24"/>
          <w:szCs w:val="24"/>
        </w:rPr>
        <w:t>Фонд "Университетская Книга</w:t>
      </w:r>
      <w:r w:rsidR="004B514B" w:rsidRPr="00205591">
        <w:rPr>
          <w:rFonts w:ascii="Times New Roman" w:hAnsi="Times New Roman"/>
          <w:sz w:val="24"/>
          <w:szCs w:val="24"/>
        </w:rPr>
        <w:t>".</w:t>
      </w:r>
    </w:p>
    <w:p w:rsidR="00C25496" w:rsidRPr="00205591" w:rsidRDefault="0004132C" w:rsidP="0004132C">
      <w:pPr>
        <w:pStyle w:val="FootnoteText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55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25496" w:rsidRPr="00205591">
        <w:rPr>
          <w:rFonts w:ascii="Times New Roman" w:hAnsi="Times New Roman"/>
          <w:b/>
          <w:sz w:val="24"/>
          <w:szCs w:val="24"/>
          <w:lang w:val="en-US"/>
        </w:rPr>
        <w:t>Biesenbach</w:t>
      </w:r>
      <w:proofErr w:type="gramStart"/>
      <w:r w:rsidR="004B514B" w:rsidRPr="00205591">
        <w:rPr>
          <w:rFonts w:ascii="Times New Roman" w:hAnsi="Times New Roman"/>
          <w:b/>
          <w:sz w:val="24"/>
          <w:szCs w:val="24"/>
          <w:lang w:val="en-US"/>
        </w:rPr>
        <w:t>,K</w:t>
      </w:r>
      <w:proofErr w:type="spellEnd"/>
      <w:proofErr w:type="gramEnd"/>
      <w:r w:rsidR="004B514B" w:rsidRPr="00205591">
        <w:rPr>
          <w:rFonts w:ascii="Times New Roman" w:hAnsi="Times New Roman"/>
          <w:sz w:val="24"/>
          <w:szCs w:val="24"/>
          <w:lang w:val="en-US"/>
        </w:rPr>
        <w:t>. and</w:t>
      </w:r>
      <w:r w:rsidR="00C25496" w:rsidRPr="002055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B514B" w:rsidRPr="00205591">
        <w:rPr>
          <w:rFonts w:ascii="Times New Roman" w:hAnsi="Times New Roman"/>
          <w:b/>
          <w:sz w:val="24"/>
          <w:szCs w:val="24"/>
          <w:lang w:val="en-US"/>
        </w:rPr>
        <w:t>M.</w:t>
      </w:r>
      <w:r w:rsidR="00C25496" w:rsidRPr="00205591">
        <w:rPr>
          <w:rFonts w:ascii="Times New Roman" w:hAnsi="Times New Roman"/>
          <w:b/>
          <w:sz w:val="24"/>
          <w:szCs w:val="24"/>
          <w:lang w:val="en-US"/>
        </w:rPr>
        <w:t>Abramovi</w:t>
      </w:r>
      <w:r w:rsidR="004B514B" w:rsidRPr="00205591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End"/>
      <w:r w:rsidR="004B514B" w:rsidRPr="00205591">
        <w:rPr>
          <w:rFonts w:ascii="Times New Roman" w:hAnsi="Times New Roman"/>
          <w:sz w:val="24"/>
          <w:szCs w:val="24"/>
          <w:lang w:val="en-US"/>
        </w:rPr>
        <w:t>´</w:t>
      </w:r>
      <w:r w:rsidR="00C25496" w:rsidRPr="0020559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B514B" w:rsidRPr="00205591">
        <w:rPr>
          <w:rFonts w:ascii="Times New Roman" w:hAnsi="Times New Roman"/>
          <w:sz w:val="24"/>
          <w:szCs w:val="24"/>
          <w:lang w:val="en-US"/>
        </w:rPr>
        <w:t xml:space="preserve">2010. </w:t>
      </w:r>
      <w:r w:rsidR="00C25496" w:rsidRPr="00205591">
        <w:rPr>
          <w:rFonts w:ascii="Times New Roman" w:hAnsi="Times New Roman"/>
          <w:i/>
          <w:sz w:val="24"/>
          <w:szCs w:val="24"/>
          <w:lang w:val="en-US"/>
        </w:rPr>
        <w:t xml:space="preserve">The Artist is Present. </w:t>
      </w:r>
      <w:r w:rsidR="004B514B" w:rsidRPr="00205591">
        <w:rPr>
          <w:rFonts w:ascii="Times New Roman" w:hAnsi="Times New Roman"/>
          <w:sz w:val="24"/>
          <w:szCs w:val="24"/>
          <w:lang w:val="en-US"/>
        </w:rPr>
        <w:t>Museum of Modern Art, NY.</w:t>
      </w:r>
    </w:p>
    <w:p w:rsidR="00154A0D" w:rsidRPr="00205591" w:rsidRDefault="0004132C" w:rsidP="0004132C">
      <w:pPr>
        <w:pStyle w:val="FootnoteText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5591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154A0D" w:rsidRPr="00205591">
        <w:rPr>
          <w:rFonts w:ascii="Times New Roman" w:hAnsi="Times New Roman"/>
          <w:b/>
          <w:sz w:val="24"/>
          <w:szCs w:val="24"/>
          <w:lang w:val="en-US"/>
        </w:rPr>
        <w:t>Borofsky</w:t>
      </w:r>
      <w:proofErr w:type="spellEnd"/>
      <w:r w:rsidR="004B514B" w:rsidRPr="00205591">
        <w:rPr>
          <w:rFonts w:ascii="Times New Roman" w:hAnsi="Times New Roman"/>
          <w:b/>
          <w:sz w:val="24"/>
          <w:szCs w:val="24"/>
          <w:lang w:val="en-US"/>
        </w:rPr>
        <w:t>,</w:t>
      </w:r>
      <w:r w:rsidR="00154A0D" w:rsidRPr="00205591">
        <w:rPr>
          <w:rFonts w:ascii="Times New Roman" w:hAnsi="Times New Roman"/>
          <w:b/>
          <w:sz w:val="24"/>
          <w:szCs w:val="24"/>
          <w:lang w:val="en-US"/>
        </w:rPr>
        <w:t xml:space="preserve"> R</w:t>
      </w:r>
      <w:r w:rsidR="00154A0D" w:rsidRPr="00205591">
        <w:rPr>
          <w:rFonts w:ascii="Times New Roman" w:hAnsi="Times New Roman"/>
          <w:sz w:val="24"/>
          <w:szCs w:val="24"/>
          <w:lang w:val="en-US"/>
        </w:rPr>
        <w:t>.</w:t>
      </w:r>
      <w:r w:rsidR="004B514B" w:rsidRPr="002055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B514B" w:rsidRPr="00205591">
        <w:rPr>
          <w:rFonts w:ascii="Times New Roman" w:hAnsi="Times New Roman"/>
          <w:b/>
          <w:sz w:val="24"/>
          <w:szCs w:val="24"/>
          <w:lang w:val="en-US"/>
        </w:rPr>
        <w:t>Albert B</w:t>
      </w:r>
      <w:r w:rsidR="004B514B" w:rsidRPr="00205591">
        <w:rPr>
          <w:rFonts w:ascii="Times New Roman" w:hAnsi="Times New Roman"/>
          <w:sz w:val="24"/>
          <w:szCs w:val="24"/>
          <w:lang w:val="en-US"/>
        </w:rPr>
        <w:t>.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54A0D" w:rsidRPr="00205591">
        <w:rPr>
          <w:rFonts w:ascii="Times New Roman" w:hAnsi="Times New Roman"/>
          <w:b/>
          <w:sz w:val="24"/>
          <w:szCs w:val="24"/>
          <w:lang w:val="en-US"/>
        </w:rPr>
        <w:t>Hames</w:t>
      </w:r>
      <w:proofErr w:type="spellEnd"/>
      <w:r w:rsidR="00154A0D" w:rsidRPr="00205591">
        <w:rPr>
          <w:rFonts w:ascii="Times New Roman" w:hAnsi="Times New Roman"/>
          <w:b/>
          <w:sz w:val="24"/>
          <w:szCs w:val="24"/>
          <w:lang w:val="en-US"/>
        </w:rPr>
        <w:t xml:space="preserve"> R</w:t>
      </w:r>
      <w:r w:rsidR="00154A0D" w:rsidRPr="00205591">
        <w:rPr>
          <w:rFonts w:ascii="Times New Roman" w:hAnsi="Times New Roman"/>
          <w:sz w:val="24"/>
          <w:szCs w:val="24"/>
          <w:lang w:val="en-US"/>
        </w:rPr>
        <w:t>.</w:t>
      </w:r>
      <w:r w:rsidR="004B514B" w:rsidRPr="002055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154A0D" w:rsidRPr="00205591">
        <w:rPr>
          <w:rFonts w:ascii="Times New Roman" w:hAnsi="Times New Roman"/>
          <w:b/>
          <w:sz w:val="24"/>
          <w:szCs w:val="24"/>
          <w:lang w:val="en-US"/>
        </w:rPr>
        <w:t>Martins L.L</w:t>
      </w:r>
      <w:r w:rsidR="00154A0D" w:rsidRPr="00205591">
        <w:rPr>
          <w:rFonts w:ascii="Times New Roman" w:hAnsi="Times New Roman"/>
          <w:sz w:val="24"/>
          <w:szCs w:val="24"/>
          <w:lang w:val="en-US"/>
        </w:rPr>
        <w:t>. 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 xml:space="preserve">2005. </w:t>
      </w:r>
      <w:proofErr w:type="spellStart"/>
      <w:r w:rsidR="00154A0D" w:rsidRPr="00205591">
        <w:rPr>
          <w:rFonts w:ascii="Times New Roman" w:hAnsi="Times New Roman"/>
          <w:i/>
          <w:sz w:val="24"/>
          <w:szCs w:val="24"/>
          <w:lang w:val="en-US"/>
        </w:rPr>
        <w:t>Yanomami</w:t>
      </w:r>
      <w:proofErr w:type="spellEnd"/>
      <w:r w:rsidR="00154A0D" w:rsidRPr="00205591">
        <w:rPr>
          <w:rFonts w:ascii="Times New Roman" w:hAnsi="Times New Roman"/>
          <w:i/>
          <w:sz w:val="24"/>
          <w:szCs w:val="24"/>
          <w:lang w:val="en-US"/>
        </w:rPr>
        <w:t>: The Fierce Controversy and What We Can Learn from It</w:t>
      </w:r>
      <w:r w:rsidR="00154A0D" w:rsidRPr="00205591">
        <w:rPr>
          <w:rFonts w:ascii="Times New Roman" w:hAnsi="Times New Roman"/>
          <w:sz w:val="24"/>
          <w:szCs w:val="24"/>
          <w:lang w:val="en-US"/>
        </w:rPr>
        <w:t>.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> University of California Press</w:t>
      </w:r>
      <w:r w:rsidR="00154A0D" w:rsidRPr="00205591">
        <w:rPr>
          <w:rFonts w:ascii="Times New Roman" w:hAnsi="Times New Roman"/>
          <w:sz w:val="24"/>
          <w:szCs w:val="24"/>
          <w:lang w:val="en-US"/>
        </w:rPr>
        <w:t>.</w:t>
      </w:r>
    </w:p>
    <w:p w:rsidR="00154A0D" w:rsidRPr="00205591" w:rsidRDefault="00154A0D" w:rsidP="0004132C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5591">
        <w:rPr>
          <w:rFonts w:ascii="Times New Roman" w:hAnsi="Times New Roman"/>
          <w:b/>
          <w:sz w:val="24"/>
          <w:szCs w:val="24"/>
          <w:lang w:val="en-US"/>
        </w:rPr>
        <w:t>Elsenaar</w:t>
      </w:r>
      <w:proofErr w:type="spellEnd"/>
      <w:r w:rsidR="00AB4B27" w:rsidRPr="00205591">
        <w:rPr>
          <w:rFonts w:ascii="Times New Roman" w:hAnsi="Times New Roman"/>
          <w:b/>
          <w:sz w:val="24"/>
          <w:szCs w:val="24"/>
          <w:lang w:val="en-US"/>
        </w:rPr>
        <w:t>,</w:t>
      </w:r>
      <w:r w:rsidRPr="00205591">
        <w:rPr>
          <w:rFonts w:ascii="Times New Roman" w:hAnsi="Times New Roman"/>
          <w:b/>
          <w:sz w:val="24"/>
          <w:szCs w:val="24"/>
          <w:lang w:val="en-US"/>
        </w:rPr>
        <w:t xml:space="preserve"> A</w:t>
      </w:r>
      <w:r w:rsidRPr="00205591">
        <w:rPr>
          <w:rFonts w:ascii="Times New Roman" w:hAnsi="Times New Roman"/>
          <w:sz w:val="24"/>
          <w:szCs w:val="24"/>
          <w:lang w:val="en-US"/>
        </w:rPr>
        <w:t>.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4B27" w:rsidRPr="00205591">
        <w:rPr>
          <w:rFonts w:ascii="Times New Roman" w:hAnsi="Times New Roman"/>
          <w:b/>
          <w:sz w:val="24"/>
          <w:szCs w:val="24"/>
          <w:lang w:val="en-US"/>
        </w:rPr>
        <w:t xml:space="preserve">R. </w:t>
      </w:r>
      <w:proofErr w:type="spellStart"/>
      <w:r w:rsidRPr="00205591">
        <w:rPr>
          <w:rFonts w:ascii="Times New Roman" w:hAnsi="Times New Roman"/>
          <w:b/>
          <w:sz w:val="24"/>
          <w:szCs w:val="24"/>
          <w:lang w:val="en-US"/>
        </w:rPr>
        <w:t>Scha</w:t>
      </w:r>
      <w:proofErr w:type="spellEnd"/>
      <w:r w:rsidR="00AB4B27" w:rsidRPr="00205591">
        <w:rPr>
          <w:rFonts w:ascii="Times New Roman" w:hAnsi="Times New Roman"/>
          <w:sz w:val="24"/>
          <w:szCs w:val="24"/>
          <w:lang w:val="en-US"/>
        </w:rPr>
        <w:t xml:space="preserve">. 2002. </w:t>
      </w:r>
      <w:r w:rsidRPr="00205591">
        <w:rPr>
          <w:rFonts w:ascii="Times New Roman" w:hAnsi="Times New Roman"/>
          <w:i/>
          <w:sz w:val="24"/>
          <w:szCs w:val="24"/>
          <w:lang w:val="en-US"/>
        </w:rPr>
        <w:t>Electric Body Manipulation as Performanc</w:t>
      </w:r>
      <w:r w:rsidR="00AB4B27" w:rsidRPr="00205591">
        <w:rPr>
          <w:rFonts w:ascii="Times New Roman" w:hAnsi="Times New Roman"/>
          <w:i/>
          <w:sz w:val="24"/>
          <w:szCs w:val="24"/>
          <w:lang w:val="en-US"/>
        </w:rPr>
        <w:t>e Art: A Historical Perspective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>. Leonardo Music Journal/ 12</w:t>
      </w:r>
      <w:r w:rsidRPr="00205591">
        <w:rPr>
          <w:rFonts w:ascii="Times New Roman" w:hAnsi="Times New Roman"/>
          <w:sz w:val="24"/>
          <w:szCs w:val="24"/>
          <w:lang w:val="en-US"/>
        </w:rPr>
        <w:t>.</w:t>
      </w:r>
    </w:p>
    <w:p w:rsidR="00154A0D" w:rsidRPr="00205591" w:rsidRDefault="00154A0D" w:rsidP="00154A0D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205591">
        <w:rPr>
          <w:rFonts w:ascii="Times New Roman" w:hAnsi="Times New Roman"/>
          <w:b/>
          <w:sz w:val="24"/>
          <w:szCs w:val="24"/>
          <w:lang w:val="en-US"/>
        </w:rPr>
        <w:t>Heilbron</w:t>
      </w:r>
      <w:proofErr w:type="spellEnd"/>
      <w:r w:rsidR="00AB4B27" w:rsidRPr="00205591">
        <w:rPr>
          <w:rFonts w:ascii="Times New Roman" w:hAnsi="Times New Roman"/>
          <w:b/>
          <w:sz w:val="24"/>
          <w:szCs w:val="24"/>
          <w:lang w:val="en-US"/>
        </w:rPr>
        <w:t>,</w:t>
      </w:r>
      <w:r w:rsidRPr="00205591">
        <w:rPr>
          <w:rFonts w:ascii="Times New Roman" w:hAnsi="Times New Roman"/>
          <w:b/>
          <w:sz w:val="24"/>
          <w:szCs w:val="24"/>
          <w:lang w:val="en-US"/>
        </w:rPr>
        <w:t xml:space="preserve"> J.L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>.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 xml:space="preserve">1979. 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Electricity in the 17th and 18th </w:t>
      </w:r>
      <w:proofErr w:type="spellStart"/>
      <w:r w:rsidRPr="00205591">
        <w:rPr>
          <w:rFonts w:ascii="Times New Roman" w:hAnsi="Times New Roman"/>
          <w:sz w:val="24"/>
          <w:szCs w:val="24"/>
          <w:lang w:val="en-US"/>
        </w:rPr>
        <w:t>Centuries.Berkeley</w:t>
      </w:r>
      <w:proofErr w:type="spellEnd"/>
      <w:r w:rsidR="00AB4B27" w:rsidRPr="00205591">
        <w:rPr>
          <w:rFonts w:ascii="Times New Roman" w:hAnsi="Times New Roman"/>
          <w:sz w:val="24"/>
          <w:szCs w:val="24"/>
          <w:lang w:val="en-US"/>
        </w:rPr>
        <w:t>.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 CA: Univ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>ersity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 of California Press</w:t>
      </w:r>
      <w:r w:rsidR="00AB4B27" w:rsidRPr="00205591">
        <w:rPr>
          <w:rFonts w:ascii="Times New Roman" w:hAnsi="Times New Roman"/>
          <w:sz w:val="24"/>
          <w:szCs w:val="24"/>
          <w:lang w:val="en-US"/>
        </w:rPr>
        <w:t>.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735C0" w:rsidRPr="00205591" w:rsidRDefault="007735C0" w:rsidP="00154A0D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20559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Hobbs, A</w:t>
      </w:r>
      <w:r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205591">
        <w:rPr>
          <w:rFonts w:ascii="Times New Roman" w:hAnsi="Times New Roman"/>
          <w:sz w:val="24"/>
          <w:szCs w:val="24"/>
          <w:lang w:val="en-US"/>
        </w:rPr>
        <w:t xml:space="preserve">2005. </w:t>
      </w:r>
      <w:r w:rsidRPr="0020559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Lecturer in Philosophy</w:t>
      </w:r>
      <w:r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University of Warwick, of</w:t>
      </w:r>
      <w:r w:rsidRPr="00205591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In Our </w:t>
      </w:r>
      <w:r w:rsidRPr="00205591">
        <w:rPr>
          <w:rFonts w:ascii="Times New Roman" w:hAnsi="Times New Roman"/>
          <w:sz w:val="24"/>
          <w:szCs w:val="24"/>
          <w:lang w:val="en-US"/>
        </w:rPr>
        <w:t>Time broadcast Thu, 20 Oct, 21:30 on BBC Radio 4.</w:t>
      </w:r>
    </w:p>
    <w:p w:rsidR="00C25496" w:rsidRPr="00205591" w:rsidRDefault="00C25496" w:rsidP="00C25496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  <w:r w:rsidRPr="00205591">
        <w:rPr>
          <w:rFonts w:ascii="Times New Roman" w:hAnsi="Times New Roman"/>
          <w:b/>
          <w:bCs/>
          <w:sz w:val="24"/>
          <w:szCs w:val="24"/>
          <w:lang w:val="en-US"/>
        </w:rPr>
        <w:t>Pane</w:t>
      </w:r>
      <w:r w:rsidR="00AB4B27" w:rsidRPr="00205591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Pr="00205591">
        <w:rPr>
          <w:rFonts w:ascii="Times New Roman" w:hAnsi="Times New Roman"/>
          <w:b/>
          <w:bCs/>
          <w:sz w:val="24"/>
          <w:szCs w:val="24"/>
          <w:lang w:val="en-US"/>
        </w:rPr>
        <w:t xml:space="preserve"> G</w:t>
      </w:r>
      <w:r w:rsidRPr="00205591">
        <w:rPr>
          <w:rFonts w:ascii="Times New Roman" w:hAnsi="Times New Roman"/>
          <w:bCs/>
          <w:sz w:val="24"/>
          <w:szCs w:val="24"/>
          <w:lang w:val="en-US"/>
        </w:rPr>
        <w:t>.</w:t>
      </w:r>
      <w:r w:rsidR="00AB4B27" w:rsidRPr="0020559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AB4B27"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2002</w:t>
      </w:r>
      <w:r w:rsidR="00AB4B27" w:rsidRPr="00205591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 xml:space="preserve"> J</w:t>
      </w:r>
      <w:r w:rsidR="00AB4B27"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Hansard</w:t>
      </w:r>
      <w:proofErr w:type="spellEnd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Gallery</w:t>
      </w:r>
      <w:r w:rsidR="00AB4B27"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.</w:t>
      </w:r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University</w:t>
      </w:r>
      <w:proofErr w:type="spellEnd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proofErr w:type="gramStart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Southampton</w:t>
      </w:r>
      <w:r w:rsidR="00AB4B27"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.</w:t>
      </w:r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Bristol</w:t>
      </w:r>
      <w:proofErr w:type="spellEnd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 xml:space="preserve"> :</w:t>
      </w:r>
      <w:proofErr w:type="gramEnd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Arnolfini</w:t>
      </w:r>
      <w:proofErr w:type="spellEnd"/>
      <w:r w:rsidRPr="00205591">
        <w:rPr>
          <w:rFonts w:ascii="Times New Roman" w:eastAsia="Arial Unicode MS" w:hAnsi="Times New Roman"/>
          <w:sz w:val="24"/>
          <w:szCs w:val="24"/>
          <w:shd w:val="clear" w:color="auto" w:fill="FFFFFF"/>
          <w:lang w:val="en-US"/>
        </w:rPr>
        <w:t>.</w:t>
      </w:r>
    </w:p>
    <w:p w:rsidR="00C25496" w:rsidRDefault="00C25496" w:rsidP="00C25496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20559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Ryan</w:t>
      </w:r>
      <w:r w:rsidR="00B20D2A" w:rsidRPr="0020559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,</w:t>
      </w:r>
      <w:r w:rsidRPr="0020559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R.E.</w:t>
      </w:r>
      <w:r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20559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Shamanism and the Psychology of </w:t>
      </w:r>
      <w:proofErr w:type="spellStart"/>
      <w:r w:rsidRPr="0020559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C.G.Jung</w:t>
      </w:r>
      <w:proofErr w:type="spellEnd"/>
      <w:r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The </w:t>
      </w:r>
      <w:r w:rsidRPr="0020559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Great Circle</w:t>
      </w:r>
      <w:r w:rsidR="00B20D2A"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2055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London:Vega</w:t>
      </w:r>
      <w:proofErr w:type="spellEnd"/>
    </w:p>
    <w:p w:rsidR="00D76F67" w:rsidRPr="00F76171" w:rsidRDefault="00F76171" w:rsidP="005850A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360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  <w:r w:rsidRPr="00F7617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 </w:t>
      </w:r>
      <w:r w:rsidR="00C25496" w:rsidRPr="00F7617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Walters</w:t>
      </w:r>
      <w:r w:rsidR="00B20D2A" w:rsidRPr="00F7617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,</w:t>
      </w:r>
      <w:r w:rsidR="00C25496" w:rsidRPr="00F7617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V</w:t>
      </w:r>
      <w:r w:rsidR="00B20D2A" w:rsidRPr="00F76171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</w:t>
      </w:r>
      <w:r w:rsidR="00B20D2A" w:rsidRPr="00F761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2010</w:t>
      </w:r>
      <w:r w:rsidR="00C25496" w:rsidRPr="00F7617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The Artist as Shaman: The Work of Joseph Beuys and Marcus Coates</w:t>
      </w:r>
      <w:r w:rsidR="00B20D2A" w:rsidRPr="00F76171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B20D2A" w:rsidRPr="00F761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// </w:t>
      </w:r>
      <w:proofErr w:type="gramStart"/>
      <w:r w:rsidR="00C25496" w:rsidRPr="00F761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Between</w:t>
      </w:r>
      <w:proofErr w:type="gramEnd"/>
      <w:r w:rsidR="00C25496" w:rsidRPr="00F761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art and anthropology, by A. Schneider and Ch. Wright, Berg, NY</w:t>
      </w:r>
      <w:r w:rsidR="00B20D2A" w:rsidRPr="00F761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:rsidR="005850A8" w:rsidRPr="0004132C" w:rsidRDefault="005850A8" w:rsidP="00A91F4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5850A8" w:rsidRPr="0004132C" w:rsidSect="003B506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F7" w:rsidRDefault="007831F7" w:rsidP="00AE207B">
      <w:pPr>
        <w:spacing w:after="0" w:line="240" w:lineRule="auto"/>
      </w:pPr>
      <w:r>
        <w:separator/>
      </w:r>
    </w:p>
  </w:endnote>
  <w:endnote w:type="continuationSeparator" w:id="0">
    <w:p w:rsidR="007831F7" w:rsidRDefault="007831F7" w:rsidP="00A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763495"/>
      <w:docPartObj>
        <w:docPartGallery w:val="Page Numbers (Bottom of Page)"/>
        <w:docPartUnique/>
      </w:docPartObj>
    </w:sdtPr>
    <w:sdtContent>
      <w:p w:rsidR="007831F7" w:rsidRDefault="002731D0">
        <w:pPr>
          <w:pStyle w:val="Footer"/>
          <w:jc w:val="right"/>
        </w:pPr>
        <w:fldSimple w:instr="PAGE   \* MERGEFORMAT">
          <w:r w:rsidR="00F76171">
            <w:rPr>
              <w:noProof/>
            </w:rPr>
            <w:t>1</w:t>
          </w:r>
        </w:fldSimple>
      </w:p>
    </w:sdtContent>
  </w:sdt>
  <w:p w:rsidR="007831F7" w:rsidRDefault="00783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F7" w:rsidRDefault="007831F7" w:rsidP="00AE207B">
      <w:pPr>
        <w:spacing w:after="0" w:line="240" w:lineRule="auto"/>
      </w:pPr>
      <w:r>
        <w:separator/>
      </w:r>
    </w:p>
  </w:footnote>
  <w:footnote w:type="continuationSeparator" w:id="0">
    <w:p w:rsidR="007831F7" w:rsidRDefault="007831F7" w:rsidP="00A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BBD"/>
    <w:multiLevelType w:val="hybridMultilevel"/>
    <w:tmpl w:val="4416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5FEA"/>
    <w:multiLevelType w:val="multilevel"/>
    <w:tmpl w:val="9BD8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07303"/>
    <w:multiLevelType w:val="hybridMultilevel"/>
    <w:tmpl w:val="430EF0D4"/>
    <w:lvl w:ilvl="0" w:tplc="9D36AD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960908"/>
    <w:multiLevelType w:val="hybridMultilevel"/>
    <w:tmpl w:val="76BE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92B64"/>
    <w:multiLevelType w:val="multilevel"/>
    <w:tmpl w:val="943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14876"/>
    <w:multiLevelType w:val="hybridMultilevel"/>
    <w:tmpl w:val="01127808"/>
    <w:lvl w:ilvl="0" w:tplc="60FAC8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97280"/>
    <w:multiLevelType w:val="hybridMultilevel"/>
    <w:tmpl w:val="2A06ADA6"/>
    <w:lvl w:ilvl="0" w:tplc="E72ACEDA">
      <w:start w:val="1"/>
      <w:numFmt w:val="decimal"/>
      <w:lvlText w:val="%1."/>
      <w:lvlJc w:val="left"/>
      <w:pPr>
        <w:ind w:left="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7">
    <w:nsid w:val="7AFC6D2A"/>
    <w:multiLevelType w:val="hybridMultilevel"/>
    <w:tmpl w:val="66482E88"/>
    <w:lvl w:ilvl="0" w:tplc="5B985F80">
      <w:start w:val="4"/>
      <w:numFmt w:val="decimal"/>
      <w:lvlText w:val="%1."/>
      <w:lvlJc w:val="left"/>
      <w:pPr>
        <w:ind w:left="1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7E0B470E"/>
    <w:multiLevelType w:val="hybridMultilevel"/>
    <w:tmpl w:val="752A3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876"/>
    <w:rsid w:val="00016A24"/>
    <w:rsid w:val="00022F5D"/>
    <w:rsid w:val="0004132C"/>
    <w:rsid w:val="00043099"/>
    <w:rsid w:val="00096C76"/>
    <w:rsid w:val="000B4ECC"/>
    <w:rsid w:val="000D498A"/>
    <w:rsid w:val="000F223B"/>
    <w:rsid w:val="000F24B9"/>
    <w:rsid w:val="0011031E"/>
    <w:rsid w:val="001247D5"/>
    <w:rsid w:val="00126B3E"/>
    <w:rsid w:val="001439EA"/>
    <w:rsid w:val="00143AE9"/>
    <w:rsid w:val="00154A0D"/>
    <w:rsid w:val="0015620B"/>
    <w:rsid w:val="0019082A"/>
    <w:rsid w:val="001E4900"/>
    <w:rsid w:val="00205591"/>
    <w:rsid w:val="002138FB"/>
    <w:rsid w:val="00215B04"/>
    <w:rsid w:val="00247891"/>
    <w:rsid w:val="002731D0"/>
    <w:rsid w:val="00282934"/>
    <w:rsid w:val="0028737C"/>
    <w:rsid w:val="0029389C"/>
    <w:rsid w:val="002B4DBF"/>
    <w:rsid w:val="002E2DAF"/>
    <w:rsid w:val="002F1842"/>
    <w:rsid w:val="002F4CDB"/>
    <w:rsid w:val="00332B94"/>
    <w:rsid w:val="003423F8"/>
    <w:rsid w:val="00343FC3"/>
    <w:rsid w:val="00384515"/>
    <w:rsid w:val="003B5062"/>
    <w:rsid w:val="003B5352"/>
    <w:rsid w:val="004070E4"/>
    <w:rsid w:val="00445E93"/>
    <w:rsid w:val="00465B08"/>
    <w:rsid w:val="004A51D6"/>
    <w:rsid w:val="004A61A7"/>
    <w:rsid w:val="004B514B"/>
    <w:rsid w:val="004C0657"/>
    <w:rsid w:val="004D2B5B"/>
    <w:rsid w:val="00513934"/>
    <w:rsid w:val="00523AD9"/>
    <w:rsid w:val="00523E62"/>
    <w:rsid w:val="00533BF1"/>
    <w:rsid w:val="00546AD7"/>
    <w:rsid w:val="005538B1"/>
    <w:rsid w:val="00555D1C"/>
    <w:rsid w:val="005850A8"/>
    <w:rsid w:val="00593B35"/>
    <w:rsid w:val="005A3741"/>
    <w:rsid w:val="00626C92"/>
    <w:rsid w:val="006530BB"/>
    <w:rsid w:val="0066193D"/>
    <w:rsid w:val="0067084A"/>
    <w:rsid w:val="00685745"/>
    <w:rsid w:val="006E7828"/>
    <w:rsid w:val="007024D5"/>
    <w:rsid w:val="007735C0"/>
    <w:rsid w:val="007831F7"/>
    <w:rsid w:val="007A6520"/>
    <w:rsid w:val="007C1A54"/>
    <w:rsid w:val="00865EA5"/>
    <w:rsid w:val="00871CEB"/>
    <w:rsid w:val="00893CEE"/>
    <w:rsid w:val="008A1AB7"/>
    <w:rsid w:val="008A3F46"/>
    <w:rsid w:val="008B7BC5"/>
    <w:rsid w:val="008D0244"/>
    <w:rsid w:val="008D202F"/>
    <w:rsid w:val="00907D85"/>
    <w:rsid w:val="00965BF4"/>
    <w:rsid w:val="009960F4"/>
    <w:rsid w:val="009B20E6"/>
    <w:rsid w:val="009C4571"/>
    <w:rsid w:val="009D1FCD"/>
    <w:rsid w:val="009D35F7"/>
    <w:rsid w:val="00A45BA3"/>
    <w:rsid w:val="00A5011E"/>
    <w:rsid w:val="00A7249D"/>
    <w:rsid w:val="00A91F45"/>
    <w:rsid w:val="00AB4B27"/>
    <w:rsid w:val="00AD4F70"/>
    <w:rsid w:val="00AE207B"/>
    <w:rsid w:val="00B10026"/>
    <w:rsid w:val="00B12406"/>
    <w:rsid w:val="00B12741"/>
    <w:rsid w:val="00B17FD9"/>
    <w:rsid w:val="00B20D2A"/>
    <w:rsid w:val="00B64468"/>
    <w:rsid w:val="00B8056B"/>
    <w:rsid w:val="00C00F54"/>
    <w:rsid w:val="00C0241A"/>
    <w:rsid w:val="00C11DB2"/>
    <w:rsid w:val="00C25496"/>
    <w:rsid w:val="00C26306"/>
    <w:rsid w:val="00C95F2A"/>
    <w:rsid w:val="00C96120"/>
    <w:rsid w:val="00CA48A0"/>
    <w:rsid w:val="00CC0EAC"/>
    <w:rsid w:val="00CD35F8"/>
    <w:rsid w:val="00D01B57"/>
    <w:rsid w:val="00D0574B"/>
    <w:rsid w:val="00D171E6"/>
    <w:rsid w:val="00D76F67"/>
    <w:rsid w:val="00DA29E4"/>
    <w:rsid w:val="00DE20D9"/>
    <w:rsid w:val="00DE4234"/>
    <w:rsid w:val="00DF0D8B"/>
    <w:rsid w:val="00E005FC"/>
    <w:rsid w:val="00E05920"/>
    <w:rsid w:val="00E4637E"/>
    <w:rsid w:val="00E55156"/>
    <w:rsid w:val="00E65C11"/>
    <w:rsid w:val="00E70216"/>
    <w:rsid w:val="00E86027"/>
    <w:rsid w:val="00E87003"/>
    <w:rsid w:val="00EA2470"/>
    <w:rsid w:val="00EA5467"/>
    <w:rsid w:val="00EC4594"/>
    <w:rsid w:val="00EF3BE5"/>
    <w:rsid w:val="00F4155F"/>
    <w:rsid w:val="00F76171"/>
    <w:rsid w:val="00FB599E"/>
    <w:rsid w:val="00FC0847"/>
    <w:rsid w:val="00FD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76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C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AE207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AE2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207B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E207B"/>
    <w:rPr>
      <w:vertAlign w:val="superscript"/>
    </w:rPr>
  </w:style>
  <w:style w:type="character" w:customStyle="1" w:styleId="ga1on">
    <w:name w:val="_ga1_on_"/>
    <w:basedOn w:val="DefaultParagraphFont"/>
    <w:rsid w:val="00AE207B"/>
  </w:style>
  <w:style w:type="character" w:customStyle="1" w:styleId="apple-converted-space">
    <w:name w:val="apple-converted-space"/>
    <w:basedOn w:val="DefaultParagraphFont"/>
    <w:rsid w:val="00AE207B"/>
  </w:style>
  <w:style w:type="paragraph" w:styleId="ListParagraph">
    <w:name w:val="List Paragraph"/>
    <w:basedOn w:val="Normal"/>
    <w:uiPriority w:val="34"/>
    <w:qFormat/>
    <w:rsid w:val="00B805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a">
    <w:name w:val="Знак"/>
    <w:basedOn w:val="Normal"/>
    <w:rsid w:val="004C06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4B9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0F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4B9"/>
    <w:rPr>
      <w:rFonts w:ascii="Calibri" w:eastAsia="Calibri" w:hAnsi="Calibri" w:cs="Times New Roman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A91F4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6B3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7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8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a5">
    <w:name w:val="Strong"/>
    <w:basedOn w:val="a0"/>
    <w:uiPriority w:val="22"/>
    <w:qFormat/>
    <w:rsid w:val="00AE207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AE207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207B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AE207B"/>
    <w:rPr>
      <w:vertAlign w:val="superscript"/>
    </w:rPr>
  </w:style>
  <w:style w:type="character" w:customStyle="1" w:styleId="ga1on">
    <w:name w:val="_ga1_on_"/>
    <w:basedOn w:val="a0"/>
    <w:rsid w:val="00AE207B"/>
  </w:style>
  <w:style w:type="character" w:customStyle="1" w:styleId="apple-converted-space">
    <w:name w:val="apple-converted-space"/>
    <w:basedOn w:val="a0"/>
    <w:rsid w:val="00AE207B"/>
  </w:style>
  <w:style w:type="paragraph" w:styleId="a9">
    <w:name w:val="List Paragraph"/>
    <w:basedOn w:val="a"/>
    <w:uiPriority w:val="34"/>
    <w:qFormat/>
    <w:rsid w:val="00B805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aa">
    <w:name w:val="Знак"/>
    <w:basedOn w:val="a"/>
    <w:rsid w:val="004C06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0F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24B9"/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F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24B9"/>
    <w:rPr>
      <w:rFonts w:ascii="Calibri" w:eastAsia="Calibri" w:hAnsi="Calibri" w:cs="Times New Roman"/>
      <w:lang w:val="ru-RU"/>
    </w:rPr>
  </w:style>
  <w:style w:type="character" w:styleId="af">
    <w:name w:val="FollowedHyperlink"/>
    <w:basedOn w:val="a0"/>
    <w:uiPriority w:val="99"/>
    <w:semiHidden/>
    <w:unhideWhenUsed/>
    <w:rsid w:val="00A91F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antonyan@gmail.co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antony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9158C-C492-45D2-8CA2-3D43D3DB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2204</Words>
  <Characters>12569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Antonian</cp:lastModifiedBy>
  <cp:revision>2</cp:revision>
  <dcterms:created xsi:type="dcterms:W3CDTF">2015-09-14T19:39:00Z</dcterms:created>
  <dcterms:modified xsi:type="dcterms:W3CDTF">2015-09-14T19:39:00Z</dcterms:modified>
</cp:coreProperties>
</file>