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67" w:rsidRPr="00C85067" w:rsidRDefault="00C85067" w:rsidP="00C85067">
      <w:pPr>
        <w:spacing w:line="240" w:lineRule="auto"/>
        <w:ind w:firstLine="709"/>
        <w:jc w:val="right"/>
        <w:rPr>
          <w:rFonts w:ascii="Times New Roman" w:hAnsi="Times New Roman"/>
          <w:b/>
          <w:sz w:val="24"/>
        </w:rPr>
      </w:pPr>
      <w:r w:rsidRPr="00C85067">
        <w:rPr>
          <w:rFonts w:ascii="Times New Roman" w:hAnsi="Times New Roman"/>
          <w:b/>
          <w:sz w:val="24"/>
        </w:rPr>
        <w:t xml:space="preserve">Лена Бритта </w:t>
      </w:r>
      <w:proofErr w:type="spellStart"/>
      <w:r w:rsidRPr="00C85067">
        <w:rPr>
          <w:rFonts w:ascii="Times New Roman" w:hAnsi="Times New Roman"/>
          <w:b/>
          <w:sz w:val="24"/>
        </w:rPr>
        <w:t>Экнигк</w:t>
      </w:r>
      <w:proofErr w:type="spellEnd"/>
      <w:r w:rsidRPr="00C85067">
        <w:rPr>
          <w:rFonts w:ascii="Times New Roman" w:hAnsi="Times New Roman"/>
          <w:b/>
          <w:sz w:val="24"/>
        </w:rPr>
        <w:t xml:space="preserve"> </w:t>
      </w:r>
    </w:p>
    <w:p w:rsidR="00C85067" w:rsidRDefault="00C85067" w:rsidP="00C85067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D60C3">
        <w:rPr>
          <w:rFonts w:ascii="Times New Roman" w:hAnsi="Times New Roman"/>
          <w:sz w:val="24"/>
        </w:rPr>
        <w:t xml:space="preserve">тудентка </w:t>
      </w:r>
    </w:p>
    <w:p w:rsidR="00C85067" w:rsidRDefault="00C85067" w:rsidP="00C85067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Московского Государственного Уни</w:t>
      </w:r>
      <w:r>
        <w:rPr>
          <w:rFonts w:ascii="Times New Roman" w:hAnsi="Times New Roman"/>
          <w:sz w:val="24"/>
        </w:rPr>
        <w:t>верситета имени М.В. Ломоносова</w:t>
      </w:r>
    </w:p>
    <w:p w:rsidR="00C85067" w:rsidRDefault="00C85067" w:rsidP="00C85067">
      <w:pPr>
        <w:spacing w:line="240" w:lineRule="auto"/>
        <w:ind w:firstLine="709"/>
        <w:jc w:val="right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Факультет иностранных языков и </w:t>
      </w:r>
      <w:proofErr w:type="spellStart"/>
      <w:r w:rsidRPr="002D60C3">
        <w:rPr>
          <w:rFonts w:ascii="Times New Roman" w:hAnsi="Times New Roman"/>
          <w:sz w:val="24"/>
        </w:rPr>
        <w:t>регионоведения</w:t>
      </w:r>
      <w:proofErr w:type="spellEnd"/>
    </w:p>
    <w:p w:rsidR="00C85067" w:rsidRPr="00C85067" w:rsidRDefault="00C85067" w:rsidP="00C85067">
      <w:pPr>
        <w:spacing w:line="240" w:lineRule="auto"/>
        <w:ind w:firstLine="709"/>
        <w:jc w:val="right"/>
        <w:rPr>
          <w:rFonts w:ascii="Times New Roman" w:hAnsi="Times New Roman"/>
          <w:sz w:val="24"/>
          <w:lang w:val="en-GB"/>
        </w:rPr>
      </w:pPr>
      <w:r w:rsidRPr="00C85067">
        <w:rPr>
          <w:rFonts w:ascii="Times New Roman" w:hAnsi="Times New Roman"/>
          <w:sz w:val="24"/>
          <w:lang w:val="en-GB"/>
        </w:rPr>
        <w:t xml:space="preserve"> lemoma@yandex.ru</w:t>
      </w:r>
    </w:p>
    <w:p w:rsidR="00C85067" w:rsidRPr="00C85067" w:rsidRDefault="00C85067" w:rsidP="00C85067">
      <w:pPr>
        <w:spacing w:line="240" w:lineRule="auto"/>
        <w:jc w:val="right"/>
        <w:rPr>
          <w:rFonts w:ascii="Times New Roman" w:hAnsi="Times New Roman"/>
          <w:b/>
          <w:sz w:val="24"/>
          <w:lang w:val="en-GB"/>
        </w:rPr>
      </w:pPr>
      <w:r w:rsidRPr="00C85067">
        <w:rPr>
          <w:rFonts w:ascii="Times New Roman" w:hAnsi="Times New Roman"/>
          <w:b/>
          <w:sz w:val="24"/>
          <w:lang w:val="en-US"/>
        </w:rPr>
        <w:t xml:space="preserve">Lena Britta </w:t>
      </w:r>
      <w:proofErr w:type="spellStart"/>
      <w:r w:rsidRPr="00C85067">
        <w:rPr>
          <w:rFonts w:ascii="Times New Roman" w:hAnsi="Times New Roman"/>
          <w:b/>
          <w:sz w:val="24"/>
          <w:lang w:val="en-US"/>
        </w:rPr>
        <w:t>Ecknigk</w:t>
      </w:r>
      <w:proofErr w:type="spellEnd"/>
      <w:r w:rsidRPr="00C85067">
        <w:rPr>
          <w:rFonts w:ascii="Times New Roman" w:hAnsi="Times New Roman"/>
          <w:b/>
          <w:sz w:val="24"/>
          <w:lang w:val="en-US"/>
        </w:rPr>
        <w:t xml:space="preserve"> </w:t>
      </w:r>
    </w:p>
    <w:p w:rsidR="00C85067" w:rsidRPr="00C85067" w:rsidRDefault="00C85067" w:rsidP="00C85067">
      <w:pPr>
        <w:spacing w:line="240" w:lineRule="auto"/>
        <w:jc w:val="right"/>
        <w:rPr>
          <w:rFonts w:ascii="Times New Roman" w:hAnsi="Times New Roman"/>
          <w:sz w:val="24"/>
          <w:lang w:val="en-GB"/>
        </w:rPr>
      </w:pPr>
      <w:proofErr w:type="spellStart"/>
      <w:r w:rsidRPr="00023114">
        <w:rPr>
          <w:rFonts w:ascii="Times New Roman" w:hAnsi="Times New Roman"/>
          <w:sz w:val="24"/>
          <w:lang w:val="en-US"/>
        </w:rPr>
        <w:t>Lom</w:t>
      </w:r>
      <w:r>
        <w:rPr>
          <w:rFonts w:ascii="Times New Roman" w:hAnsi="Times New Roman"/>
          <w:sz w:val="24"/>
          <w:lang w:val="en-US"/>
        </w:rPr>
        <w:t>onosov</w:t>
      </w:r>
      <w:proofErr w:type="spellEnd"/>
      <w:r>
        <w:rPr>
          <w:rFonts w:ascii="Times New Roman" w:hAnsi="Times New Roman"/>
          <w:sz w:val="24"/>
          <w:lang w:val="en-US"/>
        </w:rPr>
        <w:t xml:space="preserve"> Moscow State University</w:t>
      </w:r>
    </w:p>
    <w:p w:rsidR="00C85067" w:rsidRDefault="00C85067" w:rsidP="00C85067">
      <w:pPr>
        <w:spacing w:line="240" w:lineRule="auto"/>
        <w:jc w:val="right"/>
        <w:rPr>
          <w:rFonts w:ascii="Times New Roman" w:hAnsi="Times New Roman"/>
          <w:sz w:val="24"/>
        </w:rPr>
      </w:pPr>
      <w:r w:rsidRPr="00023114">
        <w:rPr>
          <w:rFonts w:ascii="Times New Roman" w:hAnsi="Times New Roman"/>
          <w:sz w:val="24"/>
          <w:lang w:val="en-US"/>
        </w:rPr>
        <w:t>Faculty of Foreign Languages and Area Studies</w:t>
      </w:r>
    </w:p>
    <w:p w:rsidR="00C85067" w:rsidRPr="00C85067" w:rsidRDefault="00C85067" w:rsidP="00C85067">
      <w:pPr>
        <w:spacing w:line="240" w:lineRule="auto"/>
        <w:jc w:val="right"/>
        <w:rPr>
          <w:rFonts w:ascii="Times New Roman" w:hAnsi="Times New Roman"/>
          <w:sz w:val="24"/>
          <w:lang w:val="en-GB"/>
        </w:rPr>
      </w:pPr>
      <w:r w:rsidRPr="00C85067">
        <w:rPr>
          <w:rFonts w:ascii="Times New Roman" w:hAnsi="Times New Roman"/>
          <w:sz w:val="24"/>
          <w:lang w:val="en-GB"/>
        </w:rPr>
        <w:t xml:space="preserve"> lemoma@yandex.ru</w:t>
      </w:r>
    </w:p>
    <w:p w:rsidR="00C85067" w:rsidRPr="00C85067" w:rsidRDefault="00C85067" w:rsidP="00C85067">
      <w:pPr>
        <w:spacing w:line="480" w:lineRule="auto"/>
        <w:rPr>
          <w:rFonts w:ascii="Times New Roman" w:hAnsi="Times New Roman"/>
          <w:sz w:val="24"/>
          <w:lang w:val="en-GB"/>
        </w:rPr>
      </w:pPr>
    </w:p>
    <w:p w:rsidR="002D60C3" w:rsidRPr="002D60C3" w:rsidRDefault="002D60C3" w:rsidP="002D60C3">
      <w:pPr>
        <w:spacing w:line="48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D60C3">
        <w:rPr>
          <w:rFonts w:ascii="Times New Roman" w:hAnsi="Times New Roman"/>
          <w:b/>
          <w:sz w:val="28"/>
        </w:rPr>
        <w:t>Становление новой династии в России глазами иностранцев</w:t>
      </w:r>
    </w:p>
    <w:p w:rsidR="002D60C3" w:rsidRPr="002D60C3" w:rsidRDefault="00023114" w:rsidP="0002311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GB"/>
        </w:rPr>
        <w:t>Foreigners’ perception of t</w:t>
      </w:r>
      <w:r>
        <w:rPr>
          <w:rFonts w:ascii="Times New Roman" w:hAnsi="Times New Roman"/>
          <w:b/>
          <w:sz w:val="28"/>
          <w:lang w:val="en-US"/>
        </w:rPr>
        <w:t>he formation of the new (Romanov) dynasty in Russia</w:t>
      </w:r>
    </w:p>
    <w:p w:rsidR="002D60C3" w:rsidRPr="002D60C3" w:rsidRDefault="002D60C3" w:rsidP="002D60C3">
      <w:pPr>
        <w:spacing w:line="480" w:lineRule="auto"/>
        <w:ind w:firstLine="709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Аннотация: Статья посвящена отношению иностранцев к новой династии в России и, в частности, к её первому представителю - Михаилу Фёдоровичу. Автор рассматривает такие вопросы, как легитимность династии Романовых на российском престоле, отношение народа к новому царю, образ Михаила Фёдоровича и оценка политики нового царя, причём всё это - с точки зрения иностранцев, которые были современниками тех событий.</w:t>
      </w:r>
    </w:p>
    <w:p w:rsidR="002D60C3" w:rsidRPr="002D60C3" w:rsidRDefault="002D60C3" w:rsidP="002D60C3">
      <w:pPr>
        <w:spacing w:line="480" w:lineRule="auto"/>
        <w:ind w:firstLine="709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Ключевые слова: Романовы, Смута, взгляд иностранцев</w:t>
      </w:r>
    </w:p>
    <w:p w:rsidR="002D60C3" w:rsidRPr="002D60C3" w:rsidRDefault="002D60C3" w:rsidP="002D60C3">
      <w:pPr>
        <w:spacing w:line="480" w:lineRule="auto"/>
        <w:ind w:firstLine="709"/>
        <w:rPr>
          <w:rFonts w:ascii="Times New Roman" w:hAnsi="Times New Roman"/>
          <w:sz w:val="24"/>
          <w:lang w:val="en-US"/>
        </w:rPr>
      </w:pPr>
      <w:r w:rsidRPr="002D60C3">
        <w:rPr>
          <w:rFonts w:ascii="Times New Roman" w:hAnsi="Times New Roman"/>
          <w:sz w:val="24"/>
          <w:lang w:val="en-US"/>
        </w:rPr>
        <w:t xml:space="preserve">Abstract: The article deals with the attitude of </w:t>
      </w:r>
      <w:r w:rsidR="00023114" w:rsidRPr="00023114">
        <w:rPr>
          <w:rFonts w:ascii="Times New Roman" w:hAnsi="Times New Roman"/>
          <w:sz w:val="24"/>
          <w:lang w:val="en-US"/>
        </w:rPr>
        <w:t>foreigners</w:t>
      </w:r>
      <w:r w:rsidRPr="002D60C3">
        <w:rPr>
          <w:rFonts w:ascii="Times New Roman" w:hAnsi="Times New Roman"/>
          <w:sz w:val="24"/>
          <w:lang w:val="en-US"/>
        </w:rPr>
        <w:t xml:space="preserve"> to the new dynasty</w:t>
      </w:r>
      <w:r w:rsidR="009B099A">
        <w:rPr>
          <w:rFonts w:ascii="Times New Roman" w:hAnsi="Times New Roman"/>
          <w:sz w:val="24"/>
          <w:lang w:val="en-US"/>
        </w:rPr>
        <w:t xml:space="preserve"> in Russia and its founder</w:t>
      </w:r>
      <w:r w:rsidR="00674E70">
        <w:rPr>
          <w:rFonts w:ascii="Times New Roman" w:hAnsi="Times New Roman"/>
          <w:sz w:val="24"/>
          <w:lang w:val="en-US"/>
        </w:rPr>
        <w:t xml:space="preserve"> </w:t>
      </w:r>
      <w:r w:rsidRPr="002D60C3">
        <w:rPr>
          <w:rFonts w:ascii="Times New Roman" w:hAnsi="Times New Roman"/>
          <w:sz w:val="24"/>
          <w:lang w:val="en-US"/>
        </w:rPr>
        <w:t>Mikhail Romanov, in particular. The following issues are considered by the author: the legitimacy of the Romanov dynasty on the Russi</w:t>
      </w:r>
      <w:r w:rsidR="009B099A">
        <w:rPr>
          <w:rFonts w:ascii="Times New Roman" w:hAnsi="Times New Roman"/>
          <w:sz w:val="24"/>
          <w:lang w:val="en-US"/>
        </w:rPr>
        <w:t>an throne, popular</w:t>
      </w:r>
      <w:r w:rsidRPr="002D60C3">
        <w:rPr>
          <w:rFonts w:ascii="Times New Roman" w:hAnsi="Times New Roman"/>
          <w:sz w:val="24"/>
          <w:lang w:val="en-US"/>
        </w:rPr>
        <w:t xml:space="preserve"> attitude to the new tsar, Mikhail Romanov's image and the evaluation of </w:t>
      </w:r>
      <w:r w:rsidR="004E328A">
        <w:rPr>
          <w:rFonts w:ascii="Times New Roman" w:hAnsi="Times New Roman"/>
          <w:sz w:val="24"/>
          <w:lang w:val="en-US"/>
        </w:rPr>
        <w:t xml:space="preserve">his </w:t>
      </w:r>
      <w:r w:rsidRPr="002D60C3">
        <w:rPr>
          <w:rFonts w:ascii="Times New Roman" w:hAnsi="Times New Roman"/>
          <w:sz w:val="24"/>
          <w:lang w:val="en-US"/>
        </w:rPr>
        <w:t>policy, all considered from the viewpoint of contemporary foreigners.</w:t>
      </w:r>
    </w:p>
    <w:p w:rsidR="002D60C3" w:rsidRPr="002D60C3" w:rsidRDefault="002D60C3" w:rsidP="002D60C3">
      <w:pPr>
        <w:spacing w:line="480" w:lineRule="auto"/>
        <w:ind w:firstLine="709"/>
        <w:rPr>
          <w:rFonts w:ascii="Times New Roman" w:hAnsi="Times New Roman"/>
          <w:sz w:val="24"/>
          <w:lang w:val="en-US"/>
        </w:rPr>
      </w:pPr>
      <w:r w:rsidRPr="002D60C3">
        <w:rPr>
          <w:rFonts w:ascii="Times New Roman" w:hAnsi="Times New Roman"/>
          <w:sz w:val="24"/>
          <w:lang w:val="en-US"/>
        </w:rPr>
        <w:t>Key words: The Romanov dynasty, Ti</w:t>
      </w:r>
      <w:r w:rsidR="009B099A">
        <w:rPr>
          <w:rFonts w:ascii="Times New Roman" w:hAnsi="Times New Roman"/>
          <w:sz w:val="24"/>
          <w:lang w:val="en-US"/>
        </w:rPr>
        <w:t>me of troubles, foreigners' perception</w:t>
      </w:r>
    </w:p>
    <w:p w:rsidR="002D60C3" w:rsidRPr="002D60C3" w:rsidRDefault="002D60C3" w:rsidP="002D60C3">
      <w:pPr>
        <w:spacing w:line="480" w:lineRule="auto"/>
        <w:ind w:firstLine="709"/>
        <w:rPr>
          <w:rFonts w:ascii="Times New Roman" w:hAnsi="Times New Roman"/>
          <w:sz w:val="24"/>
          <w:lang w:val="en-US"/>
        </w:rPr>
      </w:pP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Смена династии в той или иной стране всегда будет интересовать иностранцев, в первую очередь представителей соседних стран. Во время Смуты иностранцы играли большую роль ещё и в связи с интервенцией и участием в борьбе за российский престол. Для нас же не только интересно, но и важно понимать, как иностранцы видели становление династии Романовых в России. Во-первых, это может дать нам дополнительную информацию к той, что имеется в российских источниках, или же преподнести известные события с другой точки зрения. Во-вторых, взгляды иностранцев на Россию и её историю формируют образ страны за рубежом. Несмотря на важность темы, она пока что мало изучена, в чём и выражается новизна данной работы.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Исследование было ограничено периодом с 1613 по 1618 годы: от избрания Михаила Романова до заключения </w:t>
      </w:r>
      <w:proofErr w:type="spellStart"/>
      <w:r w:rsidRPr="002D60C3">
        <w:rPr>
          <w:rFonts w:ascii="Times New Roman" w:hAnsi="Times New Roman"/>
          <w:sz w:val="24"/>
        </w:rPr>
        <w:t>Столбовского</w:t>
      </w:r>
      <w:proofErr w:type="spellEnd"/>
      <w:r w:rsidRPr="002D60C3">
        <w:rPr>
          <w:rFonts w:ascii="Times New Roman" w:hAnsi="Times New Roman"/>
          <w:sz w:val="24"/>
        </w:rPr>
        <w:t xml:space="preserve"> мира, ведь 1618 год нередко считается окончанием Смутного времени. Этот период нам особенно интересен, потому что после подписания договоров с Речью </w:t>
      </w:r>
      <w:proofErr w:type="spellStart"/>
      <w:r w:rsidRPr="002D60C3">
        <w:rPr>
          <w:rFonts w:ascii="Times New Roman" w:hAnsi="Times New Roman"/>
          <w:sz w:val="24"/>
        </w:rPr>
        <w:t>Посполитой</w:t>
      </w:r>
      <w:proofErr w:type="spellEnd"/>
      <w:r w:rsidRPr="002D60C3">
        <w:rPr>
          <w:rFonts w:ascii="Times New Roman" w:hAnsi="Times New Roman"/>
          <w:sz w:val="24"/>
        </w:rPr>
        <w:t xml:space="preserve"> и Швецией установились мирные отношения России с соседними государствами и прекратились те тесные контакты с иностранцами, которые были характерны для времени Смуты.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В качестве источников использовались свидетельства иностранцев-современников этих событий, на основании которых автор исследовала взгляды иностранцев на новую династию в целом и, в частности, на её первого представителя – Михаила Фёдоровича.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D60C3">
        <w:rPr>
          <w:rFonts w:ascii="Times New Roman" w:hAnsi="Times New Roman"/>
          <w:sz w:val="24"/>
        </w:rPr>
        <w:t xml:space="preserve">Среди источников можно выделить шведские («История десятилетней </w:t>
      </w:r>
      <w:proofErr w:type="spellStart"/>
      <w:r w:rsidRPr="002D60C3">
        <w:rPr>
          <w:rFonts w:ascii="Times New Roman" w:hAnsi="Times New Roman"/>
          <w:sz w:val="24"/>
        </w:rPr>
        <w:t>шведско-московитской</w:t>
      </w:r>
      <w:proofErr w:type="spellEnd"/>
      <w:r w:rsidRPr="002D60C3">
        <w:rPr>
          <w:rFonts w:ascii="Times New Roman" w:hAnsi="Times New Roman"/>
          <w:sz w:val="24"/>
        </w:rPr>
        <w:t xml:space="preserve"> войны» и «Родословная» Ю. </w:t>
      </w:r>
      <w:proofErr w:type="spellStart"/>
      <w:r w:rsidRPr="002D60C3">
        <w:rPr>
          <w:rFonts w:ascii="Times New Roman" w:hAnsi="Times New Roman"/>
          <w:sz w:val="24"/>
        </w:rPr>
        <w:t>Видекинда</w:t>
      </w:r>
      <w:proofErr w:type="spellEnd"/>
      <w:r w:rsidRPr="002D60C3">
        <w:rPr>
          <w:rFonts w:ascii="Times New Roman" w:hAnsi="Times New Roman"/>
          <w:sz w:val="24"/>
        </w:rPr>
        <w:t xml:space="preserve">, а также «История о великом княжестве Московском» П. </w:t>
      </w:r>
      <w:proofErr w:type="spellStart"/>
      <w:r w:rsidRPr="002D60C3">
        <w:rPr>
          <w:rFonts w:ascii="Times New Roman" w:hAnsi="Times New Roman"/>
          <w:sz w:val="24"/>
        </w:rPr>
        <w:t>Петрея</w:t>
      </w:r>
      <w:proofErr w:type="spellEnd"/>
      <w:r w:rsidRPr="002D60C3">
        <w:rPr>
          <w:rFonts w:ascii="Times New Roman" w:hAnsi="Times New Roman"/>
          <w:sz w:val="24"/>
        </w:rPr>
        <w:t>), немецкий источник («</w:t>
      </w:r>
      <w:proofErr w:type="spellStart"/>
      <w:r w:rsidRPr="002D60C3">
        <w:rPr>
          <w:rFonts w:ascii="Times New Roman" w:hAnsi="Times New Roman"/>
          <w:sz w:val="24"/>
        </w:rPr>
        <w:t>Tragoedia</w:t>
      </w:r>
      <w:proofErr w:type="spellEnd"/>
      <w:r w:rsidRPr="002D60C3">
        <w:rPr>
          <w:rFonts w:ascii="Times New Roman" w:hAnsi="Times New Roman"/>
          <w:sz w:val="24"/>
        </w:rPr>
        <w:t xml:space="preserve"> </w:t>
      </w:r>
      <w:proofErr w:type="spellStart"/>
      <w:r w:rsidRPr="002D60C3">
        <w:rPr>
          <w:rFonts w:ascii="Times New Roman" w:hAnsi="Times New Roman"/>
          <w:sz w:val="24"/>
        </w:rPr>
        <w:t>Demetrio-Moscovitica</w:t>
      </w:r>
      <w:proofErr w:type="spellEnd"/>
      <w:r w:rsidRPr="002D60C3">
        <w:rPr>
          <w:rFonts w:ascii="Times New Roman" w:hAnsi="Times New Roman"/>
          <w:sz w:val="24"/>
        </w:rPr>
        <w:t xml:space="preserve">» М. </w:t>
      </w:r>
      <w:proofErr w:type="spellStart"/>
      <w:r w:rsidRPr="002D60C3">
        <w:rPr>
          <w:rFonts w:ascii="Times New Roman" w:hAnsi="Times New Roman"/>
          <w:sz w:val="24"/>
        </w:rPr>
        <w:t>Шаума</w:t>
      </w:r>
      <w:proofErr w:type="spellEnd"/>
      <w:r w:rsidRPr="002D60C3">
        <w:rPr>
          <w:rFonts w:ascii="Times New Roman" w:hAnsi="Times New Roman"/>
          <w:sz w:val="24"/>
        </w:rPr>
        <w:t xml:space="preserve">), греко-русский источник («Мемуары из русской истории» А. </w:t>
      </w:r>
      <w:proofErr w:type="spellStart"/>
      <w:r w:rsidRPr="002D60C3">
        <w:rPr>
          <w:rFonts w:ascii="Times New Roman" w:hAnsi="Times New Roman"/>
          <w:sz w:val="24"/>
        </w:rPr>
        <w:t>Елассонского</w:t>
      </w:r>
      <w:proofErr w:type="spellEnd"/>
      <w:r w:rsidRPr="002D60C3">
        <w:rPr>
          <w:rFonts w:ascii="Times New Roman" w:hAnsi="Times New Roman"/>
          <w:sz w:val="24"/>
        </w:rPr>
        <w:t xml:space="preserve">), а также два источника голландского происхождения («Посольство </w:t>
      </w:r>
      <w:proofErr w:type="spellStart"/>
      <w:r w:rsidRPr="002D60C3">
        <w:rPr>
          <w:rFonts w:ascii="Times New Roman" w:hAnsi="Times New Roman"/>
          <w:sz w:val="24"/>
        </w:rPr>
        <w:t>ван</w:t>
      </w:r>
      <w:proofErr w:type="spellEnd"/>
      <w:r w:rsidRPr="002D60C3">
        <w:rPr>
          <w:rFonts w:ascii="Times New Roman" w:hAnsi="Times New Roman"/>
          <w:sz w:val="24"/>
        </w:rPr>
        <w:t xml:space="preserve"> </w:t>
      </w:r>
      <w:proofErr w:type="spellStart"/>
      <w:r w:rsidRPr="002D60C3">
        <w:rPr>
          <w:rFonts w:ascii="Times New Roman" w:hAnsi="Times New Roman"/>
          <w:sz w:val="24"/>
        </w:rPr>
        <w:t>Бредероде</w:t>
      </w:r>
      <w:proofErr w:type="spellEnd"/>
      <w:r w:rsidRPr="002D60C3">
        <w:rPr>
          <w:rFonts w:ascii="Times New Roman" w:hAnsi="Times New Roman"/>
          <w:sz w:val="24"/>
        </w:rPr>
        <w:t xml:space="preserve">, </w:t>
      </w:r>
      <w:proofErr w:type="spellStart"/>
      <w:r w:rsidRPr="002D60C3">
        <w:rPr>
          <w:rFonts w:ascii="Times New Roman" w:hAnsi="Times New Roman"/>
          <w:sz w:val="24"/>
        </w:rPr>
        <w:t>Басса</w:t>
      </w:r>
      <w:proofErr w:type="spellEnd"/>
      <w:r w:rsidRPr="002D60C3">
        <w:rPr>
          <w:rFonts w:ascii="Times New Roman" w:hAnsi="Times New Roman"/>
          <w:sz w:val="24"/>
        </w:rPr>
        <w:t xml:space="preserve"> и </w:t>
      </w:r>
      <w:proofErr w:type="spellStart"/>
      <w:r w:rsidRPr="002D60C3">
        <w:rPr>
          <w:rFonts w:ascii="Times New Roman" w:hAnsi="Times New Roman"/>
          <w:sz w:val="24"/>
        </w:rPr>
        <w:t>Иоакими</w:t>
      </w:r>
      <w:proofErr w:type="spellEnd"/>
      <w:r w:rsidRPr="002D60C3">
        <w:rPr>
          <w:rFonts w:ascii="Times New Roman" w:hAnsi="Times New Roman"/>
          <w:sz w:val="24"/>
        </w:rPr>
        <w:t xml:space="preserve"> в Россию и их донесение Генеральным Штатам» </w:t>
      </w:r>
      <w:r w:rsidRPr="002D60C3">
        <w:rPr>
          <w:rFonts w:ascii="Times New Roman" w:hAnsi="Times New Roman"/>
          <w:sz w:val="24"/>
        </w:rPr>
        <w:lastRenderedPageBreak/>
        <w:t>соответствующих авторов и «Историческое повествование</w:t>
      </w:r>
      <w:proofErr w:type="gramEnd"/>
      <w:r w:rsidRPr="002D60C3">
        <w:rPr>
          <w:rFonts w:ascii="Times New Roman" w:hAnsi="Times New Roman"/>
          <w:sz w:val="24"/>
        </w:rPr>
        <w:t xml:space="preserve"> о важнейших Смутах в государстве Русском, виновником которых был царевич князь Дмитрий Иванович, несправедливо называемый самозванцем» Э. </w:t>
      </w:r>
      <w:proofErr w:type="spellStart"/>
      <w:r w:rsidRPr="002D60C3">
        <w:rPr>
          <w:rFonts w:ascii="Times New Roman" w:hAnsi="Times New Roman"/>
          <w:sz w:val="24"/>
        </w:rPr>
        <w:t>Геркмана</w:t>
      </w:r>
      <w:proofErr w:type="spellEnd"/>
      <w:r w:rsidRPr="002D60C3">
        <w:rPr>
          <w:rFonts w:ascii="Times New Roman" w:hAnsi="Times New Roman"/>
          <w:sz w:val="24"/>
        </w:rPr>
        <w:t>).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В результате исследования удалось выявить отношение иностранцев-современников к новой династии в Росс</w:t>
      </w:r>
      <w:proofErr w:type="gramStart"/>
      <w:r w:rsidRPr="002D60C3">
        <w:rPr>
          <w:rFonts w:ascii="Times New Roman" w:hAnsi="Times New Roman"/>
          <w:sz w:val="24"/>
        </w:rPr>
        <w:t>ии и её</w:t>
      </w:r>
      <w:proofErr w:type="gramEnd"/>
      <w:r w:rsidRPr="002D60C3">
        <w:rPr>
          <w:rFonts w:ascii="Times New Roman" w:hAnsi="Times New Roman"/>
          <w:sz w:val="24"/>
        </w:rPr>
        <w:t xml:space="preserve"> становлению. В частности, был составлен образ Михаила Романова – первого представителя новой династии – в начале царствования в глазах иностранцев, были рассмотрены мнения иностранцев о   законности новой династии на престоле, оценка иностранцами политики Михаила Романова и отношения народа к нему.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D60C3">
        <w:rPr>
          <w:rFonts w:ascii="Times New Roman" w:hAnsi="Times New Roman"/>
          <w:b/>
          <w:sz w:val="24"/>
        </w:rPr>
        <w:t>Образ Михаила Романова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В исследованных источниках иностранцы не описывают внешность нового царя, и даже информац</w:t>
      </w:r>
      <w:proofErr w:type="gramStart"/>
      <w:r w:rsidRPr="002D60C3">
        <w:rPr>
          <w:rFonts w:ascii="Times New Roman" w:hAnsi="Times New Roman"/>
          <w:sz w:val="24"/>
        </w:rPr>
        <w:t>ии о е</w:t>
      </w:r>
      <w:proofErr w:type="gramEnd"/>
      <w:r w:rsidRPr="002D60C3">
        <w:rPr>
          <w:rFonts w:ascii="Times New Roman" w:hAnsi="Times New Roman"/>
          <w:sz w:val="24"/>
        </w:rPr>
        <w:t>го чертах характера достаточно мало. Очевидно, что конкретные действия, предпринимаемые российским правителем, были им значительно интереснее. Всё же</w:t>
      </w:r>
      <w:r w:rsidR="001F38B3">
        <w:rPr>
          <w:rFonts w:ascii="Times New Roman" w:hAnsi="Times New Roman"/>
          <w:sz w:val="24"/>
        </w:rPr>
        <w:t>,</w:t>
      </w:r>
      <w:r w:rsidRPr="002D60C3">
        <w:rPr>
          <w:rFonts w:ascii="Times New Roman" w:hAnsi="Times New Roman"/>
          <w:sz w:val="24"/>
        </w:rPr>
        <w:t xml:space="preserve"> на основании небольшого количества информации создаётся нейтральный или положительный образ: иностранцы обращают внимание на молодость Михаила, на влияние его отца. А </w:t>
      </w:r>
      <w:proofErr w:type="spellStart"/>
      <w:r w:rsidRPr="002D60C3">
        <w:rPr>
          <w:rFonts w:ascii="Times New Roman" w:hAnsi="Times New Roman"/>
          <w:sz w:val="24"/>
        </w:rPr>
        <w:t>Елассонский</w:t>
      </w:r>
      <w:proofErr w:type="spellEnd"/>
      <w:r w:rsidRPr="002D60C3">
        <w:rPr>
          <w:rFonts w:ascii="Times New Roman" w:hAnsi="Times New Roman"/>
          <w:sz w:val="24"/>
        </w:rPr>
        <w:t xml:space="preserve"> и вовсе называет его «благоразумным, скромным, рассудительным» [5] и подчёркивает его уважение к иностранцам (но грек </w:t>
      </w:r>
      <w:proofErr w:type="spellStart"/>
      <w:r w:rsidRPr="002D60C3">
        <w:rPr>
          <w:rFonts w:ascii="Times New Roman" w:hAnsi="Times New Roman"/>
          <w:sz w:val="24"/>
        </w:rPr>
        <w:t>Елассонский</w:t>
      </w:r>
      <w:proofErr w:type="spellEnd"/>
      <w:r w:rsidRPr="002D60C3">
        <w:rPr>
          <w:rFonts w:ascii="Times New Roman" w:hAnsi="Times New Roman"/>
          <w:sz w:val="24"/>
        </w:rPr>
        <w:t>, вполне возможно, субъективен в этом отношении, будучи церковным иерархом в России).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D60C3">
        <w:rPr>
          <w:rFonts w:ascii="Times New Roman" w:hAnsi="Times New Roman"/>
          <w:b/>
          <w:sz w:val="24"/>
        </w:rPr>
        <w:t>Избрание Михаила Фёдоровича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В иностранных источниках подчёркивается, что Михаил Романов был избранным царём. При этом встречается мнение о том, что не все были довольны избранием, многие не знали, чего ожидать от нового правителя. Другие же отмечают, что народ в целом радовался этому событию. Интересно то, что и </w:t>
      </w:r>
      <w:proofErr w:type="spellStart"/>
      <w:r w:rsidRPr="002D60C3">
        <w:rPr>
          <w:rFonts w:ascii="Times New Roman" w:hAnsi="Times New Roman"/>
          <w:sz w:val="24"/>
        </w:rPr>
        <w:t>Елассонский</w:t>
      </w:r>
      <w:proofErr w:type="spellEnd"/>
      <w:r w:rsidRPr="002D60C3">
        <w:rPr>
          <w:rFonts w:ascii="Times New Roman" w:hAnsi="Times New Roman"/>
          <w:sz w:val="24"/>
        </w:rPr>
        <w:t xml:space="preserve"> [5], и </w:t>
      </w:r>
      <w:proofErr w:type="spellStart"/>
      <w:r w:rsidRPr="002D60C3">
        <w:rPr>
          <w:rFonts w:ascii="Times New Roman" w:hAnsi="Times New Roman"/>
          <w:sz w:val="24"/>
        </w:rPr>
        <w:t>Видекинд</w:t>
      </w:r>
      <w:proofErr w:type="spellEnd"/>
      <w:r w:rsidRPr="002D60C3">
        <w:rPr>
          <w:rFonts w:ascii="Times New Roman" w:hAnsi="Times New Roman"/>
          <w:sz w:val="24"/>
        </w:rPr>
        <w:t xml:space="preserve"> [2] описывают, что Михаил Фёдорович «бежал от трона» и пытался избежать избрания царём, </w:t>
      </w:r>
      <w:r w:rsidRPr="002D60C3">
        <w:rPr>
          <w:rFonts w:ascii="Times New Roman" w:hAnsi="Times New Roman"/>
          <w:sz w:val="24"/>
        </w:rPr>
        <w:lastRenderedPageBreak/>
        <w:t>что в некотором смысле является ещё одной положительной чертой молодого царя в глазах иностранцев.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D60C3">
        <w:rPr>
          <w:rFonts w:ascii="Times New Roman" w:hAnsi="Times New Roman"/>
          <w:b/>
          <w:sz w:val="24"/>
        </w:rPr>
        <w:t>Легитимность Михаила Романова на престоле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Этот вопрос затронут во всех источниках, что говорит о его значимости для иностранцев-современников тех событий. В ходе Смутного времени появлялись самозванцы, некоторые цари избирались, на престол приглашались иностранные принцы - всё это приводит к тому, что некоторые авторы ставят под сомнение законность династии Романовых на российском престоле.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D60C3">
        <w:rPr>
          <w:rFonts w:ascii="Times New Roman" w:hAnsi="Times New Roman"/>
          <w:sz w:val="24"/>
        </w:rPr>
        <w:t>Елассонский</w:t>
      </w:r>
      <w:proofErr w:type="spellEnd"/>
      <w:r w:rsidRPr="002D60C3">
        <w:rPr>
          <w:rFonts w:ascii="Times New Roman" w:hAnsi="Times New Roman"/>
          <w:sz w:val="24"/>
        </w:rPr>
        <w:t xml:space="preserve">, как и следовало ожидать, считает Михаила Романова законным царём, избранного, к тому же, по воле Божьей [5]. Нидерландские посланники [1] отмечают, что власти Нидерландов признали Михаила Фёдоровича российским царём. С другой стороны, в кратких титулах, которые они используют в своём «Посольстве…», можно увидеть некоторое превосходство шведского </w:t>
      </w:r>
      <w:r w:rsidRPr="002D60C3">
        <w:rPr>
          <w:rFonts w:ascii="Times New Roman" w:hAnsi="Times New Roman"/>
          <w:i/>
          <w:sz w:val="24"/>
        </w:rPr>
        <w:t>короля</w:t>
      </w:r>
      <w:r w:rsidRPr="002D60C3">
        <w:rPr>
          <w:rFonts w:ascii="Times New Roman" w:hAnsi="Times New Roman"/>
          <w:sz w:val="24"/>
        </w:rPr>
        <w:t xml:space="preserve"> над московским </w:t>
      </w:r>
      <w:r w:rsidRPr="002D60C3">
        <w:rPr>
          <w:rFonts w:ascii="Times New Roman" w:hAnsi="Times New Roman"/>
          <w:i/>
          <w:sz w:val="24"/>
        </w:rPr>
        <w:t>великим князем</w:t>
      </w:r>
      <w:r w:rsidRPr="002D60C3">
        <w:rPr>
          <w:rFonts w:ascii="Times New Roman" w:hAnsi="Times New Roman"/>
          <w:sz w:val="24"/>
        </w:rPr>
        <w:t xml:space="preserve">. При этом в полном титуле Михаил Романов </w:t>
      </w:r>
      <w:proofErr w:type="gramStart"/>
      <w:r w:rsidRPr="002D60C3">
        <w:rPr>
          <w:rFonts w:ascii="Times New Roman" w:hAnsi="Times New Roman"/>
          <w:sz w:val="24"/>
        </w:rPr>
        <w:t>назван</w:t>
      </w:r>
      <w:proofErr w:type="gramEnd"/>
      <w:r w:rsidRPr="002D60C3">
        <w:rPr>
          <w:rFonts w:ascii="Times New Roman" w:hAnsi="Times New Roman"/>
          <w:sz w:val="24"/>
        </w:rPr>
        <w:t xml:space="preserve"> в том числе и самодержцем, и царём; а в кратком титуле, как предполагается, должно быть отражено главное.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Значительно отличается отношение шведских авторов: так, </w:t>
      </w:r>
      <w:proofErr w:type="spellStart"/>
      <w:r w:rsidRPr="002D60C3">
        <w:rPr>
          <w:rFonts w:ascii="Times New Roman" w:hAnsi="Times New Roman"/>
          <w:sz w:val="24"/>
        </w:rPr>
        <w:t>Петрей</w:t>
      </w:r>
      <w:proofErr w:type="spellEnd"/>
      <w:r w:rsidRPr="002D60C3">
        <w:rPr>
          <w:rFonts w:ascii="Times New Roman" w:hAnsi="Times New Roman"/>
          <w:sz w:val="24"/>
        </w:rPr>
        <w:t xml:space="preserve"> [6] пишет, что русские избирали в качестве своего царя и польского Владислава, и шведского Карла Филиппа, и, таким образом, Михаил Романов – «присвоивший себе права великий князь» [6], а его избрание является изменой со стороны русских. С другой стороны, только </w:t>
      </w:r>
      <w:proofErr w:type="spellStart"/>
      <w:r w:rsidRPr="002D60C3">
        <w:rPr>
          <w:rFonts w:ascii="Times New Roman" w:hAnsi="Times New Roman"/>
          <w:sz w:val="24"/>
        </w:rPr>
        <w:t>Петрей</w:t>
      </w:r>
      <w:proofErr w:type="spellEnd"/>
      <w:r w:rsidRPr="002D60C3">
        <w:rPr>
          <w:rFonts w:ascii="Times New Roman" w:hAnsi="Times New Roman"/>
          <w:sz w:val="24"/>
        </w:rPr>
        <w:t xml:space="preserve"> упоминает атрибуты царской власти – скипетр и корону. Ещё один шведский автор -  </w:t>
      </w:r>
      <w:proofErr w:type="spellStart"/>
      <w:r w:rsidRPr="002D60C3">
        <w:rPr>
          <w:rFonts w:ascii="Times New Roman" w:hAnsi="Times New Roman"/>
          <w:sz w:val="24"/>
        </w:rPr>
        <w:t>Видекинд</w:t>
      </w:r>
      <w:proofErr w:type="spellEnd"/>
      <w:r w:rsidRPr="002D60C3">
        <w:rPr>
          <w:rFonts w:ascii="Times New Roman" w:hAnsi="Times New Roman"/>
          <w:sz w:val="24"/>
        </w:rPr>
        <w:t xml:space="preserve"> подчёркивает, что новый царь – не наследник Рюриковичей [3], и обращает внимание на избрание Карла Филиппа на российский престол. Но нужно отметить одну интересную историю, которую он описывает: перед смертью Фёдор Иоаннович якобы передал скипетр представителю династии Романовых – Никите </w:t>
      </w:r>
      <w:r w:rsidRPr="002D60C3">
        <w:rPr>
          <w:rFonts w:ascii="Times New Roman" w:hAnsi="Times New Roman"/>
          <w:sz w:val="24"/>
        </w:rPr>
        <w:lastRenderedPageBreak/>
        <w:t xml:space="preserve">Романову [2]. Таким образом, у </w:t>
      </w:r>
      <w:proofErr w:type="spellStart"/>
      <w:r w:rsidRPr="002D60C3">
        <w:rPr>
          <w:rFonts w:ascii="Times New Roman" w:hAnsi="Times New Roman"/>
          <w:sz w:val="24"/>
        </w:rPr>
        <w:t>Видекинда</w:t>
      </w:r>
      <w:proofErr w:type="spellEnd"/>
      <w:r w:rsidRPr="002D60C3">
        <w:rPr>
          <w:rFonts w:ascii="Times New Roman" w:hAnsi="Times New Roman"/>
          <w:sz w:val="24"/>
        </w:rPr>
        <w:t xml:space="preserve"> можно обнаружить неоднозначное отношение к вопросу.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Похожую историю можно встретить и у </w:t>
      </w:r>
      <w:proofErr w:type="spellStart"/>
      <w:r w:rsidRPr="002D60C3">
        <w:rPr>
          <w:rFonts w:ascii="Times New Roman" w:hAnsi="Times New Roman"/>
          <w:sz w:val="24"/>
        </w:rPr>
        <w:t>Шаума</w:t>
      </w:r>
      <w:proofErr w:type="spellEnd"/>
      <w:r w:rsidRPr="002D60C3">
        <w:rPr>
          <w:rFonts w:ascii="Times New Roman" w:hAnsi="Times New Roman"/>
          <w:sz w:val="24"/>
        </w:rPr>
        <w:t xml:space="preserve"> [7] – с той лишь разницей, что царём был назначен Фёдор Никитич Романов (сын упомянутого выше Никиты Романова и отец Михаила Фёдоровича). Но править он так и не стал, так как Борис Годунов захватил власть. Значит, по его мнению, Романовы легитимны на престоле.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Резко отличается мнение </w:t>
      </w:r>
      <w:proofErr w:type="spellStart"/>
      <w:r w:rsidRPr="002D60C3">
        <w:rPr>
          <w:rFonts w:ascii="Times New Roman" w:hAnsi="Times New Roman"/>
          <w:sz w:val="24"/>
        </w:rPr>
        <w:t>Геркмана</w:t>
      </w:r>
      <w:proofErr w:type="spellEnd"/>
      <w:r w:rsidRPr="002D60C3">
        <w:rPr>
          <w:rFonts w:ascii="Times New Roman" w:hAnsi="Times New Roman"/>
          <w:sz w:val="24"/>
        </w:rPr>
        <w:t xml:space="preserve"> [4]: он</w:t>
      </w:r>
      <w:r w:rsidR="001F38B3">
        <w:rPr>
          <w:rFonts w:ascii="Times New Roman" w:hAnsi="Times New Roman"/>
          <w:sz w:val="24"/>
        </w:rPr>
        <w:t xml:space="preserve"> не считает</w:t>
      </w:r>
      <w:r w:rsidRPr="002D60C3">
        <w:rPr>
          <w:rFonts w:ascii="Times New Roman" w:hAnsi="Times New Roman"/>
          <w:sz w:val="24"/>
        </w:rPr>
        <w:t xml:space="preserve"> Лжедмитрия самозванцем и всячески поддерживает его, что определяет его негативное отноше</w:t>
      </w:r>
      <w:r w:rsidR="001F38B3">
        <w:rPr>
          <w:rFonts w:ascii="Times New Roman" w:hAnsi="Times New Roman"/>
          <w:sz w:val="24"/>
        </w:rPr>
        <w:t>ние к Михаилу Фёдоровичу. С другой стороны,</w:t>
      </w:r>
      <w:r w:rsidRPr="002D60C3">
        <w:rPr>
          <w:rFonts w:ascii="Times New Roman" w:hAnsi="Times New Roman"/>
          <w:sz w:val="24"/>
        </w:rPr>
        <w:t xml:space="preserve"> он пишет, что потомство Ивана Грозного наказано Богом за его тиранию, и это несколько смягчает его отрицательное отношение к Романовым.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D60C3">
        <w:rPr>
          <w:rFonts w:ascii="Times New Roman" w:hAnsi="Times New Roman"/>
          <w:b/>
          <w:sz w:val="24"/>
        </w:rPr>
        <w:t>Отношение народа к новому царю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По мнению иностранцев, народ относился положительно к новому царю и радовался его избранию. Но в ряде источников всё же отмечены некоторые отрицательные детали: так, и </w:t>
      </w:r>
      <w:proofErr w:type="spellStart"/>
      <w:r w:rsidRPr="002D60C3">
        <w:rPr>
          <w:rFonts w:ascii="Times New Roman" w:hAnsi="Times New Roman"/>
          <w:sz w:val="24"/>
        </w:rPr>
        <w:t>Елассонский</w:t>
      </w:r>
      <w:proofErr w:type="spellEnd"/>
      <w:r w:rsidRPr="002D60C3">
        <w:rPr>
          <w:rFonts w:ascii="Times New Roman" w:hAnsi="Times New Roman"/>
          <w:sz w:val="24"/>
        </w:rPr>
        <w:t xml:space="preserve">, и </w:t>
      </w:r>
      <w:proofErr w:type="spellStart"/>
      <w:r w:rsidRPr="002D60C3">
        <w:rPr>
          <w:rFonts w:ascii="Times New Roman" w:hAnsi="Times New Roman"/>
          <w:sz w:val="24"/>
        </w:rPr>
        <w:t>Геркман</w:t>
      </w:r>
      <w:proofErr w:type="spellEnd"/>
      <w:r w:rsidRPr="002D60C3">
        <w:rPr>
          <w:rFonts w:ascii="Times New Roman" w:hAnsi="Times New Roman"/>
          <w:sz w:val="24"/>
        </w:rPr>
        <w:t xml:space="preserve"> пишут об изначальном нежелании Астрахани подчиняться новоизбранному царю. Здесь хорошо видна субъективность обеих источников: </w:t>
      </w:r>
      <w:proofErr w:type="spellStart"/>
      <w:r w:rsidRPr="002D60C3">
        <w:rPr>
          <w:rFonts w:ascii="Times New Roman" w:hAnsi="Times New Roman"/>
          <w:sz w:val="24"/>
        </w:rPr>
        <w:t>Елассонский</w:t>
      </w:r>
      <w:proofErr w:type="spellEnd"/>
      <w:r w:rsidRPr="002D60C3">
        <w:rPr>
          <w:rFonts w:ascii="Times New Roman" w:hAnsi="Times New Roman"/>
          <w:sz w:val="24"/>
        </w:rPr>
        <w:t xml:space="preserve"> [5] отмечает, что, узнав об избрании Михаила Романова, </w:t>
      </w:r>
      <w:proofErr w:type="spellStart"/>
      <w:r w:rsidRPr="002D60C3">
        <w:rPr>
          <w:rFonts w:ascii="Times New Roman" w:hAnsi="Times New Roman"/>
          <w:sz w:val="24"/>
        </w:rPr>
        <w:t>астраханцы</w:t>
      </w:r>
      <w:proofErr w:type="spellEnd"/>
      <w:r w:rsidRPr="002D60C3">
        <w:rPr>
          <w:rFonts w:ascii="Times New Roman" w:hAnsi="Times New Roman"/>
          <w:sz w:val="24"/>
        </w:rPr>
        <w:t xml:space="preserve"> сразу передумали и подчинились. А </w:t>
      </w:r>
      <w:proofErr w:type="gramStart"/>
      <w:r w:rsidRPr="002D60C3">
        <w:rPr>
          <w:rFonts w:ascii="Times New Roman" w:hAnsi="Times New Roman"/>
          <w:sz w:val="24"/>
        </w:rPr>
        <w:t>вот</w:t>
      </w:r>
      <w:proofErr w:type="gramEnd"/>
      <w:r w:rsidRPr="002D60C3">
        <w:rPr>
          <w:rFonts w:ascii="Times New Roman" w:hAnsi="Times New Roman"/>
          <w:sz w:val="24"/>
        </w:rPr>
        <w:t xml:space="preserve"> по мнению </w:t>
      </w:r>
      <w:proofErr w:type="spellStart"/>
      <w:r w:rsidRPr="002D60C3">
        <w:rPr>
          <w:rFonts w:ascii="Times New Roman" w:hAnsi="Times New Roman"/>
          <w:sz w:val="24"/>
        </w:rPr>
        <w:t>Геркмана</w:t>
      </w:r>
      <w:proofErr w:type="spellEnd"/>
      <w:r w:rsidRPr="002D60C3">
        <w:rPr>
          <w:rFonts w:ascii="Times New Roman" w:hAnsi="Times New Roman"/>
          <w:sz w:val="24"/>
        </w:rPr>
        <w:t xml:space="preserve"> [4], </w:t>
      </w:r>
      <w:proofErr w:type="spellStart"/>
      <w:r w:rsidRPr="002D60C3">
        <w:rPr>
          <w:rFonts w:ascii="Times New Roman" w:hAnsi="Times New Roman"/>
          <w:sz w:val="24"/>
        </w:rPr>
        <w:t>астраханцы</w:t>
      </w:r>
      <w:proofErr w:type="spellEnd"/>
      <w:r w:rsidRPr="002D60C3">
        <w:rPr>
          <w:rFonts w:ascii="Times New Roman" w:hAnsi="Times New Roman"/>
          <w:sz w:val="24"/>
        </w:rPr>
        <w:t xml:space="preserve"> ещё долгое время противились царю и только тогда, когда увидели, что в соседних, подчинившихся землях всё хорошо – тогда они тоже последовали этому примеру.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D60C3">
        <w:rPr>
          <w:rFonts w:ascii="Times New Roman" w:hAnsi="Times New Roman"/>
          <w:sz w:val="24"/>
        </w:rPr>
        <w:t>Видекинд</w:t>
      </w:r>
      <w:proofErr w:type="spellEnd"/>
      <w:r w:rsidRPr="002D60C3">
        <w:rPr>
          <w:rFonts w:ascii="Times New Roman" w:hAnsi="Times New Roman"/>
          <w:sz w:val="24"/>
        </w:rPr>
        <w:t xml:space="preserve"> [2] отмечает, что власть нового царя ещё не окрепла, и многие не знали, чего от него ожидать. Но в целом иностранцы согласны во мнении, что народ относился к Михаилу Фёдоровичу с уважением и возлагал на него большие надежды.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D60C3">
        <w:rPr>
          <w:rFonts w:ascii="Times New Roman" w:hAnsi="Times New Roman"/>
          <w:b/>
          <w:sz w:val="24"/>
        </w:rPr>
        <w:t>Успокоение страны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lastRenderedPageBreak/>
        <w:t>После пресечения династии Рюриковичей к власти приходили два избранных царя, а также Лжедмитрий I. Но только Михаил Романов наконец-то смог удержать власть и прекратить Смуту в стране. О том, благодаря чему это ему удалось, у иностранцев достаточно разные мнения.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D60C3">
        <w:rPr>
          <w:rFonts w:ascii="Times New Roman" w:hAnsi="Times New Roman"/>
          <w:sz w:val="24"/>
        </w:rPr>
        <w:t>Геркман</w:t>
      </w:r>
      <w:proofErr w:type="spellEnd"/>
      <w:r w:rsidRPr="002D60C3">
        <w:rPr>
          <w:rFonts w:ascii="Times New Roman" w:hAnsi="Times New Roman"/>
          <w:sz w:val="24"/>
        </w:rPr>
        <w:t xml:space="preserve"> [4] считает, что после прихода к власти Михаила Фёдоровича ситуация в России сразу же стала улучшаться, но причины этого он не приводит. </w:t>
      </w:r>
      <w:proofErr w:type="spellStart"/>
      <w:r w:rsidRPr="002D60C3">
        <w:rPr>
          <w:rFonts w:ascii="Times New Roman" w:hAnsi="Times New Roman"/>
          <w:sz w:val="24"/>
        </w:rPr>
        <w:t>Елассонский</w:t>
      </w:r>
      <w:proofErr w:type="spellEnd"/>
      <w:r w:rsidRPr="002D60C3">
        <w:rPr>
          <w:rFonts w:ascii="Times New Roman" w:hAnsi="Times New Roman"/>
          <w:sz w:val="24"/>
        </w:rPr>
        <w:t xml:space="preserve"> [5] отмечает, что царю помог военный механизм.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 xml:space="preserve">Шведские авторы совершенно другого мнения. По мнению </w:t>
      </w:r>
      <w:proofErr w:type="spellStart"/>
      <w:r w:rsidRPr="002D60C3">
        <w:rPr>
          <w:rFonts w:ascii="Times New Roman" w:hAnsi="Times New Roman"/>
          <w:sz w:val="24"/>
        </w:rPr>
        <w:t>Петрея</w:t>
      </w:r>
      <w:proofErr w:type="spellEnd"/>
      <w:r w:rsidRPr="002D60C3">
        <w:rPr>
          <w:rFonts w:ascii="Times New Roman" w:hAnsi="Times New Roman"/>
          <w:sz w:val="24"/>
        </w:rPr>
        <w:t xml:space="preserve">, после избрания нового царя ухудшились как ситуация внутри России, так и её взаимоотношения с соседними странами; «теперь везде в России были великие смуты и раздоры» [6]. С ним согласен </w:t>
      </w:r>
      <w:proofErr w:type="spellStart"/>
      <w:r w:rsidRPr="002D60C3">
        <w:rPr>
          <w:rFonts w:ascii="Times New Roman" w:hAnsi="Times New Roman"/>
          <w:sz w:val="24"/>
        </w:rPr>
        <w:t>Видекинд</w:t>
      </w:r>
      <w:proofErr w:type="spellEnd"/>
      <w:r w:rsidRPr="002D60C3">
        <w:rPr>
          <w:rFonts w:ascii="Times New Roman" w:hAnsi="Times New Roman"/>
          <w:sz w:val="24"/>
        </w:rPr>
        <w:t xml:space="preserve"> [2] – избрание Михаила бы</w:t>
      </w:r>
      <w:r w:rsidR="00A44163">
        <w:rPr>
          <w:rFonts w:ascii="Times New Roman" w:hAnsi="Times New Roman"/>
          <w:sz w:val="24"/>
        </w:rPr>
        <w:t>ло «роковым вихрем» [2], который и стал</w:t>
      </w:r>
      <w:r w:rsidRPr="002D60C3">
        <w:rPr>
          <w:rFonts w:ascii="Times New Roman" w:hAnsi="Times New Roman"/>
          <w:sz w:val="24"/>
        </w:rPr>
        <w:t xml:space="preserve"> началом Смуты.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D60C3">
        <w:rPr>
          <w:rFonts w:ascii="Times New Roman" w:hAnsi="Times New Roman"/>
          <w:sz w:val="24"/>
        </w:rPr>
        <w:t>Очевидно, взгляды иностранцев на политику Михаила Романова в самом начале его царствования значительно различаются, что связано с субъективностью авторов в зависимости от того, представителями какой страны, какой стороны конфликта они являлись.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Таким образом, становление новой династии в России – это тема, которая действительно волновала современников-иностранцев, причём наибольшее внимание уделялось вопросу о легитимности династии Романовых на российском престоле, а самым спорным оказался вопрос о политике нового царя по успокоению страны и прекращению Смуты. Сравним теперь, как различаются мнения представителей разных стран.</w:t>
      </w:r>
    </w:p>
    <w:p w:rsidR="002D60C3" w:rsidRPr="002D60C3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Не все иностранцы считали династию Романовых, и её первого представителя в том числе, законными претендентами на российский престол. Такое отношение прослеживается в двух шведских источниках (</w:t>
      </w:r>
      <w:proofErr w:type="spellStart"/>
      <w:r w:rsidRPr="002D60C3">
        <w:rPr>
          <w:rFonts w:ascii="Times New Roman" w:hAnsi="Times New Roman"/>
          <w:sz w:val="24"/>
        </w:rPr>
        <w:t>Видекинд</w:t>
      </w:r>
      <w:proofErr w:type="spellEnd"/>
      <w:r w:rsidRPr="002D60C3">
        <w:rPr>
          <w:rFonts w:ascii="Times New Roman" w:hAnsi="Times New Roman"/>
          <w:sz w:val="24"/>
        </w:rPr>
        <w:t xml:space="preserve"> и </w:t>
      </w:r>
      <w:proofErr w:type="spellStart"/>
      <w:r w:rsidRPr="002D60C3">
        <w:rPr>
          <w:rFonts w:ascii="Times New Roman" w:hAnsi="Times New Roman"/>
          <w:sz w:val="24"/>
        </w:rPr>
        <w:t>Петрей</w:t>
      </w:r>
      <w:proofErr w:type="spellEnd"/>
      <w:r w:rsidRPr="002D60C3">
        <w:rPr>
          <w:rFonts w:ascii="Times New Roman" w:hAnsi="Times New Roman"/>
          <w:sz w:val="24"/>
        </w:rPr>
        <w:t>) и одном голландском источнике (</w:t>
      </w:r>
      <w:proofErr w:type="spellStart"/>
      <w:r w:rsidRPr="002D60C3">
        <w:rPr>
          <w:rFonts w:ascii="Times New Roman" w:hAnsi="Times New Roman"/>
          <w:sz w:val="24"/>
        </w:rPr>
        <w:t>Геркман</w:t>
      </w:r>
      <w:proofErr w:type="spellEnd"/>
      <w:r w:rsidRPr="002D60C3">
        <w:rPr>
          <w:rFonts w:ascii="Times New Roman" w:hAnsi="Times New Roman"/>
          <w:sz w:val="24"/>
        </w:rPr>
        <w:t xml:space="preserve">), т.е., в основном, у враждебно настроенных по отношению к России </w:t>
      </w:r>
      <w:r w:rsidRPr="002D60C3">
        <w:rPr>
          <w:rFonts w:ascii="Times New Roman" w:hAnsi="Times New Roman"/>
          <w:sz w:val="24"/>
        </w:rPr>
        <w:lastRenderedPageBreak/>
        <w:t>авторов, ведь Швеция находилась в то время в состоянии войны с Россией. Другие же пытались доказать преемственность власти Романовых от Рюриковичей.</w:t>
      </w:r>
    </w:p>
    <w:p w:rsidR="00841044" w:rsidRDefault="002D60C3" w:rsidP="002D60C3">
      <w:pPr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2D60C3">
        <w:rPr>
          <w:rFonts w:ascii="Times New Roman" w:hAnsi="Times New Roman"/>
          <w:sz w:val="24"/>
        </w:rPr>
        <w:t>Кроме того, напряжённые взаимоотношения России и Швеции в период Смутного времени привели к тому, что шведские авторы отзываются о новом правителе и его политике отрицательно. Они упрекают русских в том, что те приглашали к себе на престол шведского принца, но затем выбрали себе другого царя. А в избрании Михаила Романова они и вовсе видят только начало смут в России. У других авторов отношение к новой царской династии в России более или менее нейтральное. В целом, Михаил Фёдорович рассматривался иностранцами как правитель, хотя, по некото</w:t>
      </w:r>
      <w:r w:rsidR="00C7795D">
        <w:rPr>
          <w:rFonts w:ascii="Times New Roman" w:hAnsi="Times New Roman"/>
          <w:sz w:val="24"/>
        </w:rPr>
        <w:t>рым мнениям, не совсем законный</w:t>
      </w:r>
      <w:bookmarkStart w:id="0" w:name="_GoBack"/>
      <w:bookmarkEnd w:id="0"/>
      <w:r w:rsidRPr="002D60C3">
        <w:rPr>
          <w:rFonts w:ascii="Times New Roman" w:hAnsi="Times New Roman"/>
          <w:sz w:val="24"/>
        </w:rPr>
        <w:t xml:space="preserve">. Но по мере укрепления его власти стало понятным, что династия Романовых продолжит пребывание на российском престоле, и отношение иностранцев постепенно </w:t>
      </w:r>
      <w:r w:rsidR="00023114" w:rsidRPr="002D60C3">
        <w:rPr>
          <w:rFonts w:ascii="Times New Roman" w:hAnsi="Times New Roman"/>
          <w:sz w:val="24"/>
        </w:rPr>
        <w:t>нейтрализовалось</w:t>
      </w:r>
      <w:r w:rsidRPr="002D60C3">
        <w:rPr>
          <w:rFonts w:ascii="Times New Roman" w:hAnsi="Times New Roman"/>
          <w:sz w:val="24"/>
        </w:rPr>
        <w:t>.</w:t>
      </w:r>
    </w:p>
    <w:p w:rsidR="002D60C3" w:rsidRPr="002D60C3" w:rsidRDefault="002D60C3" w:rsidP="002D60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41044" w:rsidRPr="00841044" w:rsidRDefault="00841044" w:rsidP="00692D51">
      <w:pPr>
        <w:spacing w:line="48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Список </w:t>
      </w:r>
      <w:r w:rsidR="00953B49">
        <w:rPr>
          <w:rFonts w:ascii="Times New Roman" w:eastAsiaTheme="minorHAnsi" w:hAnsi="Times New Roman"/>
          <w:b/>
          <w:sz w:val="24"/>
          <w:szCs w:val="24"/>
          <w:lang w:eastAsia="en-US"/>
        </w:rPr>
        <w:t>ссылок</w:t>
      </w:r>
    </w:p>
    <w:p w:rsidR="00841044" w:rsidRPr="00841044" w:rsidRDefault="00841044" w:rsidP="00692D51">
      <w:pPr>
        <w:numPr>
          <w:ilvl w:val="0"/>
          <w:numId w:val="1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Ван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Бредероде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Басс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Иоакими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. Посольство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ван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Бредероде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Басса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Иоакими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в Россию и их донесение Генеральным Штатам. 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URL</w:t>
      </w: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5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5/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Brederode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frametext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htm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6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5/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Brederode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frametext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1.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htm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(дата обращения: 26.01.2015)</w:t>
      </w:r>
    </w:p>
    <w:p w:rsidR="00841044" w:rsidRPr="00841044" w:rsidRDefault="00841044" w:rsidP="00692D51">
      <w:pPr>
        <w:numPr>
          <w:ilvl w:val="0"/>
          <w:numId w:val="1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Ю.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Видекинд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. История десятилетней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шведско-московитской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войны. 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URL</w:t>
      </w: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7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13/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Videkind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frametext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8.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htm</w:t>
        </w:r>
        <w:proofErr w:type="spellEnd"/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(дата обращения 25.01.2015)</w:t>
      </w:r>
    </w:p>
    <w:p w:rsidR="00841044" w:rsidRPr="00841044" w:rsidRDefault="00841044" w:rsidP="00692D51">
      <w:pPr>
        <w:numPr>
          <w:ilvl w:val="0"/>
          <w:numId w:val="1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Ю.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Видекинд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. Родословная. 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URL</w:t>
      </w: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8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13/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Videkind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rodosl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phtml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?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id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=358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(дата обращения: 27.01.2015)</w:t>
      </w:r>
    </w:p>
    <w:p w:rsidR="00841044" w:rsidRPr="00841044" w:rsidRDefault="00841044" w:rsidP="00692D51">
      <w:pPr>
        <w:numPr>
          <w:ilvl w:val="0"/>
          <w:numId w:val="1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Э.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Геркман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. Историческое повествование о важнейших Смутах в государстве Русском, виновником которых был царевич князь Димитрий Иванович, несправедливо называемый самозванцем. 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URL: </w:t>
      </w:r>
      <w:hyperlink r:id="rId9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http://www.vostlit.info/Texts/rus13/Gerkman/text1.phtml?id=337</w:t>
        </w:r>
      </w:hyperlink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? </w:t>
      </w:r>
      <w:hyperlink r:id="rId10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13/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Gerkman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2.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phtml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?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id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=338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(дата обращения: 27.01.2015)</w:t>
      </w:r>
    </w:p>
    <w:p w:rsidR="00841044" w:rsidRPr="00841044" w:rsidRDefault="00841044" w:rsidP="00692D51">
      <w:pPr>
        <w:numPr>
          <w:ilvl w:val="0"/>
          <w:numId w:val="1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А.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Елассонский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. Мемуары из русской истории. 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URL</w:t>
      </w: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11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13/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Elassonskij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phtml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?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id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=475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(дата обращения: 25.01.2015)</w:t>
      </w:r>
    </w:p>
    <w:p w:rsidR="00841044" w:rsidRPr="00841044" w:rsidRDefault="00841044" w:rsidP="00692D51">
      <w:pPr>
        <w:numPr>
          <w:ilvl w:val="0"/>
          <w:numId w:val="1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П.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Петрей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. История о великом княжестве Московском. 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URL</w:t>
      </w: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12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ttp://www.vostlit.info/Texts/rus9/Petrej2/text25.phtml?id=1097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13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9/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Petrej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2/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26.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phtml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?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id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=1098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(дата обращения: 26.01.2015)</w:t>
      </w:r>
    </w:p>
    <w:p w:rsidR="00D008B9" w:rsidRPr="00953B49" w:rsidRDefault="00841044" w:rsidP="00692D51">
      <w:pPr>
        <w:numPr>
          <w:ilvl w:val="0"/>
          <w:numId w:val="1"/>
        </w:numPr>
        <w:spacing w:line="48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М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Шаум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Tragoedia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Demetrio-</w:t>
      </w:r>
      <w:proofErr w:type="spellStart"/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Moscovitica</w:t>
      </w:r>
      <w:proofErr w:type="spellEnd"/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. </w:t>
      </w: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История достопамятных происшествий, случившихся </w:t>
      </w:r>
      <w:proofErr w:type="gramStart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>со</w:t>
      </w:r>
      <w:proofErr w:type="gramEnd"/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Лжедмитрием и о взятии Шведами Великого Новгорода. </w:t>
      </w:r>
      <w:r w:rsidRPr="00841044">
        <w:rPr>
          <w:rFonts w:ascii="Times New Roman" w:eastAsiaTheme="minorHAnsi" w:hAnsi="Times New Roman"/>
          <w:sz w:val="24"/>
          <w:szCs w:val="24"/>
          <w:lang w:val="en-US" w:eastAsia="en-US"/>
        </w:rPr>
        <w:t>URL</w:t>
      </w:r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14" w:history="1"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vostlit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info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Texts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rus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7/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Schaum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text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phtml</w:t>
        </w:r>
        <w:proofErr w:type="spellEnd"/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?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en-US" w:eastAsia="en-US"/>
          </w:rPr>
          <w:t>id</w:t>
        </w:r>
        <w:r w:rsidRPr="00841044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en-US"/>
          </w:rPr>
          <w:t>=1844</w:t>
        </w:r>
      </w:hyperlink>
      <w:r w:rsidRPr="00841044">
        <w:rPr>
          <w:rFonts w:ascii="Times New Roman" w:eastAsiaTheme="minorHAnsi" w:hAnsi="Times New Roman"/>
          <w:sz w:val="24"/>
          <w:szCs w:val="24"/>
          <w:lang w:eastAsia="en-US"/>
        </w:rPr>
        <w:t xml:space="preserve"> (дата обращения: 27.01.2015)</w:t>
      </w:r>
    </w:p>
    <w:sectPr w:rsidR="00D008B9" w:rsidRPr="00953B49" w:rsidSect="000B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D3932"/>
    <w:multiLevelType w:val="hybridMultilevel"/>
    <w:tmpl w:val="01FA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4C9"/>
    <w:rsid w:val="00023114"/>
    <w:rsid w:val="000B7384"/>
    <w:rsid w:val="001B613B"/>
    <w:rsid w:val="001F38B3"/>
    <w:rsid w:val="002D60C3"/>
    <w:rsid w:val="004154C9"/>
    <w:rsid w:val="004E328A"/>
    <w:rsid w:val="00536BD0"/>
    <w:rsid w:val="00573A9D"/>
    <w:rsid w:val="0065001D"/>
    <w:rsid w:val="00674E70"/>
    <w:rsid w:val="00692D51"/>
    <w:rsid w:val="00841044"/>
    <w:rsid w:val="00953B49"/>
    <w:rsid w:val="0096110C"/>
    <w:rsid w:val="009B099A"/>
    <w:rsid w:val="00A44163"/>
    <w:rsid w:val="00C7795D"/>
    <w:rsid w:val="00C85067"/>
    <w:rsid w:val="00CA3604"/>
    <w:rsid w:val="00D0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0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tlit.info/Texts/rus13/Videkind/rodosl.phtml?id=358" TargetMode="External"/><Relationship Id="rId13" Type="http://schemas.openxmlformats.org/officeDocument/2006/relationships/hyperlink" Target="http://www.vostlit.info/Texts/rus9/Petrej2/text26.phtml?id=10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stlit.info/Texts/rus13/Videkind/frametext8.htm" TargetMode="External"/><Relationship Id="rId12" Type="http://schemas.openxmlformats.org/officeDocument/2006/relationships/hyperlink" Target="Http://www.vostlit.info/Texts/rus9/Petrej2/text25.phtml?id=109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stlit.info/Texts/rus5/Brederode/frametext1.htm" TargetMode="External"/><Relationship Id="rId11" Type="http://schemas.openxmlformats.org/officeDocument/2006/relationships/hyperlink" Target="http://www.vostlit.info/Texts/rus13/Elassonskij/text.phtml?id=475" TargetMode="External"/><Relationship Id="rId5" Type="http://schemas.openxmlformats.org/officeDocument/2006/relationships/hyperlink" Target="http://www.vostlit.info/Texts/rus5/Brederode/frametext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ostlit.info/Texts/rus13/Gerkman/text2.phtml?id=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stlit.info/Texts/rus13/Gerkman/text1.phtml?id=337" TargetMode="External"/><Relationship Id="rId14" Type="http://schemas.openxmlformats.org/officeDocument/2006/relationships/hyperlink" Target="http://www.vostlit.info/Texts/rus7/Schaum/text.phtml?id=1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дерень </dc:creator>
  <cp:keywords/>
  <dc:description/>
  <cp:lastModifiedBy>user</cp:lastModifiedBy>
  <cp:revision>25</cp:revision>
  <dcterms:created xsi:type="dcterms:W3CDTF">2016-06-04T13:33:00Z</dcterms:created>
  <dcterms:modified xsi:type="dcterms:W3CDTF">2016-09-27T11:29:00Z</dcterms:modified>
</cp:coreProperties>
</file>