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9D40" w14:textId="34515EF3" w:rsidR="00175B3B" w:rsidRDefault="00175B3B" w:rsidP="003B6A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 Bold" w:hAnsi="Times New Roman Bold"/>
          <w:sz w:val="24"/>
        </w:rPr>
        <w:t>Туманова Юлия Олеговна</w:t>
      </w:r>
      <w:r>
        <w:rPr>
          <w:rFonts w:ascii="Times New Roman" w:hAnsi="Times New Roman"/>
          <w:sz w:val="24"/>
        </w:rPr>
        <w:cr/>
        <w:t>Аспирант</w:t>
      </w:r>
      <w:r>
        <w:rPr>
          <w:rFonts w:ascii="Times New Roman" w:hAnsi="Times New Roman"/>
          <w:sz w:val="24"/>
        </w:rPr>
        <w:cr/>
      </w:r>
      <w:proofErr w:type="spellStart"/>
      <w:proofErr w:type="gramStart"/>
      <w:r w:rsidRPr="004D2696">
        <w:rPr>
          <w:rFonts w:ascii="Times New Roman" w:hAnsi="Times New Roman"/>
          <w:sz w:val="24"/>
          <w:lang w:val="en-US"/>
        </w:rPr>
        <w:t>Московский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государственный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университет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имени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М.В.</w:t>
      </w:r>
      <w:proofErr w:type="gram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Ломоносова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, </w:t>
      </w:r>
      <w:r w:rsidRPr="004D2696">
        <w:rPr>
          <w:rFonts w:ascii="Times New Roman" w:hAnsi="Times New Roman"/>
          <w:sz w:val="24"/>
          <w:lang w:val="en-US"/>
        </w:rPr>
        <w:cr/>
      </w:r>
      <w:proofErr w:type="spellStart"/>
      <w:r w:rsidRPr="004D2696">
        <w:rPr>
          <w:rFonts w:ascii="Times New Roman" w:hAnsi="Times New Roman"/>
          <w:sz w:val="24"/>
          <w:lang w:val="en-US"/>
        </w:rPr>
        <w:t>факультет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иностранных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D2696">
        <w:rPr>
          <w:rFonts w:ascii="Times New Roman" w:hAnsi="Times New Roman"/>
          <w:sz w:val="24"/>
          <w:lang w:val="en-US"/>
        </w:rPr>
        <w:t>языков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 и </w:t>
      </w:r>
      <w:proofErr w:type="spellStart"/>
      <w:r w:rsidRPr="004D2696">
        <w:rPr>
          <w:rFonts w:ascii="Times New Roman" w:hAnsi="Times New Roman"/>
          <w:sz w:val="24"/>
          <w:lang w:val="en-US"/>
        </w:rPr>
        <w:t>регионоведения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4D2696">
        <w:rPr>
          <w:rFonts w:ascii="Times New Roman" w:hAnsi="Times New Roman"/>
          <w:sz w:val="24"/>
          <w:lang w:val="en-US"/>
        </w:rPr>
        <w:t>Москва</w:t>
      </w:r>
      <w:proofErr w:type="spellEnd"/>
      <w:r w:rsidRPr="004D2696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4D2696">
        <w:rPr>
          <w:rFonts w:ascii="Times New Roman" w:hAnsi="Times New Roman"/>
          <w:sz w:val="24"/>
          <w:lang w:val="en-US"/>
        </w:rPr>
        <w:t>Россия</w:t>
      </w:r>
      <w:proofErr w:type="spellEnd"/>
      <w:r w:rsidRPr="004D2696">
        <w:rPr>
          <w:rFonts w:ascii="Times New Roman" w:hAnsi="Times New Roman"/>
          <w:sz w:val="24"/>
          <w:lang w:val="en-US"/>
        </w:rPr>
        <w:cr/>
        <w:t xml:space="preserve">E–mail: </w:t>
      </w:r>
      <w:hyperlink r:id="rId9" w:history="1">
        <w:r w:rsidR="003B6AC6" w:rsidRPr="002F2964">
          <w:rPr>
            <w:rStyle w:val="a6"/>
            <w:rFonts w:ascii="Times New Roman" w:hAnsi="Times New Roman"/>
            <w:sz w:val="24"/>
            <w:lang w:val="en-US"/>
          </w:rPr>
          <w:t>julianatumanova@gmail.com</w:t>
        </w:r>
      </w:hyperlink>
    </w:p>
    <w:p w14:paraId="30B453DD" w14:textId="77777777" w:rsidR="003B6AC6" w:rsidRPr="004D2696" w:rsidRDefault="003B6AC6" w:rsidP="003B6AC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sz w:val="24"/>
          <w:lang w:val="en-US"/>
        </w:rPr>
      </w:pPr>
    </w:p>
    <w:p w14:paraId="4BFC6D33" w14:textId="4AE206FE" w:rsidR="00175B3B" w:rsidRPr="00661C6C" w:rsidRDefault="004D2696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b/>
          <w:sz w:val="24"/>
          <w:lang w:val="en-US"/>
        </w:rPr>
      </w:pPr>
      <w:r w:rsidRPr="00661C6C">
        <w:rPr>
          <w:rFonts w:ascii="Times New Roman" w:hAnsi="Times New Roman"/>
          <w:b/>
          <w:sz w:val="24"/>
          <w:lang w:val="en-US"/>
        </w:rPr>
        <w:t xml:space="preserve">Julia </w:t>
      </w:r>
      <w:proofErr w:type="spellStart"/>
      <w:r w:rsidRPr="00661C6C">
        <w:rPr>
          <w:rFonts w:ascii="Times New Roman" w:hAnsi="Times New Roman"/>
          <w:b/>
          <w:sz w:val="24"/>
          <w:lang w:val="en-US"/>
        </w:rPr>
        <w:t>Tumanova</w:t>
      </w:r>
      <w:proofErr w:type="spellEnd"/>
    </w:p>
    <w:p w14:paraId="2DF62C46" w14:textId="77777777" w:rsidR="00175B3B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Postgraduate student</w:t>
      </w:r>
    </w:p>
    <w:p w14:paraId="580D3EBD" w14:textId="663ACE6F" w:rsidR="00175B3B" w:rsidRDefault="00BA04B3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Lomonosov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4D2696">
        <w:rPr>
          <w:rFonts w:ascii="Times New Roman" w:hAnsi="Times New Roman"/>
          <w:sz w:val="24"/>
          <w:lang w:val="en-US"/>
        </w:rPr>
        <w:t>Moscow</w:t>
      </w:r>
      <w:r w:rsidR="00175B3B">
        <w:rPr>
          <w:rFonts w:ascii="Times New Roman" w:hAnsi="Times New Roman"/>
          <w:sz w:val="24"/>
          <w:lang w:val="en-US"/>
        </w:rPr>
        <w:t xml:space="preserve"> State University</w:t>
      </w:r>
    </w:p>
    <w:p w14:paraId="0F2CB32D" w14:textId="161CA496" w:rsidR="00175B3B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right="-1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Faculty of </w:t>
      </w:r>
      <w:r w:rsidR="00BA04B3">
        <w:rPr>
          <w:rFonts w:ascii="Times New Roman" w:hAnsi="Times New Roman"/>
          <w:sz w:val="24"/>
          <w:lang w:val="en-US"/>
        </w:rPr>
        <w:t>Foreign L</w:t>
      </w:r>
      <w:r w:rsidR="004D2696">
        <w:rPr>
          <w:rFonts w:ascii="Times New Roman" w:hAnsi="Times New Roman"/>
          <w:sz w:val="24"/>
          <w:lang w:val="en-US"/>
        </w:rPr>
        <w:t>anguages</w:t>
      </w:r>
      <w:r>
        <w:rPr>
          <w:rFonts w:ascii="Times New Roman" w:hAnsi="Times New Roman"/>
          <w:sz w:val="24"/>
          <w:lang w:val="en-US"/>
        </w:rPr>
        <w:t xml:space="preserve"> and </w:t>
      </w:r>
      <w:r w:rsidR="00BA04B3">
        <w:rPr>
          <w:rFonts w:ascii="Times New Roman" w:hAnsi="Times New Roman"/>
          <w:sz w:val="24"/>
          <w:lang w:val="en-US"/>
        </w:rPr>
        <w:t>Area S</w:t>
      </w:r>
      <w:r w:rsidR="004D2696">
        <w:rPr>
          <w:rFonts w:ascii="Times New Roman" w:hAnsi="Times New Roman"/>
          <w:sz w:val="24"/>
          <w:lang w:val="en-US"/>
        </w:rPr>
        <w:t>tudies</w:t>
      </w:r>
      <w:r>
        <w:rPr>
          <w:rFonts w:ascii="Times New Roman" w:hAnsi="Times New Roman"/>
          <w:sz w:val="24"/>
          <w:lang w:val="en-US"/>
        </w:rPr>
        <w:t xml:space="preserve">, </w:t>
      </w:r>
      <w:r w:rsidR="004D2696">
        <w:rPr>
          <w:rFonts w:ascii="Times New Roman" w:hAnsi="Times New Roman"/>
          <w:sz w:val="24"/>
          <w:lang w:val="en-US"/>
        </w:rPr>
        <w:t>Moscow</w:t>
      </w:r>
      <w:r>
        <w:rPr>
          <w:rFonts w:ascii="Times New Roman" w:hAnsi="Times New Roman"/>
          <w:sz w:val="24"/>
          <w:lang w:val="en-US"/>
        </w:rPr>
        <w:t>, Russia</w:t>
      </w:r>
    </w:p>
    <w:p w14:paraId="0E38B789" w14:textId="7250AC8B" w:rsidR="000A0391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E–mail: </w:t>
      </w:r>
      <w:hyperlink r:id="rId10" w:history="1">
        <w:r w:rsidR="003B6AC6" w:rsidRPr="002F2964">
          <w:rPr>
            <w:rStyle w:val="a6"/>
            <w:rFonts w:ascii="Times New Roman" w:hAnsi="Times New Roman"/>
            <w:sz w:val="24"/>
            <w:lang w:val="en-US"/>
          </w:rPr>
          <w:t>julianatumanova@gmail.com</w:t>
        </w:r>
      </w:hyperlink>
    </w:p>
    <w:p w14:paraId="7747445C" w14:textId="77777777" w:rsidR="003B6AC6" w:rsidRDefault="003B6AC6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right"/>
        <w:rPr>
          <w:rFonts w:ascii="Times New Roman" w:hAnsi="Times New Roman"/>
          <w:sz w:val="24"/>
          <w:lang w:val="en-US"/>
        </w:rPr>
      </w:pPr>
    </w:p>
    <w:p w14:paraId="4FC5F8F6" w14:textId="4A946C2B" w:rsidR="00C8296F" w:rsidRDefault="00C8296F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center"/>
        <w:rPr>
          <w:rFonts w:ascii="Times New Roman Bold" w:hAnsi="Times New Roman Bold"/>
          <w:sz w:val="28"/>
          <w:lang w:val="en-US"/>
        </w:rPr>
      </w:pPr>
      <w:proofErr w:type="spellStart"/>
      <w:r w:rsidRPr="00C8296F">
        <w:rPr>
          <w:rFonts w:ascii="Times New Roman Bold" w:hAnsi="Times New Roman Bold"/>
          <w:sz w:val="28"/>
          <w:lang w:val="en-US"/>
        </w:rPr>
        <w:t>Функционально-стилистические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</w:t>
      </w:r>
      <w:proofErr w:type="spellStart"/>
      <w:r w:rsidRPr="00C8296F">
        <w:rPr>
          <w:rFonts w:ascii="Times New Roman Bold" w:hAnsi="Times New Roman Bold"/>
          <w:sz w:val="28"/>
          <w:lang w:val="en-US"/>
        </w:rPr>
        <w:t>возможности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</w:t>
      </w:r>
      <w:proofErr w:type="spellStart"/>
      <w:r w:rsidRPr="00C8296F">
        <w:rPr>
          <w:rFonts w:ascii="Times New Roman Bold" w:hAnsi="Times New Roman Bold"/>
          <w:sz w:val="28"/>
          <w:lang w:val="en-US"/>
        </w:rPr>
        <w:t>использования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деонимических </w:t>
      </w:r>
      <w:proofErr w:type="spellStart"/>
      <w:r w:rsidRPr="00C8296F">
        <w:rPr>
          <w:rFonts w:ascii="Times New Roman Bold" w:hAnsi="Times New Roman Bold"/>
          <w:sz w:val="28"/>
          <w:lang w:val="en-US"/>
        </w:rPr>
        <w:t>дериватов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в </w:t>
      </w:r>
      <w:proofErr w:type="spellStart"/>
      <w:r w:rsidRPr="00C8296F">
        <w:rPr>
          <w:rFonts w:ascii="Times New Roman Bold" w:hAnsi="Times New Roman Bold"/>
          <w:sz w:val="28"/>
          <w:lang w:val="en-US"/>
        </w:rPr>
        <w:t>современной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</w:t>
      </w:r>
      <w:proofErr w:type="spellStart"/>
      <w:r w:rsidRPr="00C8296F">
        <w:rPr>
          <w:rFonts w:ascii="Times New Roman Bold" w:hAnsi="Times New Roman Bold"/>
          <w:sz w:val="28"/>
          <w:lang w:val="en-US"/>
        </w:rPr>
        <w:t>немецкой</w:t>
      </w:r>
      <w:proofErr w:type="spellEnd"/>
      <w:r w:rsidRPr="00C8296F">
        <w:rPr>
          <w:rFonts w:ascii="Times New Roman Bold" w:hAnsi="Times New Roman Bold"/>
          <w:sz w:val="28"/>
          <w:lang w:val="en-US"/>
        </w:rPr>
        <w:t xml:space="preserve"> прессе</w:t>
      </w:r>
    </w:p>
    <w:p w14:paraId="16AADB3D" w14:textId="77777777" w:rsidR="00171768" w:rsidRDefault="003C0ACA" w:rsidP="00D83A4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center"/>
        <w:rPr>
          <w:rFonts w:ascii="Times New Roman Bold" w:hAnsi="Times New Roman Bold"/>
          <w:sz w:val="28"/>
          <w:lang w:val="en-GB"/>
        </w:rPr>
      </w:pPr>
      <w:r>
        <w:rPr>
          <w:rFonts w:ascii="Times New Roman Bold" w:hAnsi="Times New Roman Bold"/>
          <w:sz w:val="28"/>
          <w:lang w:val="en-GB"/>
        </w:rPr>
        <w:t>Functional and stylistic</w:t>
      </w:r>
      <w:r w:rsidRPr="003C0ACA">
        <w:rPr>
          <w:rFonts w:ascii="Times New Roman Bold" w:hAnsi="Times New Roman Bold"/>
          <w:sz w:val="28"/>
          <w:lang w:val="en-GB"/>
        </w:rPr>
        <w:t xml:space="preserve"> aspects of deonymic derivates</w:t>
      </w:r>
      <w:r w:rsidR="00970789">
        <w:rPr>
          <w:rFonts w:ascii="Times New Roman Bold" w:hAnsi="Times New Roman Bold"/>
          <w:sz w:val="28"/>
          <w:lang w:val="en-GB"/>
        </w:rPr>
        <w:t xml:space="preserve"> usage </w:t>
      </w:r>
    </w:p>
    <w:p w14:paraId="5B8E334B" w14:textId="2A72C12D" w:rsidR="00315634" w:rsidRPr="00143CF3" w:rsidRDefault="00970789" w:rsidP="00D83A4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center"/>
        <w:rPr>
          <w:rFonts w:ascii="Times New Roman Bold" w:hAnsi="Times New Roman Bold"/>
          <w:sz w:val="28"/>
          <w:lang w:val="en-GB"/>
        </w:rPr>
      </w:pPr>
      <w:proofErr w:type="gramStart"/>
      <w:r>
        <w:rPr>
          <w:rFonts w:ascii="Times New Roman Bold" w:hAnsi="Times New Roman Bold"/>
          <w:sz w:val="28"/>
          <w:lang w:val="en-GB"/>
        </w:rPr>
        <w:t>in</w:t>
      </w:r>
      <w:proofErr w:type="gramEnd"/>
      <w:r>
        <w:rPr>
          <w:rFonts w:ascii="Times New Roman Bold" w:hAnsi="Times New Roman Bold"/>
          <w:sz w:val="28"/>
          <w:lang w:val="en-GB"/>
        </w:rPr>
        <w:t xml:space="preserve"> the </w:t>
      </w:r>
      <w:r w:rsidR="00171768">
        <w:rPr>
          <w:rFonts w:ascii="Times New Roman Bold" w:hAnsi="Times New Roman Bold"/>
          <w:sz w:val="28"/>
          <w:lang w:val="en-GB"/>
        </w:rPr>
        <w:t>today’s German</w:t>
      </w:r>
      <w:r w:rsidR="00B7078D">
        <w:rPr>
          <w:rFonts w:ascii="Times New Roman Bold" w:hAnsi="Times New Roman Bold"/>
          <w:sz w:val="28"/>
          <w:lang w:val="en-GB"/>
        </w:rPr>
        <w:t xml:space="preserve"> press</w:t>
      </w:r>
    </w:p>
    <w:p w14:paraId="08733824" w14:textId="77777777" w:rsidR="00175B3B" w:rsidRPr="007B0337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/>
        <w:jc w:val="center"/>
        <w:rPr>
          <w:rFonts w:ascii="Times New Roman Bold" w:hAnsi="Times New Roman Bold"/>
          <w:sz w:val="24"/>
          <w:szCs w:val="24"/>
          <w:lang w:val="en-US"/>
        </w:rPr>
      </w:pPr>
      <w:r w:rsidRPr="007B0337">
        <w:rPr>
          <w:rFonts w:ascii="Times New Roman Bold" w:hAnsi="Times New Roman Bold"/>
          <w:sz w:val="24"/>
          <w:szCs w:val="24"/>
        </w:rPr>
        <w:t>Аннотация</w:t>
      </w:r>
    </w:p>
    <w:p w14:paraId="19871B1B" w14:textId="3CDE139C" w:rsidR="00175B3B" w:rsidRPr="004547EE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  <w:lang w:val="de-DE"/>
        </w:rPr>
      </w:pPr>
      <w:r w:rsidRPr="001B5763">
        <w:rPr>
          <w:rFonts w:ascii="Times New Roman" w:hAnsi="Times New Roman"/>
          <w:sz w:val="24"/>
        </w:rPr>
        <w:t>Данная статья посвящена</w:t>
      </w:r>
      <w:r w:rsidR="00232994" w:rsidRPr="001B5763">
        <w:rPr>
          <w:rFonts w:ascii="Times New Roman" w:hAnsi="Times New Roman"/>
          <w:sz w:val="24"/>
        </w:rPr>
        <w:t xml:space="preserve"> </w:t>
      </w:r>
      <w:r w:rsidR="003810B8">
        <w:rPr>
          <w:rFonts w:ascii="Times New Roman" w:hAnsi="Times New Roman"/>
          <w:sz w:val="24"/>
        </w:rPr>
        <w:t xml:space="preserve">изучению деонимических дериватов </w:t>
      </w:r>
      <w:r w:rsidR="00232994" w:rsidRPr="001B5763">
        <w:rPr>
          <w:rFonts w:ascii="Times New Roman" w:hAnsi="Times New Roman"/>
          <w:sz w:val="24"/>
        </w:rPr>
        <w:t xml:space="preserve">в </w:t>
      </w:r>
      <w:r w:rsidR="003810B8">
        <w:rPr>
          <w:rFonts w:ascii="Times New Roman" w:hAnsi="Times New Roman"/>
          <w:sz w:val="24"/>
        </w:rPr>
        <w:t xml:space="preserve">современном </w:t>
      </w:r>
      <w:r w:rsidR="00232994" w:rsidRPr="001B5763">
        <w:rPr>
          <w:rFonts w:ascii="Times New Roman" w:hAnsi="Times New Roman"/>
          <w:sz w:val="24"/>
        </w:rPr>
        <w:t>немецком языке</w:t>
      </w:r>
      <w:r w:rsidRPr="001B5763">
        <w:rPr>
          <w:rFonts w:ascii="Times New Roman" w:hAnsi="Times New Roman"/>
          <w:sz w:val="24"/>
        </w:rPr>
        <w:t>.</w:t>
      </w:r>
      <w:r w:rsidR="001B5763" w:rsidRPr="001B5763">
        <w:rPr>
          <w:rFonts w:ascii="Times New Roman" w:hAnsi="Times New Roman"/>
          <w:sz w:val="24"/>
        </w:rPr>
        <w:t xml:space="preserve"> В статье назван</w:t>
      </w:r>
      <w:r w:rsidR="003810B8">
        <w:rPr>
          <w:rFonts w:ascii="Times New Roman" w:hAnsi="Times New Roman"/>
          <w:sz w:val="24"/>
        </w:rPr>
        <w:t>ы причины процесса деонимизации антропонимов,</w:t>
      </w:r>
      <w:r w:rsidR="001B5763" w:rsidRPr="001B5763">
        <w:rPr>
          <w:rFonts w:ascii="Times New Roman" w:hAnsi="Times New Roman"/>
          <w:sz w:val="24"/>
        </w:rPr>
        <w:t xml:space="preserve"> а также </w:t>
      </w:r>
      <w:r w:rsidR="003810B8">
        <w:rPr>
          <w:rFonts w:ascii="Times New Roman" w:hAnsi="Times New Roman"/>
          <w:sz w:val="24"/>
        </w:rPr>
        <w:t>р</w:t>
      </w:r>
      <w:r w:rsidRPr="001B5763">
        <w:rPr>
          <w:rFonts w:ascii="Times New Roman" w:hAnsi="Times New Roman"/>
          <w:sz w:val="24"/>
        </w:rPr>
        <w:t xml:space="preserve">ассмотрены </w:t>
      </w:r>
      <w:r w:rsidR="003810B8">
        <w:rPr>
          <w:rFonts w:ascii="Times New Roman" w:hAnsi="Times New Roman"/>
          <w:sz w:val="24"/>
        </w:rPr>
        <w:t>функционально-</w:t>
      </w:r>
      <w:r w:rsidR="006B2F73" w:rsidRPr="001B5763">
        <w:rPr>
          <w:rFonts w:ascii="Times New Roman" w:hAnsi="Times New Roman"/>
          <w:sz w:val="24"/>
        </w:rPr>
        <w:t xml:space="preserve">стилистические возможности использования деонимических дериватов в немецкой прессе. </w:t>
      </w:r>
      <w:r w:rsidR="003810B8">
        <w:rPr>
          <w:rFonts w:ascii="Times New Roman" w:hAnsi="Times New Roman"/>
          <w:sz w:val="24"/>
        </w:rPr>
        <w:t xml:space="preserve">Сделаны выводы о роли дериватов в речи. </w:t>
      </w:r>
    </w:p>
    <w:p w14:paraId="6F27AD74" w14:textId="77777777" w:rsidR="00175B3B" w:rsidRPr="00855AED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center"/>
        <w:rPr>
          <w:rFonts w:ascii="Times New Roman" w:hAnsi="Times New Roman"/>
          <w:b/>
          <w:sz w:val="24"/>
          <w:lang w:val="en-US"/>
        </w:rPr>
      </w:pPr>
      <w:r w:rsidRPr="00855AED">
        <w:rPr>
          <w:rFonts w:ascii="Times New Roman" w:hAnsi="Times New Roman"/>
          <w:b/>
          <w:sz w:val="24"/>
          <w:lang w:val="en-US"/>
        </w:rPr>
        <w:t>Abstract</w:t>
      </w:r>
    </w:p>
    <w:p w14:paraId="7AD9F5A9" w14:textId="50911167" w:rsidR="00DA4A81" w:rsidRPr="00546333" w:rsidRDefault="00DA4A81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1B5763">
        <w:rPr>
          <w:rFonts w:ascii="Times New Roman" w:hAnsi="Times New Roman"/>
          <w:sz w:val="24"/>
          <w:lang w:val="en-GB"/>
        </w:rPr>
        <w:t xml:space="preserve">This article is devoted to the topic of deonymic derivation in the German language. </w:t>
      </w:r>
      <w:r w:rsidR="004547EE">
        <w:rPr>
          <w:rFonts w:ascii="Times New Roman" w:hAnsi="Times New Roman"/>
          <w:sz w:val="24"/>
          <w:lang w:val="en-GB"/>
        </w:rPr>
        <w:t>There are c</w:t>
      </w:r>
      <w:r w:rsidR="00032313">
        <w:rPr>
          <w:rFonts w:ascii="Times New Roman" w:hAnsi="Times New Roman"/>
          <w:sz w:val="24"/>
          <w:lang w:val="en-GB"/>
        </w:rPr>
        <w:t xml:space="preserve">auses of </w:t>
      </w:r>
      <w:proofErr w:type="spellStart"/>
      <w:r w:rsidR="00032313">
        <w:rPr>
          <w:rFonts w:ascii="Times New Roman" w:hAnsi="Times New Roman"/>
          <w:sz w:val="24"/>
          <w:lang w:val="en-GB"/>
        </w:rPr>
        <w:t>deonymi</w:t>
      </w:r>
      <w:proofErr w:type="spellEnd"/>
      <w:r w:rsidR="00032313">
        <w:rPr>
          <w:rFonts w:ascii="Times New Roman" w:hAnsi="Times New Roman"/>
          <w:sz w:val="24"/>
          <w:lang w:val="de-DE"/>
        </w:rPr>
        <w:t>z</w:t>
      </w:r>
      <w:proofErr w:type="spellStart"/>
      <w:r w:rsidR="001B5763" w:rsidRPr="001B5763">
        <w:rPr>
          <w:rFonts w:ascii="Times New Roman" w:hAnsi="Times New Roman"/>
          <w:sz w:val="24"/>
          <w:lang w:val="en-GB"/>
        </w:rPr>
        <w:t>ation</w:t>
      </w:r>
      <w:proofErr w:type="spellEnd"/>
      <w:r w:rsidR="001B5763" w:rsidRPr="001B5763">
        <w:rPr>
          <w:rFonts w:ascii="Times New Roman" w:hAnsi="Times New Roman"/>
          <w:sz w:val="24"/>
          <w:lang w:val="en-GB"/>
        </w:rPr>
        <w:t xml:space="preserve"> process presented. </w:t>
      </w:r>
      <w:r w:rsidR="004547EE">
        <w:rPr>
          <w:rFonts w:ascii="Times New Roman" w:hAnsi="Times New Roman"/>
          <w:sz w:val="24"/>
          <w:lang w:val="en-GB"/>
        </w:rPr>
        <w:t>F</w:t>
      </w:r>
      <w:r w:rsidRPr="001B5763">
        <w:rPr>
          <w:rFonts w:ascii="Times New Roman" w:hAnsi="Times New Roman"/>
          <w:sz w:val="24"/>
          <w:lang w:val="en-GB"/>
        </w:rPr>
        <w:t xml:space="preserve">unctional and stylistic aspects of deonymic derivates are </w:t>
      </w:r>
      <w:r w:rsidR="002A285F" w:rsidRPr="001B5763">
        <w:rPr>
          <w:rFonts w:ascii="Times New Roman" w:hAnsi="Times New Roman"/>
          <w:sz w:val="24"/>
          <w:lang w:val="en-GB"/>
        </w:rPr>
        <w:t>considered</w:t>
      </w:r>
      <w:r w:rsidR="004547EE">
        <w:rPr>
          <w:rFonts w:ascii="Times New Roman" w:hAnsi="Times New Roman"/>
          <w:sz w:val="24"/>
          <w:lang w:val="en-GB"/>
        </w:rPr>
        <w:t xml:space="preserve"> as well as some conclusions about the role of deonymic derivates derived. </w:t>
      </w:r>
    </w:p>
    <w:p w14:paraId="17D23BDC" w14:textId="77777777" w:rsidR="00175B3B" w:rsidRPr="00855AED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  <w:lang w:val="en-US"/>
        </w:rPr>
      </w:pPr>
    </w:p>
    <w:p w14:paraId="6770E6E4" w14:textId="67DACC3F" w:rsidR="00877025" w:rsidRPr="00855AED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855AED">
        <w:rPr>
          <w:rFonts w:ascii="Times New Roman" w:hAnsi="Times New Roman"/>
          <w:b/>
          <w:sz w:val="24"/>
          <w:lang w:val="en-US"/>
        </w:rPr>
        <w:t>Ключевые</w:t>
      </w:r>
      <w:proofErr w:type="spellEnd"/>
      <w:r w:rsidRPr="00855AED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855AED">
        <w:rPr>
          <w:rFonts w:ascii="Times New Roman" w:hAnsi="Times New Roman"/>
          <w:b/>
          <w:sz w:val="24"/>
          <w:lang w:val="en-US"/>
        </w:rPr>
        <w:t>слова</w:t>
      </w:r>
      <w:proofErr w:type="spellEnd"/>
      <w:r w:rsidRPr="00855AED">
        <w:rPr>
          <w:rFonts w:ascii="Times New Roman" w:hAnsi="Times New Roman"/>
          <w:b/>
          <w:sz w:val="24"/>
          <w:lang w:val="en-US"/>
        </w:rPr>
        <w:t>:</w:t>
      </w:r>
      <w:r w:rsidRPr="00855AE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22A4C" w:rsidRPr="00855AED">
        <w:rPr>
          <w:rFonts w:ascii="Times New Roman" w:hAnsi="Times New Roman"/>
          <w:sz w:val="24"/>
          <w:lang w:val="en-US"/>
        </w:rPr>
        <w:t>деоним</w:t>
      </w:r>
      <w:proofErr w:type="spellEnd"/>
      <w:r w:rsidR="00122A4C" w:rsidRPr="00855AED">
        <w:rPr>
          <w:rFonts w:ascii="Times New Roman" w:hAnsi="Times New Roman"/>
          <w:sz w:val="24"/>
          <w:lang w:val="en-US"/>
        </w:rPr>
        <w:t>, деонимизация,</w:t>
      </w:r>
      <w:r w:rsidR="00C2588A" w:rsidRPr="00855AE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C2588A" w:rsidRPr="00855AED">
        <w:rPr>
          <w:rFonts w:ascii="Times New Roman" w:hAnsi="Times New Roman"/>
          <w:sz w:val="24"/>
          <w:lang w:val="en-US"/>
        </w:rPr>
        <w:t>дериват</w:t>
      </w:r>
      <w:proofErr w:type="spellEnd"/>
      <w:r w:rsidR="00C2588A" w:rsidRPr="00855AED">
        <w:rPr>
          <w:rFonts w:ascii="Times New Roman" w:hAnsi="Times New Roman"/>
          <w:sz w:val="24"/>
          <w:lang w:val="en-US"/>
        </w:rPr>
        <w:t>,</w:t>
      </w:r>
      <w:r w:rsidR="00122A4C" w:rsidRPr="00855AE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22A4C" w:rsidRPr="00855AED">
        <w:rPr>
          <w:rFonts w:ascii="Times New Roman" w:hAnsi="Times New Roman"/>
          <w:sz w:val="24"/>
          <w:lang w:val="en-US"/>
        </w:rPr>
        <w:t>имя</w:t>
      </w:r>
      <w:proofErr w:type="spellEnd"/>
      <w:r w:rsidR="00122A4C" w:rsidRPr="00855AE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22A4C" w:rsidRPr="00855AED">
        <w:rPr>
          <w:rFonts w:ascii="Times New Roman" w:hAnsi="Times New Roman"/>
          <w:sz w:val="24"/>
          <w:lang w:val="en-US"/>
        </w:rPr>
        <w:t>собственное</w:t>
      </w:r>
      <w:proofErr w:type="spellEnd"/>
    </w:p>
    <w:p w14:paraId="3169A495" w14:textId="30F31884" w:rsidR="00175B3B" w:rsidRPr="00855AED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b/>
          <w:sz w:val="24"/>
          <w:lang w:val="de-DE"/>
        </w:rPr>
      </w:pPr>
      <w:r w:rsidRPr="00855AED">
        <w:rPr>
          <w:rFonts w:ascii="Times New Roman" w:hAnsi="Times New Roman"/>
          <w:b/>
          <w:sz w:val="24"/>
          <w:lang w:val="en-US"/>
        </w:rPr>
        <w:t xml:space="preserve">Key words: </w:t>
      </w:r>
      <w:r w:rsidR="00855AED" w:rsidRPr="00855AED">
        <w:rPr>
          <w:rFonts w:ascii="Times New Roman" w:hAnsi="Times New Roman"/>
          <w:sz w:val="24"/>
          <w:lang w:val="en-US"/>
        </w:rPr>
        <w:t>d</w:t>
      </w:r>
      <w:r w:rsidR="00032E28">
        <w:rPr>
          <w:rFonts w:ascii="Times New Roman" w:hAnsi="Times New Roman"/>
          <w:sz w:val="24"/>
          <w:lang w:val="de-DE"/>
        </w:rPr>
        <w:t xml:space="preserve">eonym, </w:t>
      </w:r>
      <w:proofErr w:type="spellStart"/>
      <w:r w:rsidR="00032E28">
        <w:rPr>
          <w:rFonts w:ascii="Times New Roman" w:hAnsi="Times New Roman"/>
          <w:sz w:val="24"/>
          <w:lang w:val="de-DE"/>
        </w:rPr>
        <w:t>deonymiz</w:t>
      </w:r>
      <w:r w:rsidR="00855AED" w:rsidRPr="00855AED">
        <w:rPr>
          <w:rFonts w:ascii="Times New Roman" w:hAnsi="Times New Roman"/>
          <w:sz w:val="24"/>
          <w:lang w:val="de-DE"/>
        </w:rPr>
        <w:t>ation</w:t>
      </w:r>
      <w:proofErr w:type="spellEnd"/>
      <w:r w:rsidR="00855AED" w:rsidRPr="00855AED">
        <w:rPr>
          <w:rFonts w:ascii="Times New Roman" w:hAnsi="Times New Roman"/>
          <w:sz w:val="24"/>
          <w:lang w:val="de-DE"/>
        </w:rPr>
        <w:t xml:space="preserve">, derivate, proper </w:t>
      </w:r>
      <w:r w:rsidR="00855AED">
        <w:rPr>
          <w:rFonts w:ascii="Times New Roman" w:hAnsi="Times New Roman"/>
          <w:sz w:val="24"/>
          <w:lang w:val="de-DE"/>
        </w:rPr>
        <w:t>n</w:t>
      </w:r>
      <w:r w:rsidR="00855AED" w:rsidRPr="00855AED">
        <w:rPr>
          <w:rFonts w:ascii="Times New Roman" w:hAnsi="Times New Roman"/>
          <w:sz w:val="24"/>
          <w:lang w:val="de-DE"/>
        </w:rPr>
        <w:t>ame</w:t>
      </w:r>
    </w:p>
    <w:p w14:paraId="155BBD9A" w14:textId="77777777" w:rsidR="00175B3B" w:rsidRPr="001A7676" w:rsidRDefault="00175B3B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</w:p>
    <w:p w14:paraId="65ADAABD" w14:textId="6E1A4DD1" w:rsidR="001D5287" w:rsidRPr="001A7676" w:rsidRDefault="00C971CF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C971CF">
        <w:rPr>
          <w:rFonts w:ascii="Times New Roman" w:hAnsi="Times New Roman"/>
          <w:sz w:val="24"/>
        </w:rPr>
        <w:lastRenderedPageBreak/>
        <w:t xml:space="preserve">Одним из основополагающих положений современной лингвистики является ее антропоцентризм, анализ отражения человека в языке и языка сквозь призму его употребления каждой языковой личностью. </w:t>
      </w:r>
      <w:r w:rsidR="001D5287" w:rsidRPr="001A7676">
        <w:rPr>
          <w:rFonts w:ascii="Times New Roman" w:hAnsi="Times New Roman"/>
          <w:sz w:val="24"/>
        </w:rPr>
        <w:t xml:space="preserve">Изучение </w:t>
      </w:r>
      <w:r w:rsidR="00DB658D" w:rsidRPr="001A7676">
        <w:rPr>
          <w:rFonts w:ascii="Times New Roman" w:hAnsi="Times New Roman"/>
          <w:sz w:val="24"/>
        </w:rPr>
        <w:t xml:space="preserve">такого класса имен собственных, как </w:t>
      </w:r>
      <w:r w:rsidR="00773B4E">
        <w:rPr>
          <w:rFonts w:ascii="Times New Roman" w:hAnsi="Times New Roman"/>
          <w:sz w:val="24"/>
        </w:rPr>
        <w:t>антропонимы</w:t>
      </w:r>
      <w:r w:rsidR="00DB658D" w:rsidRPr="001A7676">
        <w:rPr>
          <w:rFonts w:ascii="Times New Roman" w:hAnsi="Times New Roman"/>
          <w:sz w:val="24"/>
        </w:rPr>
        <w:t>,</w:t>
      </w:r>
      <w:r w:rsidR="00F30E2F" w:rsidRPr="001A7676">
        <w:rPr>
          <w:rFonts w:ascii="Times New Roman" w:hAnsi="Times New Roman"/>
          <w:sz w:val="24"/>
        </w:rPr>
        <w:t xml:space="preserve"> </w:t>
      </w:r>
      <w:r w:rsidR="001D5287" w:rsidRPr="001A7676">
        <w:rPr>
          <w:rFonts w:ascii="Times New Roman" w:hAnsi="Times New Roman"/>
          <w:sz w:val="24"/>
        </w:rPr>
        <w:t>и процессов, в которых они участвуют, является одним из приоритетных направлений.</w:t>
      </w:r>
    </w:p>
    <w:p w14:paraId="7952A593" w14:textId="2E431CD1" w:rsidR="00315634" w:rsidRDefault="00546333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современном немецком </w:t>
      </w:r>
      <w:r w:rsidR="001D5287" w:rsidRPr="001A7676">
        <w:rPr>
          <w:rFonts w:ascii="Times New Roman" w:hAnsi="Times New Roman"/>
          <w:sz w:val="24"/>
        </w:rPr>
        <w:t>языке достаточ</w:t>
      </w:r>
      <w:r w:rsidR="002376D0" w:rsidRPr="001A7676">
        <w:rPr>
          <w:rFonts w:ascii="Times New Roman" w:hAnsi="Times New Roman"/>
          <w:sz w:val="24"/>
        </w:rPr>
        <w:t xml:space="preserve">но широко распространен процесс </w:t>
      </w:r>
      <w:r w:rsidR="00876E45" w:rsidRPr="001A7676">
        <w:rPr>
          <w:rFonts w:ascii="Times New Roman" w:hAnsi="Times New Roman"/>
          <w:sz w:val="24"/>
        </w:rPr>
        <w:t>деонимизации</w:t>
      </w:r>
      <w:r w:rsidR="00663660" w:rsidRPr="008B2057">
        <w:rPr>
          <w:rFonts w:ascii="Times New Roman" w:hAnsi="Times New Roman"/>
          <w:sz w:val="24"/>
        </w:rPr>
        <w:t>, или</w:t>
      </w:r>
      <w:r w:rsidR="00876E45" w:rsidRPr="001A7676">
        <w:rPr>
          <w:rFonts w:ascii="Times New Roman" w:hAnsi="Times New Roman"/>
          <w:sz w:val="24"/>
        </w:rPr>
        <w:t xml:space="preserve"> апеллятивации, т.е.</w:t>
      </w:r>
      <w:r w:rsidR="005A54B5" w:rsidRPr="001A7676">
        <w:rPr>
          <w:rFonts w:ascii="Times New Roman" w:hAnsi="Times New Roman"/>
          <w:sz w:val="24"/>
        </w:rPr>
        <w:t xml:space="preserve"> «</w:t>
      </w:r>
      <w:r w:rsidR="00876E45" w:rsidRPr="001A7676">
        <w:rPr>
          <w:rFonts w:ascii="Times New Roman" w:hAnsi="Times New Roman"/>
          <w:sz w:val="24"/>
        </w:rPr>
        <w:t xml:space="preserve">перехода </w:t>
      </w:r>
      <w:proofErr w:type="spellStart"/>
      <w:r w:rsidR="00876E45" w:rsidRPr="001A7676">
        <w:rPr>
          <w:rFonts w:ascii="Times New Roman" w:hAnsi="Times New Roman"/>
          <w:sz w:val="24"/>
        </w:rPr>
        <w:t>онима</w:t>
      </w:r>
      <w:proofErr w:type="spellEnd"/>
      <w:r w:rsidR="00876E45" w:rsidRPr="001A7676">
        <w:rPr>
          <w:rFonts w:ascii="Times New Roman" w:hAnsi="Times New Roman"/>
          <w:sz w:val="24"/>
        </w:rPr>
        <w:t xml:space="preserve"> </w:t>
      </w:r>
      <w:r w:rsidR="000A0391" w:rsidRPr="001A7676">
        <w:rPr>
          <w:rFonts w:ascii="Times New Roman" w:hAnsi="Times New Roman"/>
          <w:sz w:val="24"/>
        </w:rPr>
        <w:t>в апеллятив без аффиксации</w:t>
      </w:r>
      <w:r w:rsidR="005A54B5" w:rsidRPr="001A7676">
        <w:rPr>
          <w:rFonts w:ascii="Times New Roman" w:hAnsi="Times New Roman"/>
          <w:sz w:val="24"/>
        </w:rPr>
        <w:t xml:space="preserve">» </w:t>
      </w:r>
      <w:r w:rsidR="00876E45" w:rsidRPr="001A7676">
        <w:rPr>
          <w:rFonts w:ascii="Times New Roman" w:hAnsi="Times New Roman"/>
          <w:sz w:val="24"/>
        </w:rPr>
        <w:t>[Подольская</w:t>
      </w:r>
      <w:r w:rsidR="000A0391" w:rsidRPr="001A7676">
        <w:rPr>
          <w:rFonts w:ascii="Times New Roman" w:hAnsi="Times New Roman"/>
          <w:sz w:val="24"/>
        </w:rPr>
        <w:t xml:space="preserve">, 1978: 54]. </w:t>
      </w:r>
      <w:r w:rsidR="00876E45" w:rsidRPr="001A7676">
        <w:rPr>
          <w:rFonts w:ascii="Times New Roman" w:hAnsi="Times New Roman"/>
          <w:sz w:val="24"/>
        </w:rPr>
        <w:t xml:space="preserve">Кроме того, в языке появляются и деонимические дериваты – продукты перехода имени собственного в имя нарицательное (субстантив, </w:t>
      </w:r>
      <w:proofErr w:type="spellStart"/>
      <w:r w:rsidR="00876E45" w:rsidRPr="001A7676">
        <w:rPr>
          <w:rFonts w:ascii="Times New Roman" w:hAnsi="Times New Roman"/>
          <w:sz w:val="24"/>
        </w:rPr>
        <w:t>адъектив</w:t>
      </w:r>
      <w:proofErr w:type="spellEnd"/>
      <w:r w:rsidR="00876E45" w:rsidRPr="001A7676">
        <w:rPr>
          <w:rFonts w:ascii="Times New Roman" w:hAnsi="Times New Roman"/>
          <w:sz w:val="24"/>
        </w:rPr>
        <w:t xml:space="preserve">, глагол) при помощи аффиксов. </w:t>
      </w:r>
    </w:p>
    <w:p w14:paraId="03F278D0" w14:textId="249C5A42" w:rsidR="001C4130" w:rsidRDefault="00681C0C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1A7676">
        <w:rPr>
          <w:rFonts w:ascii="Times New Roman" w:hAnsi="Times New Roman"/>
          <w:sz w:val="24"/>
        </w:rPr>
        <w:t xml:space="preserve">Такой переход </w:t>
      </w:r>
      <w:proofErr w:type="spellStart"/>
      <w:r w:rsidR="004521D0">
        <w:rPr>
          <w:rFonts w:ascii="Times New Roman" w:hAnsi="Times New Roman"/>
          <w:sz w:val="24"/>
        </w:rPr>
        <w:t>онима</w:t>
      </w:r>
      <w:proofErr w:type="spellEnd"/>
      <w:r w:rsidRPr="001A7676">
        <w:rPr>
          <w:rFonts w:ascii="Times New Roman" w:hAnsi="Times New Roman"/>
          <w:sz w:val="24"/>
        </w:rPr>
        <w:t xml:space="preserve"> в </w:t>
      </w:r>
      <w:r w:rsidR="004521D0">
        <w:rPr>
          <w:rFonts w:ascii="Times New Roman" w:hAnsi="Times New Roman"/>
          <w:sz w:val="24"/>
        </w:rPr>
        <w:t>апеллятив</w:t>
      </w:r>
      <w:r w:rsidRPr="001A7676">
        <w:rPr>
          <w:rFonts w:ascii="Times New Roman" w:hAnsi="Times New Roman"/>
          <w:sz w:val="24"/>
        </w:rPr>
        <w:t xml:space="preserve"> </w:t>
      </w:r>
      <w:r w:rsidR="001A7676" w:rsidRPr="001A7676">
        <w:rPr>
          <w:rFonts w:ascii="Times New Roman" w:hAnsi="Times New Roman"/>
          <w:sz w:val="24"/>
        </w:rPr>
        <w:t xml:space="preserve">сопровождается социализацией первого и </w:t>
      </w:r>
      <w:r w:rsidRPr="001A7676">
        <w:rPr>
          <w:rFonts w:ascii="Times New Roman" w:hAnsi="Times New Roman"/>
          <w:sz w:val="24"/>
        </w:rPr>
        <w:t xml:space="preserve">возможен </w:t>
      </w:r>
      <w:r w:rsidR="001A7676" w:rsidRPr="001A7676">
        <w:rPr>
          <w:rFonts w:ascii="Times New Roman" w:hAnsi="Times New Roman"/>
          <w:sz w:val="24"/>
        </w:rPr>
        <w:t>при наличии определенных предпосылок</w:t>
      </w:r>
      <w:r w:rsidRPr="001A7676">
        <w:rPr>
          <w:rFonts w:ascii="Times New Roman" w:hAnsi="Times New Roman"/>
          <w:sz w:val="24"/>
        </w:rPr>
        <w:t xml:space="preserve"> как лингвистического, так и экстралингвистического характера.</w:t>
      </w:r>
      <w:r w:rsidRPr="00AA6641">
        <w:rPr>
          <w:rFonts w:ascii="Times New Roman" w:hAnsi="Times New Roman"/>
          <w:sz w:val="24"/>
        </w:rPr>
        <w:t xml:space="preserve"> По мнению М.А. Захаровой, лингвистические предпосылки заключаются в том, что «часть </w:t>
      </w:r>
      <w:r w:rsidR="009F56FE">
        <w:rPr>
          <w:rFonts w:ascii="Times New Roman" w:hAnsi="Times New Roman"/>
          <w:sz w:val="24"/>
        </w:rPr>
        <w:t>имен собственных</w:t>
      </w:r>
      <w:r w:rsidRPr="00AA6641">
        <w:rPr>
          <w:rFonts w:ascii="Times New Roman" w:hAnsi="Times New Roman"/>
          <w:sz w:val="24"/>
        </w:rPr>
        <w:t xml:space="preserve"> </w:t>
      </w:r>
      <w:r w:rsidR="005D2BA5">
        <w:rPr>
          <w:rFonts w:ascii="Times New Roman" w:hAnsi="Times New Roman"/>
          <w:sz w:val="24"/>
          <w:lang w:val="de-DE"/>
        </w:rPr>
        <w:t>&lt;</w:t>
      </w:r>
      <w:r w:rsidRPr="00AA6641">
        <w:rPr>
          <w:rFonts w:ascii="Times New Roman" w:hAnsi="Times New Roman"/>
          <w:sz w:val="24"/>
        </w:rPr>
        <w:t>...</w:t>
      </w:r>
      <w:r w:rsidR="005D2BA5">
        <w:rPr>
          <w:rFonts w:ascii="Times New Roman" w:hAnsi="Times New Roman"/>
          <w:sz w:val="24"/>
        </w:rPr>
        <w:t>&gt;</w:t>
      </w:r>
      <w:r w:rsidRPr="00AA6641">
        <w:rPr>
          <w:rFonts w:ascii="Times New Roman" w:hAnsi="Times New Roman"/>
          <w:sz w:val="24"/>
        </w:rPr>
        <w:t xml:space="preserve"> получает четкое и относительно ограниченное понятийное наполнение, позволяющее противопоставить их другим </w:t>
      </w:r>
      <w:r w:rsidR="009F56FE">
        <w:rPr>
          <w:rFonts w:ascii="Times New Roman" w:hAnsi="Times New Roman"/>
          <w:sz w:val="24"/>
        </w:rPr>
        <w:t>именам собственных</w:t>
      </w:r>
      <w:r w:rsidRPr="00AA6641">
        <w:rPr>
          <w:rFonts w:ascii="Times New Roman" w:hAnsi="Times New Roman"/>
          <w:sz w:val="24"/>
        </w:rPr>
        <w:t xml:space="preserve"> из ряда подобных в силу наличия у них ярко выраженных дифференциальных признаков» [Захарова</w:t>
      </w:r>
      <w:r w:rsidR="005D2BA5">
        <w:rPr>
          <w:rFonts w:ascii="Times New Roman" w:hAnsi="Times New Roman"/>
          <w:sz w:val="24"/>
        </w:rPr>
        <w:t>,</w:t>
      </w:r>
      <w:r w:rsidRPr="00AA6641">
        <w:rPr>
          <w:rFonts w:ascii="Times New Roman" w:hAnsi="Times New Roman"/>
          <w:sz w:val="24"/>
        </w:rPr>
        <w:t xml:space="preserve"> 2004: 104]. Данные предпосылки соответствуют условиям</w:t>
      </w:r>
      <w:r w:rsidR="00651CDD">
        <w:rPr>
          <w:rFonts w:ascii="Times New Roman" w:hAnsi="Times New Roman"/>
          <w:sz w:val="24"/>
        </w:rPr>
        <w:t xml:space="preserve"> деонимизации</w:t>
      </w:r>
      <w:r w:rsidRPr="00AA6641">
        <w:rPr>
          <w:rFonts w:ascii="Times New Roman" w:hAnsi="Times New Roman"/>
          <w:sz w:val="24"/>
        </w:rPr>
        <w:t>, выделенным</w:t>
      </w:r>
      <w:r w:rsidR="00315634">
        <w:rPr>
          <w:rFonts w:ascii="Times New Roman" w:hAnsi="Times New Roman"/>
          <w:sz w:val="24"/>
        </w:rPr>
        <w:t xml:space="preserve"> </w:t>
      </w:r>
      <w:r w:rsidRPr="00AA6641">
        <w:rPr>
          <w:rFonts w:ascii="Times New Roman" w:hAnsi="Times New Roman"/>
          <w:sz w:val="24"/>
        </w:rPr>
        <w:t>A.</w:t>
      </w:r>
      <w:r w:rsidR="00651CDD">
        <w:rPr>
          <w:rFonts w:ascii="Times New Roman" w:hAnsi="Times New Roman"/>
          <w:sz w:val="24"/>
        </w:rPr>
        <w:t>B. Суперанской</w:t>
      </w:r>
      <w:r w:rsidRPr="00AA6641">
        <w:rPr>
          <w:rFonts w:ascii="Times New Roman" w:hAnsi="Times New Roman"/>
          <w:sz w:val="24"/>
        </w:rPr>
        <w:t xml:space="preserve">: 1) денотат </w:t>
      </w:r>
      <w:r w:rsidR="00640EE8">
        <w:rPr>
          <w:rFonts w:ascii="Times New Roman" w:hAnsi="Times New Roman"/>
          <w:sz w:val="24"/>
        </w:rPr>
        <w:t>имени собственного</w:t>
      </w:r>
      <w:r w:rsidRPr="00AA6641">
        <w:rPr>
          <w:rFonts w:ascii="Times New Roman" w:hAnsi="Times New Roman"/>
          <w:sz w:val="24"/>
        </w:rPr>
        <w:t xml:space="preserve"> приобретает достаточную известность у всех членов определенного языкового коллектива; 2) нарушается связь </w:t>
      </w:r>
      <w:r w:rsidR="00640EE8">
        <w:rPr>
          <w:rFonts w:ascii="Times New Roman" w:hAnsi="Times New Roman"/>
          <w:sz w:val="24"/>
        </w:rPr>
        <w:t>имени собственного</w:t>
      </w:r>
      <w:r w:rsidR="00640EE8" w:rsidRPr="00AA6641">
        <w:rPr>
          <w:rFonts w:ascii="Times New Roman" w:hAnsi="Times New Roman"/>
          <w:sz w:val="24"/>
        </w:rPr>
        <w:t xml:space="preserve"> </w:t>
      </w:r>
      <w:r w:rsidRPr="00AA6641">
        <w:rPr>
          <w:rFonts w:ascii="Times New Roman" w:hAnsi="Times New Roman"/>
          <w:sz w:val="24"/>
        </w:rPr>
        <w:t xml:space="preserve">с одним определенным денотатом, </w:t>
      </w:r>
      <w:r w:rsidR="00737984">
        <w:rPr>
          <w:rFonts w:ascii="Times New Roman" w:hAnsi="Times New Roman"/>
          <w:sz w:val="24"/>
        </w:rPr>
        <w:t>что приводит к его типизации</w:t>
      </w:r>
      <w:r w:rsidRPr="00AA6641">
        <w:rPr>
          <w:rFonts w:ascii="Times New Roman" w:hAnsi="Times New Roman"/>
          <w:sz w:val="24"/>
        </w:rPr>
        <w:t xml:space="preserve"> для многих чем-либо похожих друг на др</w:t>
      </w:r>
      <w:r w:rsidR="00344FF2">
        <w:rPr>
          <w:rFonts w:ascii="Times New Roman" w:hAnsi="Times New Roman"/>
          <w:sz w:val="24"/>
        </w:rPr>
        <w:t>уга объектов, поселений и т.п. (</w:t>
      </w:r>
      <w:r w:rsidRPr="00AA6641">
        <w:rPr>
          <w:rFonts w:ascii="Times New Roman" w:hAnsi="Times New Roman"/>
          <w:sz w:val="24"/>
        </w:rPr>
        <w:t>Суперанск</w:t>
      </w:r>
      <w:r w:rsidR="00344FF2">
        <w:rPr>
          <w:rFonts w:ascii="Times New Roman" w:hAnsi="Times New Roman"/>
          <w:sz w:val="24"/>
        </w:rPr>
        <w:t>ая</w:t>
      </w:r>
      <w:r w:rsidR="00D365E4">
        <w:rPr>
          <w:rFonts w:ascii="Times New Roman" w:hAnsi="Times New Roman"/>
          <w:sz w:val="24"/>
        </w:rPr>
        <w:t>,</w:t>
      </w:r>
      <w:r w:rsidR="00344FF2">
        <w:rPr>
          <w:rFonts w:ascii="Times New Roman" w:hAnsi="Times New Roman"/>
          <w:sz w:val="24"/>
        </w:rPr>
        <w:t xml:space="preserve"> 1978)</w:t>
      </w:r>
      <w:r w:rsidRPr="00AA6641">
        <w:rPr>
          <w:rFonts w:ascii="Times New Roman" w:hAnsi="Times New Roman"/>
          <w:sz w:val="24"/>
        </w:rPr>
        <w:t>.</w:t>
      </w:r>
    </w:p>
    <w:p w14:paraId="405089BC" w14:textId="1CCE8EA1" w:rsidR="009F6FD6" w:rsidRDefault="0067194A" w:rsidP="0054633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3870F7">
        <w:rPr>
          <w:rFonts w:ascii="Times New Roman" w:hAnsi="Times New Roman"/>
          <w:sz w:val="24"/>
        </w:rPr>
        <w:t xml:space="preserve">Из нескольких </w:t>
      </w:r>
      <w:r w:rsidR="001E33E8" w:rsidRPr="003870F7">
        <w:rPr>
          <w:rFonts w:ascii="Times New Roman" w:hAnsi="Times New Roman"/>
          <w:sz w:val="24"/>
        </w:rPr>
        <w:t>выделенных Н.В. Юшмановым (Юшманов, 1942)</w:t>
      </w:r>
      <w:r w:rsidR="001E33E8">
        <w:rPr>
          <w:rFonts w:ascii="Times New Roman" w:hAnsi="Times New Roman"/>
          <w:sz w:val="24"/>
        </w:rPr>
        <w:t xml:space="preserve"> </w:t>
      </w:r>
      <w:r w:rsidRPr="003870F7">
        <w:rPr>
          <w:rFonts w:ascii="Times New Roman" w:hAnsi="Times New Roman"/>
          <w:sz w:val="24"/>
        </w:rPr>
        <w:t xml:space="preserve">типов перехода имени </w:t>
      </w:r>
      <w:r w:rsidR="003870F7" w:rsidRPr="003870F7">
        <w:rPr>
          <w:rFonts w:ascii="Times New Roman" w:hAnsi="Times New Roman"/>
          <w:sz w:val="24"/>
        </w:rPr>
        <w:t>собственного</w:t>
      </w:r>
      <w:r w:rsidRPr="003870F7">
        <w:rPr>
          <w:rFonts w:ascii="Times New Roman" w:hAnsi="Times New Roman"/>
          <w:sz w:val="24"/>
        </w:rPr>
        <w:t xml:space="preserve"> в имя нарицательное, таких как</w:t>
      </w:r>
      <w:r w:rsidR="002639FC" w:rsidRPr="003870F7">
        <w:rPr>
          <w:rFonts w:ascii="Times New Roman" w:hAnsi="Times New Roman"/>
          <w:sz w:val="24"/>
        </w:rPr>
        <w:t xml:space="preserve">: </w:t>
      </w:r>
      <w:r w:rsidR="00FC33F0" w:rsidRPr="003870F7">
        <w:rPr>
          <w:rFonts w:ascii="Times New Roman" w:hAnsi="Times New Roman"/>
          <w:sz w:val="24"/>
        </w:rPr>
        <w:t xml:space="preserve">а) имя лица </w:t>
      </w:r>
      <w:r w:rsidR="00F12ABA">
        <w:rPr>
          <w:rFonts w:ascii="Times New Roman" w:hAnsi="Times New Roman"/>
          <w:sz w:val="24"/>
        </w:rPr>
        <w:t>–</w:t>
      </w:r>
      <w:r w:rsidR="00FC33F0" w:rsidRPr="003870F7">
        <w:rPr>
          <w:rFonts w:ascii="Times New Roman" w:hAnsi="Times New Roman"/>
          <w:sz w:val="24"/>
        </w:rPr>
        <w:t xml:space="preserve"> лицо; б) имя лица </w:t>
      </w:r>
      <w:r w:rsidR="00F12ABA">
        <w:rPr>
          <w:rFonts w:ascii="Times New Roman" w:hAnsi="Times New Roman"/>
          <w:sz w:val="24"/>
        </w:rPr>
        <w:t>–</w:t>
      </w:r>
      <w:r w:rsidR="00FC33F0" w:rsidRPr="003870F7">
        <w:rPr>
          <w:rFonts w:ascii="Times New Roman" w:hAnsi="Times New Roman"/>
          <w:sz w:val="24"/>
        </w:rPr>
        <w:t xml:space="preserve"> вещь; в) название </w:t>
      </w:r>
      <w:r w:rsidR="00EE1B92" w:rsidRPr="003870F7">
        <w:rPr>
          <w:rFonts w:ascii="Times New Roman" w:hAnsi="Times New Roman"/>
          <w:sz w:val="24"/>
        </w:rPr>
        <w:t xml:space="preserve">места </w:t>
      </w:r>
      <w:r w:rsidR="00F12ABA">
        <w:rPr>
          <w:rFonts w:ascii="Times New Roman" w:hAnsi="Times New Roman"/>
          <w:sz w:val="24"/>
        </w:rPr>
        <w:t>–</w:t>
      </w:r>
      <w:r w:rsidR="00EE1B92" w:rsidRPr="003870F7">
        <w:rPr>
          <w:rFonts w:ascii="Times New Roman" w:hAnsi="Times New Roman"/>
          <w:sz w:val="24"/>
        </w:rPr>
        <w:t xml:space="preserve"> вещь; г) имя лица </w:t>
      </w:r>
      <w:r w:rsidR="00F12ABA">
        <w:rPr>
          <w:rFonts w:ascii="Times New Roman" w:hAnsi="Times New Roman"/>
          <w:sz w:val="24"/>
        </w:rPr>
        <w:t>–</w:t>
      </w:r>
      <w:r w:rsidR="00EE1B92" w:rsidRPr="003870F7">
        <w:rPr>
          <w:rFonts w:ascii="Times New Roman" w:hAnsi="Times New Roman"/>
          <w:sz w:val="24"/>
        </w:rPr>
        <w:t xml:space="preserve"> действие; д) название места </w:t>
      </w:r>
      <w:r w:rsidR="00F12ABA">
        <w:rPr>
          <w:rFonts w:ascii="Times New Roman" w:hAnsi="Times New Roman"/>
          <w:sz w:val="24"/>
        </w:rPr>
        <w:t>–</w:t>
      </w:r>
      <w:r w:rsidR="00EE1B92" w:rsidRPr="003870F7">
        <w:rPr>
          <w:rFonts w:ascii="Times New Roman" w:hAnsi="Times New Roman"/>
          <w:sz w:val="24"/>
        </w:rPr>
        <w:t xml:space="preserve"> дей</w:t>
      </w:r>
      <w:r w:rsidR="00FC33F0" w:rsidRPr="003870F7">
        <w:rPr>
          <w:rFonts w:ascii="Times New Roman" w:hAnsi="Times New Roman"/>
          <w:sz w:val="24"/>
        </w:rPr>
        <w:t xml:space="preserve">ствие; е) </w:t>
      </w:r>
      <w:r w:rsidR="00A52A65" w:rsidRPr="003870F7">
        <w:rPr>
          <w:rFonts w:ascii="Times New Roman" w:hAnsi="Times New Roman"/>
          <w:sz w:val="24"/>
        </w:rPr>
        <w:t xml:space="preserve">имя лица </w:t>
      </w:r>
      <w:r w:rsidR="00F12ABA">
        <w:rPr>
          <w:rFonts w:ascii="Times New Roman" w:hAnsi="Times New Roman"/>
          <w:sz w:val="24"/>
        </w:rPr>
        <w:t>–</w:t>
      </w:r>
      <w:r w:rsidR="00A52A65" w:rsidRPr="003870F7">
        <w:rPr>
          <w:rFonts w:ascii="Times New Roman" w:hAnsi="Times New Roman"/>
          <w:sz w:val="24"/>
        </w:rPr>
        <w:t xml:space="preserve"> единица измерения</w:t>
      </w:r>
      <w:r w:rsidR="00A26E9C" w:rsidRPr="003870F7">
        <w:rPr>
          <w:rFonts w:ascii="Times New Roman" w:hAnsi="Times New Roman"/>
          <w:sz w:val="24"/>
        </w:rPr>
        <w:t xml:space="preserve">, </w:t>
      </w:r>
      <w:r w:rsidR="00546333">
        <w:rPr>
          <w:rFonts w:ascii="Times New Roman" w:hAnsi="Times New Roman"/>
          <w:sz w:val="24"/>
        </w:rPr>
        <w:t xml:space="preserve">– </w:t>
      </w:r>
      <w:r w:rsidR="001105B6" w:rsidRPr="003870F7">
        <w:rPr>
          <w:rFonts w:ascii="Times New Roman" w:hAnsi="Times New Roman"/>
          <w:sz w:val="24"/>
        </w:rPr>
        <w:t>на</w:t>
      </w:r>
      <w:r w:rsidR="00274CA8" w:rsidRPr="003870F7">
        <w:rPr>
          <w:rFonts w:ascii="Times New Roman" w:hAnsi="Times New Roman"/>
          <w:sz w:val="24"/>
        </w:rPr>
        <w:t xml:space="preserve">ми были </w:t>
      </w:r>
      <w:r w:rsidR="004E0393" w:rsidRPr="00B646BF">
        <w:rPr>
          <w:rFonts w:ascii="Times New Roman" w:hAnsi="Times New Roman"/>
          <w:sz w:val="24"/>
        </w:rPr>
        <w:t>рас</w:t>
      </w:r>
      <w:r w:rsidR="005D493F" w:rsidRPr="00B646BF">
        <w:rPr>
          <w:rFonts w:ascii="Times New Roman" w:hAnsi="Times New Roman"/>
          <w:sz w:val="24"/>
        </w:rPr>
        <w:t>смотрены случаи</w:t>
      </w:r>
      <w:r w:rsidR="00B646BF">
        <w:rPr>
          <w:rFonts w:ascii="Times New Roman" w:hAnsi="Times New Roman"/>
          <w:sz w:val="24"/>
        </w:rPr>
        <w:t xml:space="preserve"> </w:t>
      </w:r>
      <w:r w:rsidR="00B646BF" w:rsidRPr="00B646BF">
        <w:rPr>
          <w:rFonts w:ascii="Times New Roman" w:hAnsi="Times New Roman"/>
          <w:sz w:val="24"/>
        </w:rPr>
        <w:t xml:space="preserve">трансформации </w:t>
      </w:r>
      <w:r w:rsidR="005D493F" w:rsidRPr="00B646BF">
        <w:rPr>
          <w:rFonts w:ascii="Times New Roman" w:hAnsi="Times New Roman"/>
          <w:sz w:val="24"/>
        </w:rPr>
        <w:t>имени</w:t>
      </w:r>
      <w:r w:rsidR="00704CC5" w:rsidRPr="00B646BF">
        <w:rPr>
          <w:rFonts w:ascii="Times New Roman" w:hAnsi="Times New Roman"/>
          <w:sz w:val="24"/>
        </w:rPr>
        <w:t xml:space="preserve">/фамилии лица в название лица, вещи, </w:t>
      </w:r>
      <w:r w:rsidR="00350C40" w:rsidRPr="00B646BF">
        <w:rPr>
          <w:rFonts w:ascii="Times New Roman" w:hAnsi="Times New Roman"/>
          <w:sz w:val="24"/>
        </w:rPr>
        <w:t xml:space="preserve">действия и </w:t>
      </w:r>
      <w:r w:rsidR="009F6FD6" w:rsidRPr="00B646BF">
        <w:rPr>
          <w:rFonts w:ascii="Times New Roman" w:hAnsi="Times New Roman"/>
          <w:sz w:val="24"/>
        </w:rPr>
        <w:t>процесса.</w:t>
      </w:r>
    </w:p>
    <w:p w14:paraId="2A48A8B4" w14:textId="7FC4063B" w:rsidR="000A0391" w:rsidRPr="00E14DD6" w:rsidRDefault="009403C8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E14DD6">
        <w:rPr>
          <w:rFonts w:ascii="Times New Roman" w:hAnsi="Times New Roman"/>
          <w:sz w:val="24"/>
        </w:rPr>
        <w:t xml:space="preserve">Исходным положением </w:t>
      </w:r>
      <w:r w:rsidR="008C306E">
        <w:rPr>
          <w:rFonts w:ascii="Times New Roman" w:hAnsi="Times New Roman"/>
          <w:sz w:val="24"/>
        </w:rPr>
        <w:t xml:space="preserve">для данной статьи </w:t>
      </w:r>
      <w:r w:rsidRPr="00E14DD6">
        <w:rPr>
          <w:rFonts w:ascii="Times New Roman" w:hAnsi="Times New Roman"/>
          <w:sz w:val="24"/>
        </w:rPr>
        <w:t>можно считать следующее: д</w:t>
      </w:r>
      <w:r w:rsidR="000A0391" w:rsidRPr="00E14DD6">
        <w:rPr>
          <w:rFonts w:ascii="Times New Roman" w:hAnsi="Times New Roman"/>
          <w:sz w:val="24"/>
        </w:rPr>
        <w:t xml:space="preserve">еонимизация антропонимов </w:t>
      </w:r>
      <w:r w:rsidR="003C3CFE" w:rsidRPr="00E14DD6">
        <w:rPr>
          <w:rFonts w:ascii="Times New Roman" w:hAnsi="Times New Roman"/>
          <w:sz w:val="24"/>
        </w:rPr>
        <w:t>представляет собой</w:t>
      </w:r>
      <w:r w:rsidR="000A0391" w:rsidRPr="00E14DD6">
        <w:rPr>
          <w:rFonts w:ascii="Times New Roman" w:hAnsi="Times New Roman"/>
          <w:sz w:val="24"/>
        </w:rPr>
        <w:t xml:space="preserve"> особый способ пополнения словарного состава языка, характеризующийся стремлением к экспрессивности номинации. </w:t>
      </w:r>
      <w:r w:rsidR="003E524A">
        <w:rPr>
          <w:rFonts w:ascii="Times New Roman" w:hAnsi="Times New Roman"/>
          <w:sz w:val="24"/>
        </w:rPr>
        <w:t>По мнению</w:t>
      </w:r>
      <w:r w:rsidR="000A0391" w:rsidRPr="00E14DD6">
        <w:rPr>
          <w:rFonts w:ascii="Times New Roman" w:hAnsi="Times New Roman"/>
          <w:sz w:val="24"/>
        </w:rPr>
        <w:t xml:space="preserve"> И.В. Арнольд, экспрессивность слова, в частности узуальная, возникает на базе семантической или морфологической производности. Последняя реализуется на основе словообразовательных средств, т.е. аффиксов, и мод</w:t>
      </w:r>
      <w:r w:rsidR="00EE024C">
        <w:rPr>
          <w:rFonts w:ascii="Times New Roman" w:hAnsi="Times New Roman"/>
          <w:sz w:val="24"/>
        </w:rPr>
        <w:t>елей и типов словообразования (</w:t>
      </w:r>
      <w:r w:rsidR="00150327" w:rsidRPr="00E14DD6">
        <w:rPr>
          <w:rFonts w:ascii="Times New Roman" w:hAnsi="Times New Roman"/>
          <w:sz w:val="24"/>
        </w:rPr>
        <w:t>Арнольд</w:t>
      </w:r>
      <w:r w:rsidR="00150327">
        <w:rPr>
          <w:rFonts w:ascii="Times New Roman" w:hAnsi="Times New Roman"/>
          <w:sz w:val="24"/>
        </w:rPr>
        <w:t>, 2002</w:t>
      </w:r>
      <w:r w:rsidR="00EE024C">
        <w:rPr>
          <w:rFonts w:ascii="Times New Roman" w:hAnsi="Times New Roman"/>
          <w:sz w:val="24"/>
        </w:rPr>
        <w:t>)</w:t>
      </w:r>
      <w:r w:rsidR="000A0391" w:rsidRPr="00E14DD6">
        <w:rPr>
          <w:rFonts w:ascii="Times New Roman" w:hAnsi="Times New Roman"/>
          <w:sz w:val="24"/>
        </w:rPr>
        <w:t>.</w:t>
      </w:r>
    </w:p>
    <w:p w14:paraId="43ED88ED" w14:textId="77777777" w:rsidR="00083EAE" w:rsidRDefault="000A0391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083EAE">
        <w:rPr>
          <w:rFonts w:ascii="Times New Roman" w:hAnsi="Times New Roman"/>
          <w:sz w:val="24"/>
        </w:rPr>
        <w:t xml:space="preserve">Получаемые при процессе апеллятивации и деонимической деривации лексические единицы активно функционируют в художественной и разговорной речи, а в публицистических текстах играют особую роль. Являясь обозначениями из области международных отношений, наименованиями реалий внутриполитической, экономической и культурной жизни общества, такие лексические единицы предоставляют носителю языка возможность не только давать точное определение явлениям и обозначать нюансы, но и выражать оценку и отношение к ним, а также являются примером </w:t>
      </w:r>
      <w:r w:rsidR="00083EAE" w:rsidRPr="00083EAE">
        <w:rPr>
          <w:rFonts w:ascii="Times New Roman" w:hAnsi="Times New Roman"/>
          <w:sz w:val="24"/>
        </w:rPr>
        <w:t>«творческого подхода к языку» [</w:t>
      </w:r>
      <w:proofErr w:type="spellStart"/>
      <w:r w:rsidR="00083EAE" w:rsidRPr="00083EAE">
        <w:rPr>
          <w:rFonts w:ascii="Times New Roman" w:hAnsi="Times New Roman"/>
          <w:sz w:val="24"/>
        </w:rPr>
        <w:t>Schweickard</w:t>
      </w:r>
      <w:proofErr w:type="spellEnd"/>
      <w:r w:rsidR="00083EAE" w:rsidRPr="00083EAE">
        <w:rPr>
          <w:rFonts w:ascii="Times New Roman" w:hAnsi="Times New Roman"/>
          <w:sz w:val="24"/>
        </w:rPr>
        <w:t>, 1992</w:t>
      </w:r>
      <w:r w:rsidRPr="00083EAE">
        <w:rPr>
          <w:rFonts w:ascii="Times New Roman" w:hAnsi="Times New Roman"/>
          <w:sz w:val="24"/>
        </w:rPr>
        <w:t>: 267].</w:t>
      </w:r>
    </w:p>
    <w:p w14:paraId="0D3C4343" w14:textId="5CBBE3D3" w:rsidR="00124E96" w:rsidRDefault="00C6372E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</w:rPr>
      </w:pPr>
      <w:r w:rsidRPr="001D6076">
        <w:rPr>
          <w:rFonts w:ascii="Times New Roman" w:hAnsi="Times New Roman"/>
          <w:sz w:val="24"/>
        </w:rPr>
        <w:t>Ка</w:t>
      </w:r>
      <w:r w:rsidR="0031054A" w:rsidRPr="001D6076">
        <w:rPr>
          <w:rFonts w:ascii="Times New Roman" w:hAnsi="Times New Roman"/>
          <w:sz w:val="24"/>
        </w:rPr>
        <w:t>к отмечается Т</w:t>
      </w:r>
      <w:r w:rsidR="00901849">
        <w:rPr>
          <w:rFonts w:ascii="Times New Roman" w:hAnsi="Times New Roman"/>
          <w:sz w:val="24"/>
        </w:rPr>
        <w:t>.</w:t>
      </w:r>
      <w:r w:rsidR="0031054A" w:rsidRPr="001D6076">
        <w:rPr>
          <w:rFonts w:ascii="Times New Roman" w:hAnsi="Times New Roman"/>
          <w:sz w:val="24"/>
        </w:rPr>
        <w:t>Г</w:t>
      </w:r>
      <w:r w:rsidR="001D6076">
        <w:rPr>
          <w:rFonts w:ascii="Times New Roman" w:hAnsi="Times New Roman"/>
          <w:sz w:val="24"/>
        </w:rPr>
        <w:t>.</w:t>
      </w:r>
      <w:r w:rsidR="00EE1B92" w:rsidRPr="001D6076">
        <w:rPr>
          <w:rFonts w:ascii="Times New Roman" w:hAnsi="Times New Roman"/>
          <w:sz w:val="24"/>
        </w:rPr>
        <w:t xml:space="preserve"> </w:t>
      </w:r>
      <w:proofErr w:type="spellStart"/>
      <w:r w:rsidR="00EE1B92" w:rsidRPr="001D6076">
        <w:rPr>
          <w:rFonts w:ascii="Times New Roman" w:hAnsi="Times New Roman"/>
          <w:sz w:val="24"/>
        </w:rPr>
        <w:t>Добросклонской</w:t>
      </w:r>
      <w:proofErr w:type="spellEnd"/>
      <w:r w:rsidRPr="001D6076">
        <w:rPr>
          <w:rFonts w:ascii="Times New Roman" w:hAnsi="Times New Roman"/>
          <w:sz w:val="24"/>
        </w:rPr>
        <w:t xml:space="preserve">, </w:t>
      </w:r>
      <w:r w:rsidR="00EC79B4" w:rsidRPr="001D6076">
        <w:rPr>
          <w:rFonts w:ascii="Times New Roman" w:hAnsi="Times New Roman"/>
          <w:sz w:val="24"/>
        </w:rPr>
        <w:t>т</w:t>
      </w:r>
      <w:r w:rsidR="002F0E0E" w:rsidRPr="001D6076">
        <w:rPr>
          <w:rFonts w:ascii="Times New Roman" w:hAnsi="Times New Roman"/>
          <w:sz w:val="24"/>
        </w:rPr>
        <w:t xml:space="preserve">ексты массовой информации, или </w:t>
      </w:r>
      <w:proofErr w:type="spellStart"/>
      <w:r w:rsidR="002F0E0E" w:rsidRPr="001D6076">
        <w:rPr>
          <w:rFonts w:ascii="Times New Roman" w:hAnsi="Times New Roman"/>
          <w:sz w:val="24"/>
        </w:rPr>
        <w:t>медиатексты</w:t>
      </w:r>
      <w:proofErr w:type="spellEnd"/>
      <w:r w:rsidR="002F0E0E" w:rsidRPr="001D6076">
        <w:rPr>
          <w:rFonts w:ascii="Times New Roman" w:hAnsi="Times New Roman"/>
          <w:sz w:val="24"/>
        </w:rPr>
        <w:t>, являются одной из самых распространённых форм современного бытования языка</w:t>
      </w:r>
      <w:r w:rsidR="00B756C9" w:rsidRPr="001D6076">
        <w:rPr>
          <w:rFonts w:ascii="Times New Roman" w:hAnsi="Times New Roman"/>
          <w:sz w:val="24"/>
        </w:rPr>
        <w:t>, п</w:t>
      </w:r>
      <w:r w:rsidR="002F0E0E" w:rsidRPr="001D6076">
        <w:rPr>
          <w:rFonts w:ascii="Times New Roman" w:hAnsi="Times New Roman"/>
          <w:sz w:val="24"/>
        </w:rPr>
        <w:t>ри</w:t>
      </w:r>
      <w:r w:rsidR="00B756C9" w:rsidRPr="001D6076">
        <w:rPr>
          <w:rFonts w:ascii="Times New Roman" w:hAnsi="Times New Roman"/>
          <w:sz w:val="24"/>
        </w:rPr>
        <w:t>чем</w:t>
      </w:r>
      <w:r w:rsidR="002F0E0E" w:rsidRPr="001D6076">
        <w:rPr>
          <w:rFonts w:ascii="Times New Roman" w:hAnsi="Times New Roman"/>
          <w:sz w:val="24"/>
        </w:rPr>
        <w:t xml:space="preserve"> корпус текстов, ежедневно производимых и передаваемых по каналам СМИ, продолжает постоянно увеличиватьс</w:t>
      </w:r>
      <w:r w:rsidR="00124E96">
        <w:rPr>
          <w:rFonts w:ascii="Times New Roman" w:hAnsi="Times New Roman"/>
          <w:sz w:val="24"/>
        </w:rPr>
        <w:t>я (</w:t>
      </w:r>
      <w:proofErr w:type="spellStart"/>
      <w:r w:rsidR="00124E96">
        <w:rPr>
          <w:rFonts w:ascii="Times New Roman" w:hAnsi="Times New Roman"/>
          <w:sz w:val="24"/>
        </w:rPr>
        <w:t>Добросклонская</w:t>
      </w:r>
      <w:proofErr w:type="spellEnd"/>
      <w:r w:rsidR="00124E96">
        <w:rPr>
          <w:rFonts w:ascii="Times New Roman" w:hAnsi="Times New Roman"/>
          <w:sz w:val="24"/>
        </w:rPr>
        <w:t>, 2005).</w:t>
      </w:r>
    </w:p>
    <w:p w14:paraId="68DCC56F" w14:textId="2478381A" w:rsidR="00327A40" w:rsidRPr="00AC77B7" w:rsidRDefault="00CF3F30" w:rsidP="000E0CB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C77B7">
        <w:rPr>
          <w:rFonts w:ascii="Times New Roman" w:hAnsi="Times New Roman"/>
          <w:sz w:val="24"/>
          <w:szCs w:val="24"/>
        </w:rPr>
        <w:t xml:space="preserve">По этой причине </w:t>
      </w:r>
      <w:r w:rsidR="00C6372E" w:rsidRPr="00AC77B7">
        <w:rPr>
          <w:rFonts w:ascii="Times New Roman" w:hAnsi="Times New Roman"/>
          <w:sz w:val="24"/>
          <w:szCs w:val="24"/>
        </w:rPr>
        <w:t>отбор практического материала осуществлялся именно на основе публицистических текстов, представляю</w:t>
      </w:r>
      <w:r w:rsidR="00BE2F2F" w:rsidRPr="00AC77B7">
        <w:rPr>
          <w:rFonts w:ascii="Times New Roman" w:hAnsi="Times New Roman"/>
          <w:sz w:val="24"/>
          <w:szCs w:val="24"/>
        </w:rPr>
        <w:t xml:space="preserve">щих собой пример </w:t>
      </w:r>
      <w:proofErr w:type="spellStart"/>
      <w:r w:rsidR="00BE2F2F" w:rsidRPr="00AC77B7">
        <w:rPr>
          <w:rFonts w:ascii="Times New Roman" w:hAnsi="Times New Roman"/>
          <w:sz w:val="24"/>
          <w:szCs w:val="24"/>
        </w:rPr>
        <w:t>медиатекстов</w:t>
      </w:r>
      <w:proofErr w:type="spellEnd"/>
      <w:r w:rsidR="00BE2F2F" w:rsidRPr="00AC77B7">
        <w:rPr>
          <w:rFonts w:ascii="Times New Roman" w:hAnsi="Times New Roman"/>
          <w:sz w:val="24"/>
          <w:szCs w:val="24"/>
        </w:rPr>
        <w:t xml:space="preserve">, а именно из одной из </w:t>
      </w:r>
      <w:proofErr w:type="spellStart"/>
      <w:r w:rsidR="00BE2F2F" w:rsidRPr="00AC77B7">
        <w:rPr>
          <w:rFonts w:ascii="Times New Roman" w:hAnsi="Times New Roman"/>
          <w:sz w:val="24"/>
          <w:szCs w:val="24"/>
        </w:rPr>
        <w:t>надрегиональных</w:t>
      </w:r>
      <w:proofErr w:type="spellEnd"/>
      <w:r w:rsidR="00BE2F2F" w:rsidRPr="00AC77B7">
        <w:rPr>
          <w:rFonts w:ascii="Times New Roman" w:hAnsi="Times New Roman"/>
          <w:sz w:val="24"/>
          <w:szCs w:val="24"/>
        </w:rPr>
        <w:t xml:space="preserve"> ежедневных газет Германии – </w:t>
      </w:r>
      <w:r w:rsidR="001D75FD" w:rsidRPr="00AC77B7">
        <w:rPr>
          <w:rFonts w:ascii="Times New Roman" w:hAnsi="Times New Roman"/>
          <w:sz w:val="24"/>
          <w:szCs w:val="24"/>
        </w:rPr>
        <w:t>из газеты «</w:t>
      </w:r>
      <w:proofErr w:type="spellStart"/>
      <w:r w:rsidR="001D75FD" w:rsidRPr="00AC77B7">
        <w:rPr>
          <w:rFonts w:ascii="Times New Roman" w:hAnsi="Times New Roman"/>
          <w:sz w:val="24"/>
          <w:szCs w:val="24"/>
        </w:rPr>
        <w:t>Die</w:t>
      </w:r>
      <w:proofErr w:type="spellEnd"/>
      <w:r w:rsidR="001D75FD" w:rsidRPr="00AC7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5FD" w:rsidRPr="00AC77B7">
        <w:rPr>
          <w:rFonts w:ascii="Times New Roman" w:hAnsi="Times New Roman"/>
          <w:sz w:val="24"/>
          <w:szCs w:val="24"/>
        </w:rPr>
        <w:t>Welt</w:t>
      </w:r>
      <w:proofErr w:type="spellEnd"/>
      <w:r w:rsidR="001D75FD" w:rsidRPr="00AC77B7">
        <w:rPr>
          <w:rFonts w:ascii="Times New Roman" w:hAnsi="Times New Roman"/>
          <w:sz w:val="24"/>
          <w:szCs w:val="24"/>
        </w:rPr>
        <w:t>»</w:t>
      </w:r>
      <w:r w:rsidR="00C462B8" w:rsidRPr="00AC77B7">
        <w:rPr>
          <w:rFonts w:ascii="Times New Roman" w:hAnsi="Times New Roman"/>
          <w:sz w:val="24"/>
          <w:szCs w:val="24"/>
        </w:rPr>
        <w:t xml:space="preserve"> </w:t>
      </w:r>
      <w:r w:rsidR="008C5A13" w:rsidRPr="00AC77B7">
        <w:rPr>
          <w:rFonts w:ascii="Times New Roman" w:hAnsi="Times New Roman"/>
          <w:sz w:val="24"/>
          <w:szCs w:val="24"/>
        </w:rPr>
        <w:t>(онлайн версии)</w:t>
      </w:r>
      <w:r w:rsidR="00A830A4" w:rsidRPr="00AC77B7">
        <w:rPr>
          <w:rFonts w:ascii="Times New Roman" w:hAnsi="Times New Roman"/>
          <w:sz w:val="24"/>
          <w:szCs w:val="24"/>
        </w:rPr>
        <w:t xml:space="preserve"> за </w:t>
      </w:r>
      <w:r w:rsidR="00C86619">
        <w:rPr>
          <w:rFonts w:ascii="Times New Roman" w:hAnsi="Times New Roman"/>
          <w:sz w:val="24"/>
          <w:szCs w:val="24"/>
        </w:rPr>
        <w:t xml:space="preserve">2014 – </w:t>
      </w:r>
      <w:r w:rsidR="00901849">
        <w:rPr>
          <w:rFonts w:ascii="Times New Roman" w:hAnsi="Times New Roman"/>
          <w:sz w:val="24"/>
          <w:szCs w:val="24"/>
        </w:rPr>
        <w:t>2015 гг.</w:t>
      </w:r>
      <w:r w:rsidR="001D75FD" w:rsidRPr="00AC77B7">
        <w:rPr>
          <w:rFonts w:ascii="Times New Roman" w:hAnsi="Times New Roman"/>
          <w:sz w:val="24"/>
          <w:szCs w:val="24"/>
        </w:rPr>
        <w:t xml:space="preserve"> </w:t>
      </w:r>
      <w:r w:rsidR="00312278" w:rsidRPr="00AC77B7">
        <w:rPr>
          <w:rFonts w:ascii="Times New Roman" w:hAnsi="Times New Roman"/>
          <w:sz w:val="24"/>
          <w:szCs w:val="24"/>
        </w:rPr>
        <w:t>и комментариев читателей данной</w:t>
      </w:r>
      <w:r w:rsidR="008648B5" w:rsidRPr="00AC77B7">
        <w:rPr>
          <w:rFonts w:ascii="Times New Roman" w:hAnsi="Times New Roman"/>
          <w:sz w:val="24"/>
          <w:szCs w:val="24"/>
        </w:rPr>
        <w:t xml:space="preserve"> газет</w:t>
      </w:r>
      <w:r w:rsidR="00901849">
        <w:rPr>
          <w:rFonts w:ascii="Times New Roman" w:hAnsi="Times New Roman"/>
          <w:sz w:val="24"/>
          <w:szCs w:val="24"/>
        </w:rPr>
        <w:t>ы</w:t>
      </w:r>
      <w:r w:rsidR="00C6372E" w:rsidRPr="00AC77B7">
        <w:rPr>
          <w:rFonts w:ascii="Times New Roman" w:hAnsi="Times New Roman"/>
          <w:sz w:val="24"/>
          <w:szCs w:val="24"/>
        </w:rPr>
        <w:t xml:space="preserve">. </w:t>
      </w:r>
      <w:r w:rsidR="00F129D6">
        <w:rPr>
          <w:rFonts w:ascii="Times New Roman" w:hAnsi="Times New Roman"/>
          <w:sz w:val="24"/>
          <w:szCs w:val="24"/>
        </w:rPr>
        <w:t>В процессе исследования бы</w:t>
      </w:r>
      <w:r w:rsidR="00362189" w:rsidRPr="00AC77B7">
        <w:rPr>
          <w:rFonts w:ascii="Times New Roman" w:hAnsi="Times New Roman"/>
          <w:sz w:val="24"/>
          <w:szCs w:val="24"/>
        </w:rPr>
        <w:t>ло проанализировано порядка 60 статей, содержащи</w:t>
      </w:r>
      <w:r w:rsidR="00E93478" w:rsidRPr="00AC77B7">
        <w:rPr>
          <w:rFonts w:ascii="Times New Roman" w:hAnsi="Times New Roman"/>
          <w:sz w:val="24"/>
          <w:szCs w:val="24"/>
        </w:rPr>
        <w:t>х в себе</w:t>
      </w:r>
      <w:r w:rsidR="00177310">
        <w:rPr>
          <w:rFonts w:ascii="Times New Roman" w:hAnsi="Times New Roman"/>
          <w:sz w:val="24"/>
          <w:szCs w:val="24"/>
        </w:rPr>
        <w:t xml:space="preserve"> </w:t>
      </w:r>
      <w:r w:rsidR="00F57CED">
        <w:rPr>
          <w:rFonts w:ascii="Times New Roman" w:hAnsi="Times New Roman"/>
          <w:sz w:val="24"/>
          <w:szCs w:val="24"/>
        </w:rPr>
        <w:t>62 деонимических</w:t>
      </w:r>
      <w:r w:rsidR="00177310">
        <w:rPr>
          <w:rFonts w:ascii="Times New Roman" w:hAnsi="Times New Roman"/>
          <w:sz w:val="24"/>
          <w:szCs w:val="24"/>
        </w:rPr>
        <w:t xml:space="preserve"> деривата</w:t>
      </w:r>
      <w:r w:rsidR="00614BEE" w:rsidRPr="00AC77B7">
        <w:rPr>
          <w:rFonts w:ascii="Times New Roman" w:hAnsi="Times New Roman"/>
          <w:sz w:val="24"/>
          <w:szCs w:val="24"/>
        </w:rPr>
        <w:t>.</w:t>
      </w:r>
      <w:r w:rsidR="00362189" w:rsidRPr="00AC77B7">
        <w:rPr>
          <w:rFonts w:ascii="Times New Roman" w:hAnsi="Times New Roman"/>
          <w:sz w:val="24"/>
          <w:szCs w:val="24"/>
        </w:rPr>
        <w:t xml:space="preserve"> </w:t>
      </w:r>
      <w:r w:rsidR="00792A2B" w:rsidRPr="00AC77B7">
        <w:rPr>
          <w:rFonts w:ascii="Times New Roman" w:hAnsi="Times New Roman"/>
          <w:sz w:val="24"/>
          <w:szCs w:val="24"/>
        </w:rPr>
        <w:t xml:space="preserve">Цель </w:t>
      </w:r>
      <w:r w:rsidR="00FF7EAD" w:rsidRPr="00AC77B7">
        <w:rPr>
          <w:rFonts w:ascii="Times New Roman" w:hAnsi="Times New Roman"/>
          <w:sz w:val="24"/>
          <w:szCs w:val="24"/>
        </w:rPr>
        <w:t>исследования</w:t>
      </w:r>
      <w:r w:rsidR="00581DBE" w:rsidRPr="00AC77B7">
        <w:rPr>
          <w:rFonts w:ascii="Times New Roman" w:hAnsi="Times New Roman"/>
          <w:sz w:val="24"/>
          <w:szCs w:val="24"/>
        </w:rPr>
        <w:t xml:space="preserve"> заключается в изучении и представлении функ</w:t>
      </w:r>
      <w:r w:rsidR="0002733A">
        <w:rPr>
          <w:rFonts w:ascii="Times New Roman" w:hAnsi="Times New Roman"/>
          <w:sz w:val="24"/>
          <w:szCs w:val="24"/>
        </w:rPr>
        <w:t>ционально-</w:t>
      </w:r>
      <w:r w:rsidR="00581DBE" w:rsidRPr="00AC77B7">
        <w:rPr>
          <w:rFonts w:ascii="Times New Roman" w:hAnsi="Times New Roman"/>
          <w:sz w:val="24"/>
          <w:szCs w:val="24"/>
        </w:rPr>
        <w:t>стилистических особенностей употребления</w:t>
      </w:r>
      <w:r w:rsidR="00327A40" w:rsidRPr="00AC77B7">
        <w:rPr>
          <w:rFonts w:ascii="Times New Roman" w:hAnsi="Times New Roman"/>
          <w:sz w:val="24"/>
          <w:szCs w:val="24"/>
        </w:rPr>
        <w:t xml:space="preserve"> </w:t>
      </w:r>
      <w:r w:rsidR="0070111F" w:rsidRPr="00AC77B7">
        <w:rPr>
          <w:rFonts w:ascii="Times New Roman" w:eastAsia="Times New Roman" w:hAnsi="Times New Roman"/>
          <w:sz w:val="24"/>
          <w:szCs w:val="24"/>
        </w:rPr>
        <w:t>деонимических дериватов</w:t>
      </w:r>
      <w:r w:rsidR="00581DBE" w:rsidRPr="00AC77B7">
        <w:rPr>
          <w:rFonts w:ascii="Times New Roman" w:hAnsi="Times New Roman"/>
          <w:sz w:val="24"/>
          <w:szCs w:val="24"/>
        </w:rPr>
        <w:t xml:space="preserve"> в немецком языке.</w:t>
      </w:r>
    </w:p>
    <w:p w14:paraId="20390DFD" w14:textId="779AE162" w:rsidR="00A86369" w:rsidRPr="00124E96" w:rsidRDefault="00E60E26" w:rsidP="000E0CB5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 w:rsidRPr="00124E96">
        <w:rPr>
          <w:rFonts w:ascii="Times New Roman" w:hAnsi="Times New Roman" w:cs="Times New Roman"/>
        </w:rPr>
        <w:t>Прежде всего</w:t>
      </w:r>
      <w:r w:rsidR="006F0A94">
        <w:rPr>
          <w:rFonts w:ascii="Times New Roman" w:hAnsi="Times New Roman" w:cs="Times New Roman"/>
        </w:rPr>
        <w:t>, в ходе исследования</w:t>
      </w:r>
      <w:r w:rsidRPr="00124E96">
        <w:rPr>
          <w:rFonts w:ascii="Times New Roman" w:hAnsi="Times New Roman" w:cs="Times New Roman"/>
        </w:rPr>
        <w:t xml:space="preserve"> был</w:t>
      </w:r>
      <w:r w:rsidR="0070111F" w:rsidRPr="00124E96">
        <w:rPr>
          <w:rFonts w:ascii="Times New Roman" w:hAnsi="Times New Roman" w:cs="Times New Roman"/>
        </w:rPr>
        <w:t>о</w:t>
      </w:r>
      <w:r w:rsidRPr="00124E96">
        <w:rPr>
          <w:rFonts w:ascii="Times New Roman" w:hAnsi="Times New Roman" w:cs="Times New Roman"/>
        </w:rPr>
        <w:t xml:space="preserve"> подтвержден</w:t>
      </w:r>
      <w:r w:rsidR="0070111F" w:rsidRPr="00124E96">
        <w:rPr>
          <w:rFonts w:ascii="Times New Roman" w:hAnsi="Times New Roman" w:cs="Times New Roman"/>
        </w:rPr>
        <w:t>о предположение о том</w:t>
      </w:r>
      <w:r w:rsidRPr="00124E96">
        <w:rPr>
          <w:rFonts w:ascii="Times New Roman" w:hAnsi="Times New Roman" w:cs="Times New Roman"/>
        </w:rPr>
        <w:t>, что л</w:t>
      </w:r>
      <w:r w:rsidR="00A86369" w:rsidRPr="00124E96">
        <w:rPr>
          <w:rFonts w:ascii="Times New Roman" w:hAnsi="Times New Roman" w:cs="Times New Roman"/>
        </w:rPr>
        <w:t>ексические единицы</w:t>
      </w:r>
      <w:r w:rsidR="00D87A37" w:rsidRPr="00124E96">
        <w:rPr>
          <w:rFonts w:ascii="Times New Roman" w:hAnsi="Times New Roman" w:cs="Times New Roman"/>
        </w:rPr>
        <w:t>, образованные от антропонимов,</w:t>
      </w:r>
      <w:r w:rsidR="00A86369" w:rsidRPr="00124E96">
        <w:rPr>
          <w:rFonts w:ascii="Times New Roman" w:hAnsi="Times New Roman" w:cs="Times New Roman"/>
        </w:rPr>
        <w:t xml:space="preserve"> нацелены на достижение коммуникативного эффекта.</w:t>
      </w:r>
      <w:r w:rsidR="00100BE8" w:rsidRPr="00124E96">
        <w:rPr>
          <w:rFonts w:ascii="Times New Roman" w:hAnsi="Times New Roman" w:cs="Times New Roman"/>
        </w:rPr>
        <w:t xml:space="preserve"> Немецкие</w:t>
      </w:r>
      <w:r w:rsidR="0070111F" w:rsidRPr="00124E96">
        <w:rPr>
          <w:rFonts w:ascii="Times New Roman" w:hAnsi="Times New Roman" w:cs="Times New Roman"/>
        </w:rPr>
        <w:t xml:space="preserve"> лингвист</w:t>
      </w:r>
      <w:r w:rsidR="00100BE8" w:rsidRPr="00124E96">
        <w:rPr>
          <w:rFonts w:ascii="Times New Roman" w:hAnsi="Times New Roman" w:cs="Times New Roman"/>
        </w:rPr>
        <w:t xml:space="preserve">ы Вольфганг </w:t>
      </w:r>
      <w:proofErr w:type="spellStart"/>
      <w:r w:rsidR="00100BE8" w:rsidRPr="00124E96">
        <w:rPr>
          <w:rFonts w:ascii="Times New Roman" w:hAnsi="Times New Roman" w:cs="Times New Roman"/>
        </w:rPr>
        <w:t>Швейкард</w:t>
      </w:r>
      <w:proofErr w:type="spellEnd"/>
      <w:r w:rsidR="00A46990">
        <w:rPr>
          <w:rFonts w:ascii="Times New Roman" w:hAnsi="Times New Roman" w:cs="Times New Roman"/>
        </w:rPr>
        <w:t xml:space="preserve"> (</w:t>
      </w:r>
      <w:r w:rsidR="00A46990">
        <w:rPr>
          <w:rFonts w:ascii="Times New Roman" w:hAnsi="Times New Roman" w:cs="Times New Roman"/>
          <w:lang w:val="de-DE"/>
        </w:rPr>
        <w:t xml:space="preserve">Wolfgang </w:t>
      </w:r>
      <w:proofErr w:type="spellStart"/>
      <w:r w:rsidR="00A46990">
        <w:rPr>
          <w:rFonts w:ascii="Times New Roman" w:hAnsi="Times New Roman" w:cs="Times New Roman"/>
          <w:lang w:val="de-DE"/>
        </w:rPr>
        <w:t>Schweickard</w:t>
      </w:r>
      <w:proofErr w:type="spellEnd"/>
      <w:r w:rsidR="00A46990">
        <w:rPr>
          <w:rFonts w:ascii="Times New Roman" w:hAnsi="Times New Roman" w:cs="Times New Roman"/>
          <w:lang w:val="de-DE"/>
        </w:rPr>
        <w:t>)</w:t>
      </w:r>
      <w:r w:rsidR="00100BE8" w:rsidRPr="00124E96">
        <w:rPr>
          <w:rFonts w:ascii="Times New Roman" w:hAnsi="Times New Roman" w:cs="Times New Roman"/>
        </w:rPr>
        <w:t xml:space="preserve"> и</w:t>
      </w:r>
      <w:r w:rsidR="00A86369" w:rsidRPr="00124E96">
        <w:rPr>
          <w:rFonts w:ascii="Times New Roman" w:hAnsi="Times New Roman" w:cs="Times New Roman"/>
        </w:rPr>
        <w:t xml:space="preserve"> М</w:t>
      </w:r>
      <w:r w:rsidR="0070111F" w:rsidRPr="00124E96">
        <w:rPr>
          <w:rFonts w:ascii="Times New Roman" w:hAnsi="Times New Roman" w:cs="Times New Roman"/>
        </w:rPr>
        <w:t>артин</w:t>
      </w:r>
      <w:r w:rsidR="00A86369" w:rsidRPr="00124E96">
        <w:rPr>
          <w:rFonts w:ascii="Times New Roman" w:hAnsi="Times New Roman" w:cs="Times New Roman"/>
        </w:rPr>
        <w:t xml:space="preserve"> </w:t>
      </w:r>
      <w:proofErr w:type="spellStart"/>
      <w:r w:rsidR="00A86369" w:rsidRPr="00124E96">
        <w:rPr>
          <w:rFonts w:ascii="Times New Roman" w:hAnsi="Times New Roman" w:cs="Times New Roman"/>
        </w:rPr>
        <w:t>Венгелер</w:t>
      </w:r>
      <w:proofErr w:type="spellEnd"/>
      <w:r w:rsidR="00A46990">
        <w:rPr>
          <w:rFonts w:ascii="Times New Roman" w:hAnsi="Times New Roman" w:cs="Times New Roman"/>
        </w:rPr>
        <w:t xml:space="preserve"> (</w:t>
      </w:r>
      <w:proofErr w:type="spellStart"/>
      <w:r w:rsidR="00A46990">
        <w:rPr>
          <w:rFonts w:ascii="Times New Roman" w:hAnsi="Times New Roman" w:cs="Times New Roman"/>
        </w:rPr>
        <w:t>Martin</w:t>
      </w:r>
      <w:proofErr w:type="spellEnd"/>
      <w:r w:rsidR="00A46990">
        <w:rPr>
          <w:rFonts w:ascii="Times New Roman" w:hAnsi="Times New Roman" w:cs="Times New Roman"/>
        </w:rPr>
        <w:t xml:space="preserve"> Wengeler)</w:t>
      </w:r>
      <w:r w:rsidR="00100BE8" w:rsidRPr="00124E96">
        <w:rPr>
          <w:rFonts w:ascii="Times New Roman" w:hAnsi="Times New Roman" w:cs="Times New Roman"/>
        </w:rPr>
        <w:t xml:space="preserve"> указывают, </w:t>
      </w:r>
      <w:r w:rsidR="00A86369" w:rsidRPr="00124E96">
        <w:rPr>
          <w:rFonts w:ascii="Times New Roman" w:hAnsi="Times New Roman" w:cs="Times New Roman"/>
        </w:rPr>
        <w:t xml:space="preserve">кроме этого, </w:t>
      </w:r>
      <w:r w:rsidR="00100BE8" w:rsidRPr="00124E96">
        <w:rPr>
          <w:rFonts w:ascii="Times New Roman" w:hAnsi="Times New Roman" w:cs="Times New Roman"/>
        </w:rPr>
        <w:t xml:space="preserve">на </w:t>
      </w:r>
      <w:r w:rsidR="00A86369" w:rsidRPr="00124E96">
        <w:rPr>
          <w:rFonts w:ascii="Times New Roman" w:hAnsi="Times New Roman" w:cs="Times New Roman"/>
        </w:rPr>
        <w:t>использование апеллятивации</w:t>
      </w:r>
      <w:r w:rsidR="00100BE8" w:rsidRPr="00124E96">
        <w:rPr>
          <w:rFonts w:ascii="Times New Roman" w:hAnsi="Times New Roman" w:cs="Times New Roman"/>
        </w:rPr>
        <w:t>/</w:t>
      </w:r>
      <w:r w:rsidR="00526C4D" w:rsidRPr="00124E96">
        <w:rPr>
          <w:rFonts w:ascii="Times New Roman" w:hAnsi="Times New Roman" w:cs="Times New Roman"/>
        </w:rPr>
        <w:t xml:space="preserve">деонимической деривации </w:t>
      </w:r>
      <w:r w:rsidR="00DC65DE">
        <w:rPr>
          <w:rFonts w:ascii="Times New Roman" w:hAnsi="Times New Roman" w:cs="Times New Roman"/>
        </w:rPr>
        <w:t>в качестве</w:t>
      </w:r>
      <w:r w:rsidR="00A86369" w:rsidRPr="00124E96">
        <w:rPr>
          <w:rFonts w:ascii="Times New Roman" w:hAnsi="Times New Roman" w:cs="Times New Roman"/>
        </w:rPr>
        <w:t xml:space="preserve"> </w:t>
      </w:r>
      <w:r w:rsidR="00100BE8" w:rsidRPr="00124E96">
        <w:rPr>
          <w:rFonts w:ascii="Times New Roman" w:hAnsi="Times New Roman" w:cs="Times New Roman"/>
        </w:rPr>
        <w:t>«средства языковой креативности»</w:t>
      </w:r>
      <w:r w:rsidR="00C02C90">
        <w:rPr>
          <w:rFonts w:ascii="Times New Roman" w:hAnsi="Times New Roman" w:cs="Times New Roman"/>
        </w:rPr>
        <w:t xml:space="preserve"> </w:t>
      </w:r>
      <w:r w:rsidR="00C02C90" w:rsidRPr="00C02C90">
        <w:rPr>
          <w:rFonts w:ascii="Times New Roman" w:hAnsi="Times New Roman" w:cs="Times New Roman"/>
        </w:rPr>
        <w:t>[Wengeler, 2010: 80]</w:t>
      </w:r>
      <w:r w:rsidR="00100BE8" w:rsidRPr="00124E96">
        <w:rPr>
          <w:rFonts w:ascii="Times New Roman" w:hAnsi="Times New Roman" w:cs="Times New Roman"/>
        </w:rPr>
        <w:t xml:space="preserve"> </w:t>
      </w:r>
      <w:r w:rsidR="00A86369" w:rsidRPr="00124E96">
        <w:rPr>
          <w:rFonts w:ascii="Times New Roman" w:hAnsi="Times New Roman" w:cs="Times New Roman"/>
        </w:rPr>
        <w:t xml:space="preserve">и </w:t>
      </w:r>
      <w:r w:rsidR="004801BF" w:rsidRPr="00124E96">
        <w:rPr>
          <w:rFonts w:ascii="Times New Roman" w:hAnsi="Times New Roman" w:cs="Times New Roman"/>
        </w:rPr>
        <w:t xml:space="preserve">на </w:t>
      </w:r>
      <w:r w:rsidR="00100BE8" w:rsidRPr="00124E96">
        <w:rPr>
          <w:rFonts w:ascii="Times New Roman" w:hAnsi="Times New Roman" w:cs="Times New Roman"/>
        </w:rPr>
        <w:t xml:space="preserve">тот факт, что </w:t>
      </w:r>
      <w:r w:rsidR="00DC65DE">
        <w:rPr>
          <w:rFonts w:ascii="Times New Roman" w:hAnsi="Times New Roman" w:cs="Times New Roman"/>
        </w:rPr>
        <w:t>эти</w:t>
      </w:r>
      <w:r w:rsidR="00100BE8" w:rsidRPr="00124E96">
        <w:rPr>
          <w:rFonts w:ascii="Times New Roman" w:hAnsi="Times New Roman" w:cs="Times New Roman"/>
        </w:rPr>
        <w:t xml:space="preserve"> лексические единицы «</w:t>
      </w:r>
      <w:r w:rsidR="00A14E94" w:rsidRPr="00124E96">
        <w:rPr>
          <w:rFonts w:ascii="Times New Roman" w:hAnsi="Times New Roman" w:cs="Times New Roman"/>
        </w:rPr>
        <w:t>дают больше стилистических возможностей для выражения оттенков</w:t>
      </w:r>
      <w:r w:rsidR="005C0A8F">
        <w:rPr>
          <w:rFonts w:ascii="Times New Roman" w:hAnsi="Times New Roman" w:cs="Times New Roman"/>
        </w:rPr>
        <w:t xml:space="preserve">» </w:t>
      </w:r>
      <w:r w:rsidR="00400F53" w:rsidRPr="00124E96">
        <w:rPr>
          <w:rFonts w:ascii="Times New Roman" w:hAnsi="Times New Roman" w:cs="Times New Roman"/>
        </w:rPr>
        <w:t>[</w:t>
      </w:r>
      <w:proofErr w:type="spellStart"/>
      <w:r w:rsidR="00400F53" w:rsidRPr="00124E96">
        <w:rPr>
          <w:rFonts w:ascii="Times New Roman" w:hAnsi="Times New Roman" w:cs="Times New Roman"/>
        </w:rPr>
        <w:t>Schweickard</w:t>
      </w:r>
      <w:proofErr w:type="spellEnd"/>
      <w:r w:rsidR="005C0A8F">
        <w:rPr>
          <w:rFonts w:ascii="Times New Roman" w:hAnsi="Times New Roman" w:cs="Times New Roman"/>
        </w:rPr>
        <w:t>, 1992: 267</w:t>
      </w:r>
      <w:r w:rsidR="00400F53" w:rsidRPr="00124E96">
        <w:rPr>
          <w:rFonts w:ascii="Times New Roman" w:hAnsi="Times New Roman" w:cs="Times New Roman"/>
        </w:rPr>
        <w:t>].</w:t>
      </w:r>
    </w:p>
    <w:p w14:paraId="762D9530" w14:textId="3C584A0B" w:rsidR="00CE5BA4" w:rsidRDefault="00A534D4" w:rsidP="000E0CB5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Вслед за </w:t>
      </w:r>
      <w:r w:rsidR="00BD7253">
        <w:rPr>
          <w:rFonts w:ascii="Times New Roman" w:hAnsi="Times New Roman" w:cs="Times New Roman"/>
        </w:rPr>
        <w:t xml:space="preserve">немецкими лингвистами </w:t>
      </w:r>
      <w:r w:rsidR="00B066F3">
        <w:rPr>
          <w:rFonts w:ascii="Times New Roman" w:hAnsi="Times New Roman" w:cs="Times New Roman"/>
        </w:rPr>
        <w:t xml:space="preserve">нами </w:t>
      </w:r>
      <w:r w:rsidR="00734E3E">
        <w:rPr>
          <w:rFonts w:ascii="Times New Roman" w:hAnsi="Times New Roman" w:cs="Times New Roman"/>
        </w:rPr>
        <w:t xml:space="preserve">были выделены следующие </w:t>
      </w:r>
      <w:r w:rsidR="00EF2316">
        <w:rPr>
          <w:rFonts w:ascii="Times New Roman" w:hAnsi="Times New Roman" w:cs="Times New Roman"/>
        </w:rPr>
        <w:t xml:space="preserve">прагматические </w:t>
      </w:r>
      <w:r w:rsidR="00734E3E">
        <w:rPr>
          <w:rFonts w:ascii="Times New Roman" w:hAnsi="Times New Roman" w:cs="Times New Roman"/>
        </w:rPr>
        <w:t xml:space="preserve">функции деонимических </w:t>
      </w:r>
      <w:r w:rsidR="00EF2316">
        <w:rPr>
          <w:rFonts w:ascii="Times New Roman" w:hAnsi="Times New Roman" w:cs="Times New Roman"/>
        </w:rPr>
        <w:t>дериватов в немецкой прессе:</w:t>
      </w:r>
      <w:r w:rsidR="00BD7253">
        <w:rPr>
          <w:rFonts w:ascii="Times New Roman" w:hAnsi="Times New Roman" w:cs="Times New Roman"/>
        </w:rPr>
        <w:t xml:space="preserve"> </w:t>
      </w:r>
      <w:r w:rsidR="00BD7253" w:rsidRPr="00177466">
        <w:rPr>
          <w:rFonts w:ascii="Times New Roman" w:hAnsi="Times New Roman" w:cs="Times New Roman"/>
        </w:rPr>
        <w:t>экономия языковых средств</w:t>
      </w:r>
      <w:r w:rsidR="00177466" w:rsidRPr="00177466">
        <w:rPr>
          <w:rFonts w:ascii="Times New Roman" w:hAnsi="Times New Roman" w:cs="Times New Roman"/>
        </w:rPr>
        <w:t xml:space="preserve"> </w:t>
      </w:r>
      <w:r w:rsidR="00BC12EB">
        <w:rPr>
          <w:rFonts w:ascii="Times New Roman" w:hAnsi="Times New Roman" w:cs="Times New Roman"/>
        </w:rPr>
        <w:t>– 23 ед.</w:t>
      </w:r>
      <w:r w:rsidR="00AF07CD">
        <w:rPr>
          <w:rFonts w:ascii="Times New Roman" w:hAnsi="Times New Roman" w:cs="Times New Roman"/>
        </w:rPr>
        <w:t xml:space="preserve"> </w:t>
      </w:r>
      <w:r w:rsidR="00746E4E">
        <w:rPr>
          <w:rFonts w:ascii="Times New Roman" w:hAnsi="Times New Roman" w:cs="Times New Roman"/>
        </w:rPr>
        <w:t>(например:</w:t>
      </w:r>
      <w:r w:rsidR="00177466" w:rsidRPr="004E1E75">
        <w:rPr>
          <w:rFonts w:ascii="Times New Roman" w:hAnsi="Times New Roman" w:cs="Times New Roman"/>
        </w:rPr>
        <w:t xml:space="preserve"> </w:t>
      </w:r>
      <w:proofErr w:type="spellStart"/>
      <w:r w:rsidR="00177466" w:rsidRPr="00177466">
        <w:rPr>
          <w:rFonts w:ascii="Times New Roman" w:hAnsi="Times New Roman" w:cs="Times New Roman"/>
          <w:i/>
        </w:rPr>
        <w:t>Clintonianer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guttenbergen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wulffen</w:t>
      </w:r>
      <w:proofErr w:type="spellEnd"/>
      <w:r w:rsidR="00177466">
        <w:rPr>
          <w:rFonts w:ascii="Times New Roman" w:hAnsi="Times New Roman" w:cs="Times New Roman"/>
          <w:i/>
        </w:rPr>
        <w:t xml:space="preserve"> </w:t>
      </w:r>
      <w:r w:rsidR="00177466" w:rsidRPr="00177466">
        <w:rPr>
          <w:rFonts w:ascii="Times New Roman" w:hAnsi="Times New Roman" w:cs="Times New Roman"/>
        </w:rPr>
        <w:t>и т.</w:t>
      </w:r>
      <w:r w:rsidR="00177466">
        <w:rPr>
          <w:rFonts w:ascii="Times New Roman" w:hAnsi="Times New Roman" w:cs="Times New Roman"/>
        </w:rPr>
        <w:t>д</w:t>
      </w:r>
      <w:r w:rsidR="00177466">
        <w:rPr>
          <w:rFonts w:ascii="Times New Roman" w:hAnsi="Times New Roman" w:cs="Times New Roman"/>
          <w:i/>
        </w:rPr>
        <w:t>.</w:t>
      </w:r>
      <w:r w:rsidR="00177466" w:rsidRPr="004E1E75">
        <w:rPr>
          <w:rFonts w:ascii="Times New Roman" w:hAnsi="Times New Roman" w:cs="Times New Roman"/>
        </w:rPr>
        <w:t>)</w:t>
      </w:r>
      <w:r w:rsidR="00BD7253" w:rsidRPr="00177466">
        <w:rPr>
          <w:rFonts w:ascii="Times New Roman" w:hAnsi="Times New Roman" w:cs="Times New Roman"/>
        </w:rPr>
        <w:t>, дискредитация понятия</w:t>
      </w:r>
      <w:r w:rsidR="00177466">
        <w:rPr>
          <w:rFonts w:ascii="Times New Roman" w:hAnsi="Times New Roman" w:cs="Times New Roman"/>
        </w:rPr>
        <w:t xml:space="preserve"> </w:t>
      </w:r>
      <w:r w:rsidR="00177466" w:rsidRPr="004E1E75">
        <w:rPr>
          <w:rFonts w:ascii="Times New Roman" w:hAnsi="Times New Roman" w:cs="Times New Roman"/>
        </w:rPr>
        <w:t xml:space="preserve">– 20 </w:t>
      </w:r>
      <w:r w:rsidR="00171391">
        <w:rPr>
          <w:rFonts w:ascii="Times New Roman" w:hAnsi="Times New Roman" w:cs="Times New Roman"/>
        </w:rPr>
        <w:t>ед</w:t>
      </w:r>
      <w:r w:rsidR="00BC12EB">
        <w:rPr>
          <w:rFonts w:ascii="Times New Roman" w:hAnsi="Times New Roman" w:cs="Times New Roman"/>
        </w:rPr>
        <w:t xml:space="preserve">. </w:t>
      </w:r>
      <w:r w:rsidR="00746E4E">
        <w:rPr>
          <w:rFonts w:ascii="Times New Roman" w:hAnsi="Times New Roman" w:cs="Times New Roman"/>
        </w:rPr>
        <w:t>(например:</w:t>
      </w:r>
      <w:r w:rsidR="00177466" w:rsidRPr="004E1E75">
        <w:rPr>
          <w:rFonts w:ascii="Times New Roman" w:hAnsi="Times New Roman" w:cs="Times New Roman"/>
        </w:rPr>
        <w:t xml:space="preserve"> </w:t>
      </w:r>
      <w:proofErr w:type="spellStart"/>
      <w:r w:rsidR="00177466" w:rsidRPr="00177466">
        <w:rPr>
          <w:rFonts w:ascii="Times New Roman" w:hAnsi="Times New Roman" w:cs="Times New Roman"/>
          <w:i/>
        </w:rPr>
        <w:t>kärchern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obamaesk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hoyzern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schrödern</w:t>
      </w:r>
      <w:proofErr w:type="spellEnd"/>
      <w:r w:rsidR="00177466" w:rsidRPr="00177466">
        <w:rPr>
          <w:rFonts w:ascii="Times New Roman" w:hAnsi="Times New Roman" w:cs="Times New Roman"/>
        </w:rPr>
        <w:t xml:space="preserve"> и т.</w:t>
      </w:r>
      <w:r w:rsidR="00177466">
        <w:rPr>
          <w:rFonts w:ascii="Times New Roman" w:hAnsi="Times New Roman" w:cs="Times New Roman"/>
        </w:rPr>
        <w:t>д.</w:t>
      </w:r>
      <w:r w:rsidR="00177466" w:rsidRPr="004E1E75">
        <w:rPr>
          <w:rFonts w:ascii="Times New Roman" w:hAnsi="Times New Roman" w:cs="Times New Roman"/>
        </w:rPr>
        <w:t>)</w:t>
      </w:r>
      <w:r w:rsidR="00BD7253" w:rsidRPr="00177466">
        <w:rPr>
          <w:rFonts w:ascii="Times New Roman" w:hAnsi="Times New Roman" w:cs="Times New Roman"/>
        </w:rPr>
        <w:t xml:space="preserve">, </w:t>
      </w:r>
      <w:r w:rsidR="00582394" w:rsidRPr="00177466">
        <w:rPr>
          <w:rFonts w:ascii="Times New Roman" w:hAnsi="Times New Roman" w:cs="Times New Roman"/>
        </w:rPr>
        <w:t>выразительность</w:t>
      </w:r>
      <w:r w:rsidR="00177466">
        <w:rPr>
          <w:rFonts w:ascii="Times New Roman" w:hAnsi="Times New Roman" w:cs="Times New Roman"/>
        </w:rPr>
        <w:t xml:space="preserve"> </w:t>
      </w:r>
      <w:r w:rsidR="008E4274">
        <w:rPr>
          <w:rFonts w:ascii="Times New Roman" w:hAnsi="Times New Roman" w:cs="Times New Roman"/>
        </w:rPr>
        <w:t xml:space="preserve">– </w:t>
      </w:r>
      <w:r w:rsidR="00177466" w:rsidRPr="004E1E75">
        <w:rPr>
          <w:rFonts w:ascii="Times New Roman" w:hAnsi="Times New Roman" w:cs="Times New Roman"/>
        </w:rPr>
        <w:t xml:space="preserve">19 </w:t>
      </w:r>
      <w:r w:rsidR="00171391">
        <w:rPr>
          <w:rFonts w:ascii="Times New Roman" w:hAnsi="Times New Roman" w:cs="Times New Roman"/>
        </w:rPr>
        <w:t>ед</w:t>
      </w:r>
      <w:r w:rsidR="00BC12EB">
        <w:rPr>
          <w:rFonts w:ascii="Times New Roman" w:hAnsi="Times New Roman" w:cs="Times New Roman"/>
        </w:rPr>
        <w:t>.</w:t>
      </w:r>
      <w:r w:rsidR="00171391">
        <w:rPr>
          <w:rFonts w:ascii="Times New Roman" w:hAnsi="Times New Roman" w:cs="Times New Roman"/>
        </w:rPr>
        <w:t xml:space="preserve"> </w:t>
      </w:r>
      <w:r w:rsidR="00177466" w:rsidRPr="004E1E75">
        <w:rPr>
          <w:rFonts w:ascii="Times New Roman" w:hAnsi="Times New Roman" w:cs="Times New Roman"/>
        </w:rPr>
        <w:t>(</w:t>
      </w:r>
      <w:r w:rsidR="00746E4E">
        <w:rPr>
          <w:rFonts w:ascii="Times New Roman" w:hAnsi="Times New Roman" w:cs="Times New Roman"/>
        </w:rPr>
        <w:t xml:space="preserve">например: </w:t>
      </w:r>
      <w:proofErr w:type="spellStart"/>
      <w:r w:rsidR="00177466" w:rsidRPr="00177466">
        <w:rPr>
          <w:rFonts w:ascii="Times New Roman" w:hAnsi="Times New Roman" w:cs="Times New Roman"/>
          <w:i/>
        </w:rPr>
        <w:t>Genscherismus</w:t>
      </w:r>
      <w:proofErr w:type="spellEnd"/>
      <w:r w:rsidR="00177466" w:rsidRPr="00177466">
        <w:rPr>
          <w:rFonts w:ascii="Times New Roman" w:hAnsi="Times New Roman" w:cs="Times New Roman"/>
          <w:i/>
        </w:rPr>
        <w:t xml:space="preserve">, </w:t>
      </w:r>
      <w:proofErr w:type="spellStart"/>
      <w:r w:rsidR="00177466" w:rsidRPr="00177466">
        <w:rPr>
          <w:rFonts w:ascii="Times New Roman" w:hAnsi="Times New Roman" w:cs="Times New Roman"/>
          <w:i/>
        </w:rPr>
        <w:t>obamaesk</w:t>
      </w:r>
      <w:proofErr w:type="spellEnd"/>
      <w:r w:rsidR="00177466">
        <w:rPr>
          <w:rFonts w:ascii="Times New Roman" w:hAnsi="Times New Roman" w:cs="Times New Roman"/>
        </w:rPr>
        <w:t xml:space="preserve"> </w:t>
      </w:r>
      <w:r w:rsidR="00177466" w:rsidRPr="00177466">
        <w:rPr>
          <w:rFonts w:ascii="Times New Roman" w:hAnsi="Times New Roman" w:cs="Times New Roman"/>
        </w:rPr>
        <w:t xml:space="preserve">и </w:t>
      </w:r>
      <w:proofErr w:type="spellStart"/>
      <w:r w:rsidR="00177466" w:rsidRPr="00177466">
        <w:rPr>
          <w:rFonts w:ascii="Times New Roman" w:hAnsi="Times New Roman" w:cs="Times New Roman"/>
        </w:rPr>
        <w:t>т.</w:t>
      </w:r>
      <w:r w:rsidR="00177466">
        <w:rPr>
          <w:rFonts w:ascii="Times New Roman" w:hAnsi="Times New Roman" w:cs="Times New Roman"/>
        </w:rPr>
        <w:t>д</w:t>
      </w:r>
      <w:proofErr w:type="spellEnd"/>
      <w:r w:rsidR="00177466">
        <w:rPr>
          <w:rFonts w:ascii="Times New Roman" w:hAnsi="Times New Roman" w:cs="Times New Roman"/>
        </w:rPr>
        <w:t>)</w:t>
      </w:r>
      <w:r w:rsidR="00582394">
        <w:rPr>
          <w:rFonts w:ascii="Times New Roman" w:hAnsi="Times New Roman" w:cs="Times New Roman"/>
        </w:rPr>
        <w:t xml:space="preserve"> </w:t>
      </w:r>
      <w:r w:rsidR="00BD7253">
        <w:rPr>
          <w:rFonts w:ascii="Times New Roman" w:hAnsi="Times New Roman" w:cs="Times New Roman"/>
        </w:rPr>
        <w:t>(ср. Wengeler 2010</w:t>
      </w:r>
      <w:r w:rsidR="004348B9">
        <w:rPr>
          <w:rFonts w:ascii="Times New Roman" w:hAnsi="Times New Roman" w:cs="Times New Roman"/>
        </w:rPr>
        <w:t>, 91-92</w:t>
      </w:r>
      <w:r w:rsidR="00BD7253">
        <w:rPr>
          <w:rFonts w:ascii="Times New Roman" w:hAnsi="Times New Roman" w:cs="Times New Roman"/>
        </w:rPr>
        <w:t>: «</w:t>
      </w:r>
      <w:proofErr w:type="spellStart"/>
      <w:r w:rsidR="00BD7253" w:rsidRPr="00BD7253">
        <w:rPr>
          <w:rFonts w:ascii="Times New Roman" w:hAnsi="Times New Roman" w:cs="Times New Roman"/>
        </w:rPr>
        <w:t>Ökonomie</w:t>
      </w:r>
      <w:proofErr w:type="spellEnd"/>
      <w:r w:rsidR="00BD7253" w:rsidRPr="00BD7253">
        <w:rPr>
          <w:rFonts w:ascii="Times New Roman" w:hAnsi="Times New Roman" w:cs="Times New Roman"/>
        </w:rPr>
        <w:t xml:space="preserve">, </w:t>
      </w:r>
      <w:proofErr w:type="spellStart"/>
      <w:r w:rsidR="00BD7253" w:rsidRPr="00BD7253">
        <w:rPr>
          <w:rFonts w:ascii="Times New Roman" w:hAnsi="Times New Roman" w:cs="Times New Roman"/>
        </w:rPr>
        <w:t>Abwertung</w:t>
      </w:r>
      <w:proofErr w:type="spellEnd"/>
      <w:r w:rsidR="00BD7253" w:rsidRPr="00BD7253">
        <w:rPr>
          <w:rFonts w:ascii="Times New Roman" w:hAnsi="Times New Roman" w:cs="Times New Roman"/>
        </w:rPr>
        <w:t xml:space="preserve"> </w:t>
      </w:r>
      <w:proofErr w:type="spellStart"/>
      <w:r w:rsidR="00BD7253" w:rsidRPr="00BD7253">
        <w:rPr>
          <w:rFonts w:ascii="Times New Roman" w:hAnsi="Times New Roman" w:cs="Times New Roman"/>
        </w:rPr>
        <w:t>sowie</w:t>
      </w:r>
      <w:proofErr w:type="spellEnd"/>
      <w:r w:rsidR="00BD7253" w:rsidRPr="00BD7253">
        <w:rPr>
          <w:rFonts w:ascii="Times New Roman" w:hAnsi="Times New Roman" w:cs="Times New Roman"/>
        </w:rPr>
        <w:t xml:space="preserve"> </w:t>
      </w:r>
      <w:proofErr w:type="spellStart"/>
      <w:r w:rsidR="00BD7253" w:rsidRPr="00BD7253">
        <w:rPr>
          <w:rFonts w:ascii="Times New Roman" w:hAnsi="Times New Roman" w:cs="Times New Roman"/>
        </w:rPr>
        <w:t>Originalitäts</w:t>
      </w:r>
      <w:proofErr w:type="spellEnd"/>
      <w:r w:rsidR="00BD7253" w:rsidRPr="00BD7253">
        <w:rPr>
          <w:rFonts w:ascii="Times New Roman" w:hAnsi="Times New Roman" w:cs="Times New Roman"/>
        </w:rPr>
        <w:t xml:space="preserve">- </w:t>
      </w:r>
      <w:proofErr w:type="spellStart"/>
      <w:r w:rsidR="00BD7253" w:rsidRPr="00BD7253">
        <w:rPr>
          <w:rFonts w:ascii="Times New Roman" w:hAnsi="Times New Roman" w:cs="Times New Roman"/>
        </w:rPr>
        <w:t>und</w:t>
      </w:r>
      <w:proofErr w:type="spellEnd"/>
      <w:r w:rsidR="00BD7253" w:rsidRPr="00BD7253">
        <w:rPr>
          <w:rFonts w:ascii="Times New Roman" w:hAnsi="Times New Roman" w:cs="Times New Roman"/>
        </w:rPr>
        <w:t xml:space="preserve"> </w:t>
      </w:r>
      <w:proofErr w:type="spellStart"/>
      <w:r w:rsidR="00BD7253" w:rsidRPr="00BD7253">
        <w:rPr>
          <w:rFonts w:ascii="Times New Roman" w:hAnsi="Times New Roman" w:cs="Times New Roman"/>
        </w:rPr>
        <w:t>Aufmerksamkeitsgewinn</w:t>
      </w:r>
      <w:proofErr w:type="spellEnd"/>
      <w:r w:rsidR="00BD7253">
        <w:rPr>
          <w:rFonts w:ascii="Times New Roman" w:hAnsi="Times New Roman" w:cs="Times New Roman"/>
        </w:rPr>
        <w:t>»)</w:t>
      </w:r>
      <w:r w:rsidR="001C0DCF">
        <w:rPr>
          <w:rFonts w:ascii="Times New Roman" w:hAnsi="Times New Roman" w:cs="Times New Roman"/>
        </w:rPr>
        <w:t xml:space="preserve">. </w:t>
      </w:r>
      <w:r w:rsidR="00AC21B0">
        <w:rPr>
          <w:rFonts w:ascii="Times New Roman" w:hAnsi="Times New Roman" w:cs="Times New Roman"/>
        </w:rPr>
        <w:t xml:space="preserve">Полученные данные представлены в </w:t>
      </w:r>
      <w:r w:rsidR="00D51B86">
        <w:rPr>
          <w:rFonts w:ascii="Times New Roman" w:hAnsi="Times New Roman" w:cs="Times New Roman"/>
        </w:rPr>
        <w:t xml:space="preserve">процентном соотношении в </w:t>
      </w:r>
      <w:r w:rsidR="00AC21B0">
        <w:rPr>
          <w:rFonts w:ascii="Times New Roman" w:hAnsi="Times New Roman" w:cs="Times New Roman"/>
        </w:rPr>
        <w:t>диаграмме №1:</w:t>
      </w:r>
      <w:r w:rsidR="00AF07CD">
        <w:rPr>
          <w:rFonts w:ascii="Times New Roman" w:hAnsi="Times New Roman" w:cs="Times New Roman"/>
        </w:rPr>
        <w:t xml:space="preserve"> </w:t>
      </w:r>
    </w:p>
    <w:p w14:paraId="60089477" w14:textId="09A9F25A" w:rsidR="00CE5BA4" w:rsidRDefault="000D59AE" w:rsidP="0065251C">
      <w:pPr>
        <w:spacing w:line="480" w:lineRule="auto"/>
        <w:ind w:right="-1" w:firstLine="720"/>
        <w:jc w:val="right"/>
        <w:rPr>
          <w:rFonts w:ascii="Times New Roman" w:hAnsi="Times New Roman" w:cs="Times New Roman"/>
        </w:rPr>
      </w:pPr>
      <w:r w:rsidRPr="00EE5AD9">
        <w:rPr>
          <w:rFonts w:ascii="Times New Roman" w:hAnsi="Times New Roman" w:cs="Times New Roman"/>
          <w:i/>
        </w:rPr>
        <w:t>Диаграмм</w:t>
      </w:r>
      <w:r w:rsidR="008060AC" w:rsidRPr="00EE5AD9">
        <w:rPr>
          <w:rFonts w:ascii="Times New Roman" w:hAnsi="Times New Roman" w:cs="Times New Roman"/>
          <w:i/>
        </w:rPr>
        <w:t>а</w:t>
      </w:r>
      <w:r w:rsidRPr="00EE5AD9">
        <w:rPr>
          <w:rFonts w:ascii="Times New Roman" w:hAnsi="Times New Roman" w:cs="Times New Roman"/>
          <w:i/>
        </w:rPr>
        <w:t xml:space="preserve"> </w:t>
      </w:r>
      <w:r w:rsidR="00C971CF" w:rsidRPr="00EE5AD9">
        <w:rPr>
          <w:rFonts w:ascii="Times New Roman" w:hAnsi="Times New Roman" w:cs="Times New Roman"/>
          <w:i/>
        </w:rPr>
        <w:t>№</w:t>
      </w:r>
      <w:r w:rsidRPr="00EE5AD9">
        <w:rPr>
          <w:rFonts w:ascii="Times New Roman" w:hAnsi="Times New Roman" w:cs="Times New Roman"/>
          <w:i/>
        </w:rPr>
        <w:t xml:space="preserve">1. </w:t>
      </w:r>
      <w:r w:rsidR="00C971CF" w:rsidRPr="00EE5AD9">
        <w:rPr>
          <w:rFonts w:ascii="Times New Roman" w:hAnsi="Times New Roman" w:cs="Times New Roman"/>
          <w:i/>
        </w:rPr>
        <w:t xml:space="preserve">Прагматические функции </w:t>
      </w:r>
      <w:r w:rsidR="008C3FAC" w:rsidRPr="00EE5AD9">
        <w:rPr>
          <w:rFonts w:ascii="Times New Roman" w:hAnsi="Times New Roman" w:cs="Times New Roman"/>
          <w:i/>
        </w:rPr>
        <w:t>деонимических дериватов</w:t>
      </w:r>
      <w:r w:rsidR="001C0DCF">
        <w:rPr>
          <w:rFonts w:ascii="Times New Roman" w:hAnsi="Times New Roman" w:cs="Times New Roman"/>
        </w:rPr>
        <w:t>:</w:t>
      </w:r>
      <w:r w:rsidR="008C3FAC">
        <w:rPr>
          <w:rFonts w:ascii="Times New Roman" w:hAnsi="Times New Roman" w:cs="Times New Roman"/>
        </w:rPr>
        <w:t xml:space="preserve"> </w:t>
      </w:r>
      <w:r w:rsidR="002B3AE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E2FD71" wp14:editId="31651B91">
            <wp:extent cx="5942330" cy="308165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D290639" w14:textId="44FA3196" w:rsidR="008C3FAC" w:rsidRDefault="008C3FAC" w:rsidP="000E0CB5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</w:p>
    <w:p w14:paraId="1D08B5A2" w14:textId="47D38242" w:rsidR="008C3FAC" w:rsidRPr="00BD7253" w:rsidRDefault="008C3FAC" w:rsidP="000E0CB5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</w:p>
    <w:p w14:paraId="0EE0CF72" w14:textId="51FA22DE" w:rsidR="0006747B" w:rsidRPr="00556246" w:rsidRDefault="00D36A80" w:rsidP="00556246">
      <w:pPr>
        <w:spacing w:line="480" w:lineRule="auto"/>
        <w:ind w:right="-1" w:firstLine="720"/>
        <w:jc w:val="both"/>
        <w:rPr>
          <w:rFonts w:ascii="Times New Roman" w:hAnsi="Times New Roman" w:cs="Times New Roman"/>
          <w:i/>
          <w:iCs/>
        </w:rPr>
      </w:pPr>
      <w:r w:rsidRPr="00D36A80">
        <w:rPr>
          <w:rFonts w:ascii="Times New Roman" w:hAnsi="Times New Roman" w:cs="Times New Roman"/>
        </w:rPr>
        <w:t>Расс</w:t>
      </w:r>
      <w:r w:rsidR="008E4274">
        <w:rPr>
          <w:rFonts w:ascii="Times New Roman" w:hAnsi="Times New Roman" w:cs="Times New Roman"/>
        </w:rPr>
        <w:t xml:space="preserve">матривая </w:t>
      </w:r>
      <w:r w:rsidR="00776D52">
        <w:rPr>
          <w:rFonts w:ascii="Times New Roman" w:hAnsi="Times New Roman" w:cs="Times New Roman"/>
        </w:rPr>
        <w:t>первую</w:t>
      </w:r>
      <w:r w:rsidR="008E4274">
        <w:rPr>
          <w:rFonts w:ascii="Times New Roman" w:hAnsi="Times New Roman" w:cs="Times New Roman"/>
        </w:rPr>
        <w:t xml:space="preserve"> из </w:t>
      </w:r>
      <w:r w:rsidR="00A34EC1">
        <w:rPr>
          <w:rFonts w:ascii="Times New Roman" w:hAnsi="Times New Roman" w:cs="Times New Roman"/>
        </w:rPr>
        <w:t xml:space="preserve">выявленных </w:t>
      </w:r>
      <w:r w:rsidR="0011692C">
        <w:rPr>
          <w:rFonts w:ascii="Times New Roman" w:hAnsi="Times New Roman" w:cs="Times New Roman"/>
        </w:rPr>
        <w:t xml:space="preserve">функций, </w:t>
      </w:r>
      <w:r w:rsidR="008E4274">
        <w:rPr>
          <w:rFonts w:ascii="Times New Roman" w:hAnsi="Times New Roman" w:cs="Times New Roman"/>
        </w:rPr>
        <w:t xml:space="preserve">стоит отметить, что </w:t>
      </w:r>
      <w:r w:rsidR="00776D52">
        <w:rPr>
          <w:rFonts w:ascii="Times New Roman" w:hAnsi="Times New Roman" w:cs="Times New Roman"/>
        </w:rPr>
        <w:t>ис</w:t>
      </w:r>
      <w:r w:rsidR="00A86369" w:rsidRPr="004E1E75">
        <w:rPr>
          <w:rFonts w:ascii="Times New Roman" w:hAnsi="Times New Roman" w:cs="Times New Roman"/>
        </w:rPr>
        <w:t xml:space="preserve">пользование </w:t>
      </w:r>
      <w:r w:rsidR="002E5D8D" w:rsidRPr="004E1E75">
        <w:rPr>
          <w:rFonts w:ascii="Times New Roman" w:hAnsi="Times New Roman" w:cs="Times New Roman"/>
        </w:rPr>
        <w:t xml:space="preserve">деонимических дериватов </w:t>
      </w:r>
      <w:r w:rsidR="00A86369" w:rsidRPr="004E1E75">
        <w:rPr>
          <w:rFonts w:ascii="Times New Roman" w:hAnsi="Times New Roman" w:cs="Times New Roman"/>
        </w:rPr>
        <w:t>в предложении, высказывании или тексте позволяет выражать сложные понятия и я</w:t>
      </w:r>
      <w:r w:rsidR="00964494">
        <w:rPr>
          <w:rFonts w:ascii="Times New Roman" w:hAnsi="Times New Roman" w:cs="Times New Roman"/>
        </w:rPr>
        <w:t>вления всего одним словом</w:t>
      </w:r>
      <w:r w:rsidR="00A86369" w:rsidRPr="004E1E75">
        <w:rPr>
          <w:rFonts w:ascii="Times New Roman" w:hAnsi="Times New Roman" w:cs="Times New Roman"/>
        </w:rPr>
        <w:t xml:space="preserve">. </w:t>
      </w:r>
      <w:r w:rsidR="00C74EDA">
        <w:rPr>
          <w:rFonts w:ascii="Times New Roman" w:hAnsi="Times New Roman" w:cs="Times New Roman"/>
        </w:rPr>
        <w:t>Так, в</w:t>
      </w:r>
      <w:r w:rsidR="00F6036D" w:rsidRPr="004E1E75">
        <w:rPr>
          <w:rFonts w:ascii="Times New Roman" w:hAnsi="Times New Roman" w:cs="Times New Roman"/>
        </w:rPr>
        <w:t xml:space="preserve"> предложени</w:t>
      </w:r>
      <w:r w:rsidR="00C74EDA">
        <w:rPr>
          <w:rFonts w:ascii="Times New Roman" w:hAnsi="Times New Roman" w:cs="Times New Roman"/>
        </w:rPr>
        <w:t xml:space="preserve">и </w:t>
      </w:r>
      <w:proofErr w:type="spellStart"/>
      <w:r w:rsidR="00AC41F1" w:rsidRPr="00B13B4D">
        <w:rPr>
          <w:rFonts w:ascii="Times New Roman" w:hAnsi="Times New Roman" w:cs="Times New Roman"/>
          <w:i/>
        </w:rPr>
        <w:t>Würden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endgültig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zwei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Lager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aufbrechen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in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der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Union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, </w:t>
      </w:r>
      <w:proofErr w:type="spellStart"/>
      <w:r w:rsidR="00AC41F1" w:rsidRPr="00B13B4D">
        <w:rPr>
          <w:rFonts w:ascii="Times New Roman" w:hAnsi="Times New Roman" w:cs="Times New Roman"/>
          <w:i/>
        </w:rPr>
        <w:t>hier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6A6B94">
        <w:rPr>
          <w:rFonts w:ascii="Times New Roman" w:hAnsi="Times New Roman" w:cs="Times New Roman"/>
          <w:b/>
          <w:i/>
        </w:rPr>
        <w:t>Merkelianer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, </w:t>
      </w:r>
      <w:proofErr w:type="spellStart"/>
      <w:r w:rsidR="00AC41F1" w:rsidRPr="00B13B4D">
        <w:rPr>
          <w:rFonts w:ascii="Times New Roman" w:hAnsi="Times New Roman" w:cs="Times New Roman"/>
          <w:i/>
        </w:rPr>
        <w:t>die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auf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Krisendiplomatie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und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Türkei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setzen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, </w:t>
      </w:r>
      <w:proofErr w:type="spellStart"/>
      <w:r w:rsidR="00AC41F1" w:rsidRPr="00B13B4D">
        <w:rPr>
          <w:rFonts w:ascii="Times New Roman" w:hAnsi="Times New Roman" w:cs="Times New Roman"/>
          <w:i/>
        </w:rPr>
        <w:t>dort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717104">
        <w:rPr>
          <w:rFonts w:ascii="Times New Roman" w:hAnsi="Times New Roman" w:cs="Times New Roman"/>
          <w:i/>
        </w:rPr>
        <w:t>Schäuble-Fans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, </w:t>
      </w:r>
      <w:proofErr w:type="spellStart"/>
      <w:r w:rsidR="00AC41F1" w:rsidRPr="00B13B4D">
        <w:rPr>
          <w:rFonts w:ascii="Times New Roman" w:hAnsi="Times New Roman" w:cs="Times New Roman"/>
          <w:i/>
        </w:rPr>
        <w:t>denen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Bilder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von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Lawinen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in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Sinn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kommen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, </w:t>
      </w:r>
      <w:proofErr w:type="spellStart"/>
      <w:r w:rsidR="00AC41F1" w:rsidRPr="00B13B4D">
        <w:rPr>
          <w:rFonts w:ascii="Times New Roman" w:hAnsi="Times New Roman" w:cs="Times New Roman"/>
          <w:i/>
        </w:rPr>
        <w:t>wenn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sie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an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den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Flüchtlingsstrom</w:t>
      </w:r>
      <w:proofErr w:type="spellEnd"/>
      <w:r w:rsidR="00AC41F1" w:rsidRPr="00B13B4D">
        <w:rPr>
          <w:rFonts w:ascii="Times New Roman" w:hAnsi="Times New Roman" w:cs="Times New Roman"/>
          <w:i/>
        </w:rPr>
        <w:t xml:space="preserve"> </w:t>
      </w:r>
      <w:proofErr w:type="spellStart"/>
      <w:r w:rsidR="00AC41F1" w:rsidRPr="00B13B4D">
        <w:rPr>
          <w:rFonts w:ascii="Times New Roman" w:hAnsi="Times New Roman" w:cs="Times New Roman"/>
          <w:i/>
        </w:rPr>
        <w:t>denken</w:t>
      </w:r>
      <w:proofErr w:type="spellEnd"/>
      <w:r w:rsidR="00AC41F1" w:rsidRPr="008B2057">
        <w:rPr>
          <w:rFonts w:ascii="Times New Roman" w:hAnsi="Times New Roman" w:cs="Times New Roman"/>
          <w:i/>
        </w:rPr>
        <w:t>?</w:t>
      </w:r>
      <w:r w:rsidR="00A86369" w:rsidRPr="008B2057">
        <w:rPr>
          <w:rFonts w:ascii="Times New Roman" w:hAnsi="Times New Roman" w:cs="Times New Roman"/>
        </w:rPr>
        <w:t xml:space="preserve"> (</w:t>
      </w:r>
      <w:proofErr w:type="spellStart"/>
      <w:r w:rsidR="00A86369" w:rsidRPr="008B2057">
        <w:rPr>
          <w:rFonts w:ascii="Times New Roman" w:hAnsi="Times New Roman" w:cs="Times New Roman"/>
        </w:rPr>
        <w:t>Die</w:t>
      </w:r>
      <w:proofErr w:type="spellEnd"/>
      <w:r w:rsidR="00A86369" w:rsidRPr="008B2057">
        <w:rPr>
          <w:rFonts w:ascii="Times New Roman" w:hAnsi="Times New Roman" w:cs="Times New Roman"/>
        </w:rPr>
        <w:t xml:space="preserve"> </w:t>
      </w:r>
      <w:proofErr w:type="spellStart"/>
      <w:r w:rsidR="00A86369" w:rsidRPr="008B2057">
        <w:rPr>
          <w:rFonts w:ascii="Times New Roman" w:hAnsi="Times New Roman" w:cs="Times New Roman"/>
        </w:rPr>
        <w:t>Welt</w:t>
      </w:r>
      <w:proofErr w:type="spellEnd"/>
      <w:r w:rsidR="00A86369" w:rsidRPr="008B2057">
        <w:rPr>
          <w:rFonts w:ascii="Times New Roman" w:hAnsi="Times New Roman" w:cs="Times New Roman"/>
        </w:rPr>
        <w:t xml:space="preserve">, </w:t>
      </w:r>
      <w:r w:rsidR="00DD6216" w:rsidRPr="008B2057">
        <w:rPr>
          <w:rFonts w:ascii="Times New Roman" w:hAnsi="Times New Roman" w:cs="Times New Roman"/>
        </w:rPr>
        <w:t>21.11.15</w:t>
      </w:r>
      <w:r w:rsidR="004C57DB" w:rsidRPr="008B2057">
        <w:rPr>
          <w:rFonts w:ascii="Times New Roman" w:hAnsi="Times New Roman" w:cs="Times New Roman"/>
        </w:rPr>
        <w:t>)</w:t>
      </w:r>
      <w:r w:rsidR="00556246" w:rsidRPr="008B2057">
        <w:rPr>
          <w:rFonts w:ascii="Times New Roman" w:hAnsi="Times New Roman" w:cs="Times New Roman"/>
        </w:rPr>
        <w:t>. Рус.</w:t>
      </w:r>
      <w:r w:rsidR="00556246">
        <w:rPr>
          <w:rFonts w:ascii="Times New Roman" w:hAnsi="Times New Roman" w:cs="Times New Roman"/>
        </w:rPr>
        <w:t xml:space="preserve"> </w:t>
      </w:r>
      <w:r w:rsidR="00D96400" w:rsidRPr="004E1E75">
        <w:rPr>
          <w:rFonts w:ascii="Times New Roman" w:hAnsi="Times New Roman" w:cs="Times New Roman"/>
          <w:i/>
          <w:iCs/>
        </w:rPr>
        <w:t>Появится</w:t>
      </w:r>
      <w:r w:rsidR="003C2FB2" w:rsidRPr="004E1E75">
        <w:rPr>
          <w:rFonts w:ascii="Times New Roman" w:hAnsi="Times New Roman" w:cs="Times New Roman"/>
          <w:i/>
          <w:iCs/>
        </w:rPr>
        <w:t xml:space="preserve"> ли наконец союз двух лагерей:  на одной стороне </w:t>
      </w:r>
      <w:proofErr w:type="spellStart"/>
      <w:r w:rsidR="003C2FB2" w:rsidRPr="004E1E75">
        <w:rPr>
          <w:rFonts w:ascii="Times New Roman" w:hAnsi="Times New Roman" w:cs="Times New Roman"/>
          <w:b/>
          <w:bCs/>
          <w:i/>
          <w:iCs/>
        </w:rPr>
        <w:t>меркелианцы</w:t>
      </w:r>
      <w:proofErr w:type="spellEnd"/>
      <w:r w:rsidR="003C2FB2" w:rsidRPr="004E1E75">
        <w:rPr>
          <w:rFonts w:ascii="Times New Roman" w:hAnsi="Times New Roman" w:cs="Times New Roman"/>
          <w:b/>
          <w:bCs/>
          <w:i/>
          <w:iCs/>
        </w:rPr>
        <w:t>,</w:t>
      </w:r>
      <w:r w:rsidR="003C2FB2" w:rsidRPr="004E1E75">
        <w:rPr>
          <w:rFonts w:ascii="Times New Roman" w:hAnsi="Times New Roman" w:cs="Times New Roman"/>
          <w:i/>
          <w:iCs/>
        </w:rPr>
        <w:t xml:space="preserve"> которые </w:t>
      </w:r>
      <w:r w:rsidR="00715379">
        <w:rPr>
          <w:rFonts w:ascii="Times New Roman" w:hAnsi="Times New Roman" w:cs="Times New Roman"/>
          <w:i/>
          <w:iCs/>
        </w:rPr>
        <w:t>делают ставки</w:t>
      </w:r>
      <w:r w:rsidR="003C2FB2" w:rsidRPr="004E1E75">
        <w:rPr>
          <w:rFonts w:ascii="Times New Roman" w:hAnsi="Times New Roman" w:cs="Times New Roman"/>
          <w:i/>
          <w:iCs/>
        </w:rPr>
        <w:t xml:space="preserve"> на кризисную дипломатию и Турцию, с другой –</w:t>
      </w:r>
      <w:r w:rsidR="00717104">
        <w:rPr>
          <w:rFonts w:ascii="Times New Roman" w:hAnsi="Times New Roman" w:cs="Times New Roman"/>
          <w:i/>
          <w:iCs/>
        </w:rPr>
        <w:t xml:space="preserve"> </w:t>
      </w:r>
      <w:r w:rsidR="003C2FB2" w:rsidRPr="004E1E75">
        <w:rPr>
          <w:rFonts w:ascii="Times New Roman" w:hAnsi="Times New Roman" w:cs="Times New Roman"/>
          <w:i/>
          <w:iCs/>
        </w:rPr>
        <w:t xml:space="preserve">фанаты </w:t>
      </w:r>
      <w:proofErr w:type="spellStart"/>
      <w:r w:rsidR="003C2FB2" w:rsidRPr="004E1E75">
        <w:rPr>
          <w:rFonts w:ascii="Times New Roman" w:hAnsi="Times New Roman" w:cs="Times New Roman"/>
          <w:i/>
          <w:iCs/>
        </w:rPr>
        <w:t>Шойбле</w:t>
      </w:r>
      <w:proofErr w:type="spellEnd"/>
      <w:r w:rsidR="003C2FB2" w:rsidRPr="004E1E75">
        <w:rPr>
          <w:rFonts w:ascii="Times New Roman" w:hAnsi="Times New Roman" w:cs="Times New Roman"/>
          <w:i/>
          <w:iCs/>
        </w:rPr>
        <w:t xml:space="preserve">, которым при мысли о </w:t>
      </w:r>
      <w:r w:rsidR="00D96400" w:rsidRPr="004E1E75">
        <w:rPr>
          <w:rFonts w:ascii="Times New Roman" w:hAnsi="Times New Roman" w:cs="Times New Roman"/>
          <w:i/>
          <w:iCs/>
        </w:rPr>
        <w:t xml:space="preserve">наплыве беженцев на ум приходит сход </w:t>
      </w:r>
      <w:r w:rsidR="003C2FB2" w:rsidRPr="004E1E75">
        <w:rPr>
          <w:rFonts w:ascii="Times New Roman" w:hAnsi="Times New Roman" w:cs="Times New Roman"/>
          <w:i/>
          <w:iCs/>
        </w:rPr>
        <w:t>лавин</w:t>
      </w:r>
      <w:r w:rsidR="003C2FB2" w:rsidRPr="008B2057">
        <w:rPr>
          <w:rFonts w:ascii="Times New Roman" w:hAnsi="Times New Roman" w:cs="Times New Roman"/>
          <w:i/>
          <w:iCs/>
        </w:rPr>
        <w:t>?</w:t>
      </w:r>
      <w:r w:rsidR="00556246" w:rsidRPr="008B2057">
        <w:rPr>
          <w:rFonts w:ascii="Times New Roman" w:hAnsi="Times New Roman" w:cs="Times New Roman"/>
          <w:i/>
          <w:iCs/>
        </w:rPr>
        <w:t xml:space="preserve"> </w:t>
      </w:r>
      <w:r w:rsidR="008B2057" w:rsidRPr="008B2057">
        <w:rPr>
          <w:rFonts w:ascii="Times New Roman" w:hAnsi="Times New Roman" w:cs="Times New Roman"/>
          <w:iCs/>
        </w:rPr>
        <w:t>(з</w:t>
      </w:r>
      <w:r w:rsidR="00556246" w:rsidRPr="008B2057">
        <w:rPr>
          <w:rFonts w:ascii="Times New Roman" w:hAnsi="Times New Roman" w:cs="Times New Roman"/>
          <w:iCs/>
        </w:rPr>
        <w:t>десь и далее пер. наш</w:t>
      </w:r>
      <w:r w:rsidR="008B2057" w:rsidRPr="008B2057">
        <w:rPr>
          <w:rFonts w:ascii="Times New Roman" w:hAnsi="Times New Roman" w:cs="Times New Roman"/>
          <w:iCs/>
        </w:rPr>
        <w:t>.</w:t>
      </w:r>
      <w:r w:rsidR="00556246" w:rsidRPr="008B2057">
        <w:rPr>
          <w:rFonts w:ascii="Times New Roman" w:hAnsi="Times New Roman" w:cs="Times New Roman"/>
          <w:iCs/>
        </w:rPr>
        <w:t xml:space="preserve"> – </w:t>
      </w:r>
      <w:r w:rsidR="00556246" w:rsidRPr="008B2057">
        <w:rPr>
          <w:rFonts w:ascii="Times New Roman" w:hAnsi="Times New Roman" w:cs="Times New Roman"/>
          <w:i/>
          <w:iCs/>
        </w:rPr>
        <w:t>Ю.О.</w:t>
      </w:r>
      <w:r w:rsidR="00556246" w:rsidRPr="008B2057">
        <w:rPr>
          <w:rFonts w:ascii="Times New Roman" w:hAnsi="Times New Roman" w:cs="Times New Roman"/>
          <w:iCs/>
        </w:rPr>
        <w:t>)</w:t>
      </w:r>
      <w:r w:rsidR="00491F4A" w:rsidRPr="008B2057">
        <w:rPr>
          <w:rFonts w:ascii="Times New Roman" w:hAnsi="Times New Roman" w:cs="Times New Roman"/>
          <w:i/>
          <w:iCs/>
        </w:rPr>
        <w:t>.</w:t>
      </w:r>
      <w:r w:rsidR="00491F4A">
        <w:rPr>
          <w:rFonts w:ascii="Times New Roman" w:hAnsi="Times New Roman" w:cs="Times New Roman"/>
          <w:iCs/>
        </w:rPr>
        <w:t xml:space="preserve"> </w:t>
      </w:r>
      <w:r w:rsidR="00F6036D" w:rsidRPr="004E1E75">
        <w:rPr>
          <w:rFonts w:ascii="Times New Roman" w:hAnsi="Times New Roman" w:cs="Times New Roman"/>
        </w:rPr>
        <w:t>В данн</w:t>
      </w:r>
      <w:r w:rsidR="0007638E">
        <w:rPr>
          <w:rFonts w:ascii="Times New Roman" w:hAnsi="Times New Roman" w:cs="Times New Roman"/>
        </w:rPr>
        <w:t>ом примере</w:t>
      </w:r>
      <w:r w:rsidR="00F6036D" w:rsidRPr="004E1E75">
        <w:rPr>
          <w:rFonts w:ascii="Times New Roman" w:hAnsi="Times New Roman" w:cs="Times New Roman"/>
        </w:rPr>
        <w:t xml:space="preserve"> употребление </w:t>
      </w:r>
      <w:proofErr w:type="spellStart"/>
      <w:r w:rsidR="00DD6216" w:rsidRPr="004E1E75">
        <w:rPr>
          <w:rFonts w:ascii="Times New Roman" w:hAnsi="Times New Roman" w:cs="Times New Roman"/>
        </w:rPr>
        <w:t>деонимического</w:t>
      </w:r>
      <w:proofErr w:type="spellEnd"/>
      <w:r w:rsidR="00DD6216" w:rsidRPr="004E1E75">
        <w:rPr>
          <w:rFonts w:ascii="Times New Roman" w:hAnsi="Times New Roman" w:cs="Times New Roman"/>
        </w:rPr>
        <w:t xml:space="preserve"> </w:t>
      </w:r>
      <w:r w:rsidR="00261097" w:rsidRPr="004E1E75">
        <w:rPr>
          <w:rFonts w:ascii="Times New Roman" w:hAnsi="Times New Roman" w:cs="Times New Roman"/>
        </w:rPr>
        <w:t>субстантива</w:t>
      </w:r>
      <w:r w:rsidR="00DD6216" w:rsidRPr="004E1E75">
        <w:rPr>
          <w:rFonts w:ascii="Times New Roman" w:hAnsi="Times New Roman" w:cs="Times New Roman"/>
        </w:rPr>
        <w:t xml:space="preserve"> </w:t>
      </w:r>
      <w:proofErr w:type="spellStart"/>
      <w:r w:rsidR="00DD6216" w:rsidRPr="004E1E75">
        <w:rPr>
          <w:rFonts w:ascii="Times New Roman" w:hAnsi="Times New Roman" w:cs="Times New Roman"/>
          <w:b/>
          <w:i/>
        </w:rPr>
        <w:t>Merkelianer</w:t>
      </w:r>
      <w:proofErr w:type="spellEnd"/>
      <w:r w:rsidR="00AC41F1" w:rsidRPr="004E1E75">
        <w:rPr>
          <w:rFonts w:ascii="Times New Roman" w:hAnsi="Times New Roman" w:cs="Times New Roman"/>
        </w:rPr>
        <w:t xml:space="preserve"> </w:t>
      </w:r>
      <w:r w:rsidR="00A86369" w:rsidRPr="004E1E75">
        <w:rPr>
          <w:rFonts w:ascii="Times New Roman" w:hAnsi="Times New Roman" w:cs="Times New Roman"/>
        </w:rPr>
        <w:t xml:space="preserve">позволяет сократить высказывание, не давая пространных объяснений о </w:t>
      </w:r>
      <w:r w:rsidR="007941E3" w:rsidRPr="004E1E75">
        <w:rPr>
          <w:rFonts w:ascii="Times New Roman" w:hAnsi="Times New Roman" w:cs="Times New Roman"/>
        </w:rPr>
        <w:t>последователях политики</w:t>
      </w:r>
      <w:r w:rsidR="00B048A8" w:rsidRPr="004E1E75">
        <w:rPr>
          <w:rFonts w:ascii="Times New Roman" w:hAnsi="Times New Roman" w:cs="Times New Roman"/>
        </w:rPr>
        <w:t xml:space="preserve"> канцлера Германии</w:t>
      </w:r>
      <w:r w:rsidR="007941E3" w:rsidRPr="004E1E75">
        <w:rPr>
          <w:rFonts w:ascii="Times New Roman" w:hAnsi="Times New Roman" w:cs="Times New Roman"/>
        </w:rPr>
        <w:t xml:space="preserve"> Ангелы Меркель</w:t>
      </w:r>
      <w:r w:rsidR="00A86369" w:rsidRPr="004E1E75">
        <w:rPr>
          <w:rFonts w:ascii="Times New Roman" w:hAnsi="Times New Roman" w:cs="Times New Roman"/>
        </w:rPr>
        <w:t xml:space="preserve">. </w:t>
      </w:r>
      <w:r w:rsidR="00F6036D" w:rsidRPr="004E1E75">
        <w:rPr>
          <w:rFonts w:ascii="Times New Roman" w:hAnsi="Times New Roman" w:cs="Times New Roman"/>
        </w:rPr>
        <w:t>То же явление наблюдается в примере</w:t>
      </w:r>
      <w:r w:rsidR="00092A66" w:rsidRPr="004E1E75">
        <w:rPr>
          <w:rFonts w:ascii="Times New Roman" w:hAnsi="Times New Roman" w:cs="Times New Roman"/>
        </w:rPr>
        <w:t>:</w:t>
      </w:r>
      <w:r w:rsidR="00F6036D" w:rsidRPr="004E1E75">
        <w:rPr>
          <w:rFonts w:ascii="Times New Roman" w:hAnsi="Times New Roman" w:cs="Times New Roman"/>
          <w:b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Heute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kann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man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mit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guten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Argumenten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sagen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: </w:t>
      </w:r>
      <w:proofErr w:type="spellStart"/>
      <w:r w:rsidR="00F6036D" w:rsidRPr="00D72AAA">
        <w:rPr>
          <w:rFonts w:ascii="Times New Roman" w:hAnsi="Times New Roman" w:cs="Times New Roman"/>
          <w:b/>
          <w:i/>
        </w:rPr>
        <w:t>Die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b/>
          <w:i/>
        </w:rPr>
        <w:t>Clintonianer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haben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recht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behalten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. </w:t>
      </w:r>
      <w:proofErr w:type="spellStart"/>
      <w:r w:rsidR="00F6036D" w:rsidRPr="00D72AAA">
        <w:rPr>
          <w:rFonts w:ascii="Times New Roman" w:hAnsi="Times New Roman" w:cs="Times New Roman"/>
          <w:i/>
        </w:rPr>
        <w:t>Hillary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wäre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tatsächlich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die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bessere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Präsidentin</w:t>
      </w:r>
      <w:proofErr w:type="spellEnd"/>
      <w:r w:rsidR="00F6036D" w:rsidRPr="00D72AAA">
        <w:rPr>
          <w:rFonts w:ascii="Times New Roman" w:hAnsi="Times New Roman" w:cs="Times New Roman"/>
          <w:i/>
        </w:rPr>
        <w:t xml:space="preserve"> </w:t>
      </w:r>
      <w:proofErr w:type="spellStart"/>
      <w:r w:rsidR="00F6036D" w:rsidRPr="00D72AAA">
        <w:rPr>
          <w:rFonts w:ascii="Times New Roman" w:hAnsi="Times New Roman" w:cs="Times New Roman"/>
          <w:i/>
        </w:rPr>
        <w:t>gewesen</w:t>
      </w:r>
      <w:proofErr w:type="spellEnd"/>
      <w:r w:rsidR="00740645">
        <w:rPr>
          <w:rFonts w:ascii="Times New Roman" w:hAnsi="Times New Roman" w:cs="Times New Roman"/>
          <w:i/>
        </w:rPr>
        <w:t xml:space="preserve"> </w:t>
      </w:r>
      <w:r w:rsidR="00F11ACC">
        <w:rPr>
          <w:rFonts w:ascii="Times New Roman" w:hAnsi="Times New Roman" w:cs="Times New Roman"/>
        </w:rPr>
        <w:t>(</w:t>
      </w:r>
      <w:proofErr w:type="spellStart"/>
      <w:r w:rsidR="00F11ACC">
        <w:rPr>
          <w:rFonts w:ascii="Times New Roman" w:hAnsi="Times New Roman" w:cs="Times New Roman"/>
        </w:rPr>
        <w:t>Die</w:t>
      </w:r>
      <w:proofErr w:type="spellEnd"/>
      <w:r w:rsidR="00F11ACC">
        <w:rPr>
          <w:rFonts w:ascii="Times New Roman" w:hAnsi="Times New Roman" w:cs="Times New Roman"/>
        </w:rPr>
        <w:t xml:space="preserve"> </w:t>
      </w:r>
      <w:proofErr w:type="spellStart"/>
      <w:r w:rsidR="00F11ACC">
        <w:rPr>
          <w:rFonts w:ascii="Times New Roman" w:hAnsi="Times New Roman" w:cs="Times New Roman"/>
        </w:rPr>
        <w:t>Welt</w:t>
      </w:r>
      <w:proofErr w:type="spellEnd"/>
      <w:r w:rsidR="00F6036D" w:rsidRPr="004E1E75">
        <w:rPr>
          <w:rFonts w:ascii="Times New Roman" w:hAnsi="Times New Roman" w:cs="Times New Roman"/>
        </w:rPr>
        <w:t>, 12.04.15)</w:t>
      </w:r>
      <w:r w:rsidR="00491F4A">
        <w:rPr>
          <w:rFonts w:ascii="Times New Roman" w:hAnsi="Times New Roman" w:cs="Times New Roman"/>
        </w:rPr>
        <w:t xml:space="preserve">. Рус. </w:t>
      </w:r>
      <w:r w:rsidR="006A14ED" w:rsidRPr="004E1E75">
        <w:rPr>
          <w:rFonts w:ascii="Times New Roman" w:hAnsi="Times New Roman" w:cs="Times New Roman"/>
          <w:i/>
          <w:iCs/>
        </w:rPr>
        <w:t xml:space="preserve">Сегодня можно аргументировано заявить: </w:t>
      </w:r>
      <w:proofErr w:type="spellStart"/>
      <w:r w:rsidR="006A14ED" w:rsidRPr="004E1E75">
        <w:rPr>
          <w:rFonts w:ascii="Times New Roman" w:hAnsi="Times New Roman" w:cs="Times New Roman"/>
          <w:b/>
          <w:bCs/>
          <w:i/>
          <w:iCs/>
        </w:rPr>
        <w:t>клинтонианцы</w:t>
      </w:r>
      <w:proofErr w:type="spellEnd"/>
      <w:r w:rsidR="006A14ED" w:rsidRPr="004E1E75">
        <w:rPr>
          <w:rFonts w:ascii="Times New Roman" w:hAnsi="Times New Roman" w:cs="Times New Roman"/>
          <w:i/>
          <w:iCs/>
        </w:rPr>
        <w:t xml:space="preserve"> были правы: Хиллари оказалась бы действительно лучшим президентом. </w:t>
      </w:r>
    </w:p>
    <w:p w14:paraId="755869DD" w14:textId="74D85591" w:rsidR="00084516" w:rsidRPr="004E1E75" w:rsidRDefault="00A86369" w:rsidP="00740645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 w:rsidRPr="004E1E75">
        <w:rPr>
          <w:rFonts w:ascii="Times New Roman" w:hAnsi="Times New Roman" w:cs="Times New Roman"/>
        </w:rPr>
        <w:t xml:space="preserve">Другой пример — глагол </w:t>
      </w:r>
      <w:proofErr w:type="spellStart"/>
      <w:r w:rsidR="00C671C9" w:rsidRPr="007B07EC">
        <w:rPr>
          <w:rFonts w:ascii="Times New Roman" w:hAnsi="Times New Roman" w:cs="Times New Roman"/>
          <w:b/>
          <w:i/>
        </w:rPr>
        <w:t>westerwellisieren</w:t>
      </w:r>
      <w:proofErr w:type="spellEnd"/>
      <w:r w:rsidRPr="004E1E75">
        <w:rPr>
          <w:rFonts w:ascii="Times New Roman" w:hAnsi="Times New Roman" w:cs="Times New Roman"/>
        </w:rPr>
        <w:t>, означающий</w:t>
      </w:r>
      <w:r w:rsidR="00773212" w:rsidRPr="004E1E75">
        <w:rPr>
          <w:rFonts w:ascii="Times New Roman" w:hAnsi="Times New Roman" w:cs="Times New Roman"/>
        </w:rPr>
        <w:t xml:space="preserve"> </w:t>
      </w:r>
      <w:r w:rsidR="000C0DA8">
        <w:rPr>
          <w:rFonts w:ascii="Times New Roman" w:hAnsi="Times New Roman" w:cs="Times New Roman"/>
        </w:rPr>
        <w:t>проведение</w:t>
      </w:r>
      <w:r w:rsidR="001927D3">
        <w:rPr>
          <w:rFonts w:ascii="Times New Roman" w:hAnsi="Times New Roman" w:cs="Times New Roman"/>
        </w:rPr>
        <w:t xml:space="preserve"> политики</w:t>
      </w:r>
      <w:r w:rsidR="00773212" w:rsidRPr="004E1E75">
        <w:rPr>
          <w:rFonts w:ascii="Times New Roman" w:hAnsi="Times New Roman" w:cs="Times New Roman"/>
        </w:rPr>
        <w:t xml:space="preserve"> отказа от вмешательства</w:t>
      </w:r>
      <w:r w:rsidR="00925EC7" w:rsidRPr="004E1E75">
        <w:rPr>
          <w:rFonts w:ascii="Times New Roman" w:hAnsi="Times New Roman" w:cs="Times New Roman"/>
        </w:rPr>
        <w:t xml:space="preserve"> в некоторые процессы в обществе </w:t>
      </w:r>
      <w:r w:rsidR="00773212" w:rsidRPr="004E1E75">
        <w:rPr>
          <w:rFonts w:ascii="Times New Roman" w:hAnsi="Times New Roman" w:cs="Times New Roman"/>
        </w:rPr>
        <w:t xml:space="preserve">со стороны государства и </w:t>
      </w:r>
      <w:r w:rsidR="00012C4B" w:rsidRPr="004E1E75">
        <w:rPr>
          <w:rFonts w:ascii="Times New Roman" w:hAnsi="Times New Roman" w:cs="Times New Roman"/>
        </w:rPr>
        <w:t xml:space="preserve">признания регулирующей силы за </w:t>
      </w:r>
      <w:r w:rsidR="00773212" w:rsidRPr="004E1E75">
        <w:rPr>
          <w:rFonts w:ascii="Times New Roman" w:hAnsi="Times New Roman" w:cs="Times New Roman"/>
        </w:rPr>
        <w:t>механизмам</w:t>
      </w:r>
      <w:r w:rsidR="00981A92" w:rsidRPr="004E1E75">
        <w:rPr>
          <w:rFonts w:ascii="Times New Roman" w:hAnsi="Times New Roman" w:cs="Times New Roman"/>
        </w:rPr>
        <w:t>и</w:t>
      </w:r>
      <w:r w:rsidR="00773212" w:rsidRPr="004E1E75">
        <w:rPr>
          <w:rFonts w:ascii="Times New Roman" w:hAnsi="Times New Roman" w:cs="Times New Roman"/>
        </w:rPr>
        <w:t xml:space="preserve"> рынка</w:t>
      </w:r>
      <w:r w:rsidR="00245043" w:rsidRPr="004E1E75">
        <w:rPr>
          <w:rFonts w:ascii="Times New Roman" w:hAnsi="Times New Roman" w:cs="Times New Roman"/>
        </w:rPr>
        <w:t xml:space="preserve">, </w:t>
      </w:r>
      <w:r w:rsidR="00773212" w:rsidRPr="004E1E75">
        <w:rPr>
          <w:rFonts w:ascii="Times New Roman" w:hAnsi="Times New Roman" w:cs="Times New Roman"/>
        </w:rPr>
        <w:t>как это делал</w:t>
      </w:r>
      <w:r w:rsidR="00245043" w:rsidRPr="004E1E75">
        <w:rPr>
          <w:rFonts w:ascii="Times New Roman" w:hAnsi="Times New Roman" w:cs="Times New Roman"/>
        </w:rPr>
        <w:t xml:space="preserve"> </w:t>
      </w:r>
      <w:proofErr w:type="spellStart"/>
      <w:r w:rsidR="00773212" w:rsidRPr="004E1E75">
        <w:rPr>
          <w:rFonts w:ascii="Times New Roman" w:hAnsi="Times New Roman" w:cs="Times New Roman"/>
        </w:rPr>
        <w:t>Гидо</w:t>
      </w:r>
      <w:proofErr w:type="spellEnd"/>
      <w:r w:rsidR="00773212" w:rsidRPr="004E1E75">
        <w:rPr>
          <w:rFonts w:ascii="Times New Roman" w:hAnsi="Times New Roman" w:cs="Times New Roman"/>
        </w:rPr>
        <w:t xml:space="preserve"> </w:t>
      </w:r>
      <w:proofErr w:type="spellStart"/>
      <w:r w:rsidR="00773212" w:rsidRPr="004E1E75">
        <w:rPr>
          <w:rFonts w:ascii="Times New Roman" w:hAnsi="Times New Roman" w:cs="Times New Roman"/>
        </w:rPr>
        <w:t>Вестервелле</w:t>
      </w:r>
      <w:proofErr w:type="spellEnd"/>
      <w:r w:rsidR="00773212" w:rsidRPr="004E1E75">
        <w:rPr>
          <w:rFonts w:ascii="Times New Roman" w:hAnsi="Times New Roman" w:cs="Times New Roman"/>
        </w:rPr>
        <w:t xml:space="preserve"> (в прошлом председатель либеральной политической партии </w:t>
      </w:r>
      <w:r w:rsidR="00C9384D" w:rsidRPr="004E1E75">
        <w:rPr>
          <w:rFonts w:ascii="Times New Roman" w:hAnsi="Times New Roman" w:cs="Times New Roman"/>
        </w:rPr>
        <w:t xml:space="preserve"> «</w:t>
      </w:r>
      <w:r w:rsidR="002522CC" w:rsidRPr="004E1E75">
        <w:rPr>
          <w:rFonts w:ascii="Times New Roman" w:hAnsi="Times New Roman" w:cs="Times New Roman"/>
        </w:rPr>
        <w:t>Свободная демократическая партия</w:t>
      </w:r>
      <w:r w:rsidR="00C9384D" w:rsidRPr="004E1E75">
        <w:rPr>
          <w:rFonts w:ascii="Times New Roman" w:hAnsi="Times New Roman" w:cs="Times New Roman"/>
        </w:rPr>
        <w:t>»</w:t>
      </w:r>
      <w:r w:rsidR="00773212" w:rsidRPr="004E1E75">
        <w:rPr>
          <w:rFonts w:ascii="Times New Roman" w:hAnsi="Times New Roman" w:cs="Times New Roman"/>
        </w:rPr>
        <w:t xml:space="preserve">, </w:t>
      </w:r>
      <w:r w:rsidR="00C9384D" w:rsidRPr="004E1E75">
        <w:rPr>
          <w:rFonts w:ascii="Times New Roman" w:hAnsi="Times New Roman" w:cs="Times New Roman"/>
        </w:rPr>
        <w:t xml:space="preserve">а также </w:t>
      </w:r>
      <w:r w:rsidR="00773212" w:rsidRPr="004E1E75">
        <w:rPr>
          <w:rFonts w:ascii="Times New Roman" w:hAnsi="Times New Roman" w:cs="Times New Roman"/>
        </w:rPr>
        <w:t>бывший Ми</w:t>
      </w:r>
      <w:r w:rsidR="00016163">
        <w:rPr>
          <w:rFonts w:ascii="Times New Roman" w:hAnsi="Times New Roman" w:cs="Times New Roman"/>
        </w:rPr>
        <w:t>нистр иностранных дел Германии):</w:t>
      </w:r>
      <w:r w:rsidR="004C57DB" w:rsidRPr="004E1E75">
        <w:rPr>
          <w:rFonts w:ascii="Times New Roman" w:hAnsi="Times New Roman" w:cs="Times New Roman"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Man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braucht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nur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die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Worte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des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Außenministers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der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vergangenen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drei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Wochen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einzusammeln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, </w:t>
      </w:r>
      <w:proofErr w:type="spellStart"/>
      <w:r w:rsidR="004C57DB" w:rsidRPr="007B07EC">
        <w:rPr>
          <w:rFonts w:ascii="Times New Roman" w:hAnsi="Times New Roman" w:cs="Times New Roman"/>
          <w:i/>
        </w:rPr>
        <w:t>um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festzustellen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: </w:t>
      </w:r>
      <w:proofErr w:type="spellStart"/>
      <w:r w:rsidR="004C57DB" w:rsidRPr="007B07EC">
        <w:rPr>
          <w:rFonts w:ascii="Times New Roman" w:hAnsi="Times New Roman" w:cs="Times New Roman"/>
          <w:i/>
        </w:rPr>
        <w:t>Frank-Walter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Steinmeier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schickt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sich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i/>
        </w:rPr>
        <w:t>an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, </w:t>
      </w:r>
      <w:proofErr w:type="spellStart"/>
      <w:r w:rsidR="004C57DB" w:rsidRPr="007B07EC">
        <w:rPr>
          <w:rFonts w:ascii="Times New Roman" w:hAnsi="Times New Roman" w:cs="Times New Roman"/>
          <w:i/>
        </w:rPr>
        <w:t>zu</w:t>
      </w:r>
      <w:proofErr w:type="spellEnd"/>
      <w:r w:rsidR="004C57DB" w:rsidRPr="007B07EC">
        <w:rPr>
          <w:rFonts w:ascii="Times New Roman" w:hAnsi="Times New Roman" w:cs="Times New Roman"/>
          <w:i/>
        </w:rPr>
        <w:t xml:space="preserve"> </w:t>
      </w:r>
      <w:proofErr w:type="spellStart"/>
      <w:r w:rsidR="004C57DB" w:rsidRPr="007B07EC">
        <w:rPr>
          <w:rFonts w:ascii="Times New Roman" w:hAnsi="Times New Roman" w:cs="Times New Roman"/>
          <w:b/>
          <w:i/>
        </w:rPr>
        <w:t>westerwellisieren</w:t>
      </w:r>
      <w:proofErr w:type="spellEnd"/>
      <w:r w:rsidR="004C57DB" w:rsidRPr="007B07EC">
        <w:rPr>
          <w:rFonts w:ascii="Times New Roman" w:hAnsi="Times New Roman" w:cs="Times New Roman"/>
          <w:b/>
          <w:i/>
        </w:rPr>
        <w:t xml:space="preserve"> </w:t>
      </w:r>
      <w:r w:rsidR="004C57DB" w:rsidRPr="004E1E75">
        <w:rPr>
          <w:rFonts w:ascii="Times New Roman" w:hAnsi="Times New Roman" w:cs="Times New Roman"/>
        </w:rPr>
        <w:t>(</w:t>
      </w:r>
      <w:proofErr w:type="spellStart"/>
      <w:r w:rsidR="004C57DB" w:rsidRPr="004E1E75">
        <w:rPr>
          <w:rFonts w:ascii="Times New Roman" w:hAnsi="Times New Roman" w:cs="Times New Roman"/>
        </w:rPr>
        <w:t>Die</w:t>
      </w:r>
      <w:proofErr w:type="spellEnd"/>
      <w:r w:rsidR="004C57DB" w:rsidRPr="004E1E75">
        <w:rPr>
          <w:rFonts w:ascii="Times New Roman" w:hAnsi="Times New Roman" w:cs="Times New Roman"/>
        </w:rPr>
        <w:t xml:space="preserve"> </w:t>
      </w:r>
      <w:proofErr w:type="spellStart"/>
      <w:r w:rsidR="004C57DB" w:rsidRPr="004E1E75">
        <w:rPr>
          <w:rFonts w:ascii="Times New Roman" w:hAnsi="Times New Roman" w:cs="Times New Roman"/>
        </w:rPr>
        <w:t>Welt</w:t>
      </w:r>
      <w:proofErr w:type="spellEnd"/>
      <w:r w:rsidR="004C57DB" w:rsidRPr="004E1E75">
        <w:rPr>
          <w:rFonts w:ascii="Times New Roman" w:hAnsi="Times New Roman" w:cs="Times New Roman"/>
        </w:rPr>
        <w:t>, 05.11.14)</w:t>
      </w:r>
      <w:r w:rsidR="00F3247E">
        <w:rPr>
          <w:rFonts w:ascii="Times New Roman" w:hAnsi="Times New Roman" w:cs="Times New Roman"/>
        </w:rPr>
        <w:t>. Рус.</w:t>
      </w:r>
      <w:r w:rsidRPr="004E1E75">
        <w:rPr>
          <w:rFonts w:ascii="Times New Roman" w:hAnsi="Times New Roman" w:cs="Times New Roman"/>
        </w:rPr>
        <w:t xml:space="preserve"> </w:t>
      </w:r>
      <w:r w:rsidR="002C2FD7" w:rsidRPr="004E1E75">
        <w:rPr>
          <w:rFonts w:ascii="Times New Roman" w:hAnsi="Times New Roman" w:cs="Times New Roman"/>
          <w:i/>
          <w:iCs/>
        </w:rPr>
        <w:t>Стоит обобщить все сказанное министром иностранных дел за последние три недели, чтобы установить следующее: Франк-</w:t>
      </w:r>
      <w:proofErr w:type="spellStart"/>
      <w:r w:rsidR="002C2FD7" w:rsidRPr="004E1E75">
        <w:rPr>
          <w:rFonts w:ascii="Times New Roman" w:hAnsi="Times New Roman" w:cs="Times New Roman"/>
          <w:i/>
          <w:iCs/>
        </w:rPr>
        <w:t>Валтер</w:t>
      </w:r>
      <w:proofErr w:type="spellEnd"/>
      <w:r w:rsidR="002C2FD7" w:rsidRPr="004E1E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C2FD7" w:rsidRPr="004E1E75">
        <w:rPr>
          <w:rFonts w:ascii="Times New Roman" w:hAnsi="Times New Roman" w:cs="Times New Roman"/>
          <w:i/>
          <w:iCs/>
        </w:rPr>
        <w:t>Штайнмайер</w:t>
      </w:r>
      <w:proofErr w:type="spellEnd"/>
      <w:r w:rsidR="002C2FD7" w:rsidRPr="004E1E75">
        <w:rPr>
          <w:rFonts w:ascii="Times New Roman" w:hAnsi="Times New Roman" w:cs="Times New Roman"/>
          <w:i/>
          <w:iCs/>
        </w:rPr>
        <w:t xml:space="preserve"> намеривается </w:t>
      </w:r>
      <w:proofErr w:type="spellStart"/>
      <w:r w:rsidR="002C2FD7" w:rsidRPr="004E1E75">
        <w:rPr>
          <w:rFonts w:ascii="Times New Roman" w:hAnsi="Times New Roman" w:cs="Times New Roman"/>
          <w:b/>
          <w:bCs/>
          <w:i/>
          <w:iCs/>
        </w:rPr>
        <w:t>вестервеллизировать</w:t>
      </w:r>
      <w:proofErr w:type="spellEnd"/>
      <w:r w:rsidR="002C2FD7" w:rsidRPr="004E1E75">
        <w:rPr>
          <w:rFonts w:ascii="Times New Roman" w:hAnsi="Times New Roman" w:cs="Times New Roman"/>
          <w:i/>
          <w:iCs/>
        </w:rPr>
        <w:t xml:space="preserve">. </w:t>
      </w:r>
      <w:r w:rsidR="002C2FD7" w:rsidRPr="004E1E75">
        <w:rPr>
          <w:rFonts w:ascii="Times New Roman" w:hAnsi="Times New Roman" w:cs="Times New Roman"/>
        </w:rPr>
        <w:t xml:space="preserve">В этом высказывании </w:t>
      </w:r>
      <w:r w:rsidR="005B0AA5" w:rsidRPr="004E1E75">
        <w:rPr>
          <w:rFonts w:ascii="Times New Roman" w:hAnsi="Times New Roman" w:cs="Times New Roman"/>
        </w:rPr>
        <w:t xml:space="preserve">употребление </w:t>
      </w:r>
      <w:proofErr w:type="spellStart"/>
      <w:r w:rsidR="005B0AA5" w:rsidRPr="004E1E75">
        <w:rPr>
          <w:rFonts w:ascii="Times New Roman" w:hAnsi="Times New Roman" w:cs="Times New Roman"/>
        </w:rPr>
        <w:t>деонимического</w:t>
      </w:r>
      <w:proofErr w:type="spellEnd"/>
      <w:r w:rsidR="005B0AA5" w:rsidRPr="004E1E75">
        <w:rPr>
          <w:rFonts w:ascii="Times New Roman" w:hAnsi="Times New Roman" w:cs="Times New Roman"/>
        </w:rPr>
        <w:t xml:space="preserve"> глагола </w:t>
      </w:r>
      <w:r w:rsidR="0011739F" w:rsidRPr="004E1E75">
        <w:rPr>
          <w:rFonts w:ascii="Times New Roman" w:hAnsi="Times New Roman" w:cs="Times New Roman"/>
        </w:rPr>
        <w:t xml:space="preserve">также </w:t>
      </w:r>
      <w:r w:rsidRPr="004E1E75">
        <w:rPr>
          <w:rFonts w:ascii="Times New Roman" w:hAnsi="Times New Roman" w:cs="Times New Roman"/>
        </w:rPr>
        <w:t>позволя</w:t>
      </w:r>
      <w:r w:rsidR="0011739F" w:rsidRPr="004E1E75">
        <w:rPr>
          <w:rFonts w:ascii="Times New Roman" w:hAnsi="Times New Roman" w:cs="Times New Roman"/>
        </w:rPr>
        <w:t xml:space="preserve">ет </w:t>
      </w:r>
      <w:r w:rsidRPr="004E1E75">
        <w:rPr>
          <w:rFonts w:ascii="Times New Roman" w:hAnsi="Times New Roman" w:cs="Times New Roman"/>
        </w:rPr>
        <w:t>значительно сокр</w:t>
      </w:r>
      <w:r w:rsidR="0011739F" w:rsidRPr="004E1E75">
        <w:rPr>
          <w:rFonts w:ascii="Times New Roman" w:hAnsi="Times New Roman" w:cs="Times New Roman"/>
        </w:rPr>
        <w:t>атить длину высказывания.</w:t>
      </w:r>
      <w:r w:rsidR="00DF2148" w:rsidRPr="004E1E75">
        <w:rPr>
          <w:rFonts w:ascii="Times New Roman" w:hAnsi="Times New Roman" w:cs="Times New Roman"/>
        </w:rPr>
        <w:t xml:space="preserve"> </w:t>
      </w:r>
      <w:r w:rsidR="00773212" w:rsidRPr="004E1E75">
        <w:rPr>
          <w:rFonts w:ascii="Times New Roman" w:hAnsi="Times New Roman" w:cs="Times New Roman"/>
        </w:rPr>
        <w:t>Таким образом, емкость и образность деонимических дериватов позволяют сделать публицистический текст кратким, но содержательным.</w:t>
      </w:r>
    </w:p>
    <w:p w14:paraId="7DD017A1" w14:textId="32AC9279" w:rsidR="000E05D3" w:rsidRPr="000E05D3" w:rsidRDefault="00A42196" w:rsidP="000E05D3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Переходя</w:t>
      </w:r>
      <w:r w:rsidR="003F5B32" w:rsidRPr="004E1E75">
        <w:rPr>
          <w:rFonts w:ascii="Times New Roman" w:hAnsi="Times New Roman" w:cs="Times New Roman"/>
        </w:rPr>
        <w:t xml:space="preserve"> к следующей функции – </w:t>
      </w:r>
      <w:r w:rsidR="003F5B32" w:rsidRPr="00A42196">
        <w:rPr>
          <w:rFonts w:ascii="Times New Roman" w:hAnsi="Times New Roman" w:cs="Times New Roman"/>
        </w:rPr>
        <w:t>д</w:t>
      </w:r>
      <w:r w:rsidR="00D0139C" w:rsidRPr="00A42196">
        <w:rPr>
          <w:rFonts w:ascii="Times New Roman" w:hAnsi="Times New Roman" w:cs="Times New Roman"/>
        </w:rPr>
        <w:t>искредитации</w:t>
      </w:r>
      <w:r>
        <w:rPr>
          <w:rFonts w:ascii="Times New Roman" w:hAnsi="Times New Roman" w:cs="Times New Roman"/>
        </w:rPr>
        <w:t xml:space="preserve"> понятия, необходимо указать на тот факт, что</w:t>
      </w:r>
      <w:r w:rsidR="00A86369" w:rsidRPr="004E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B143F8" w:rsidRPr="004E1E75">
        <w:rPr>
          <w:rFonts w:ascii="Times New Roman" w:hAnsi="Times New Roman" w:cs="Times New Roman"/>
        </w:rPr>
        <w:t xml:space="preserve">ри </w:t>
      </w:r>
      <w:r w:rsidR="00267740" w:rsidRPr="004E1E75">
        <w:rPr>
          <w:rFonts w:ascii="Times New Roman" w:hAnsi="Times New Roman" w:cs="Times New Roman"/>
        </w:rPr>
        <w:t>использовании</w:t>
      </w:r>
      <w:r w:rsidR="00B143F8" w:rsidRPr="004E1E75">
        <w:rPr>
          <w:rFonts w:ascii="Times New Roman" w:hAnsi="Times New Roman" w:cs="Times New Roman"/>
        </w:rPr>
        <w:t xml:space="preserve"> деонимических дериватов</w:t>
      </w:r>
      <w:r w:rsidR="00A86369" w:rsidRPr="004E1E75">
        <w:rPr>
          <w:rFonts w:ascii="Times New Roman" w:hAnsi="Times New Roman" w:cs="Times New Roman"/>
        </w:rPr>
        <w:t xml:space="preserve"> обозначаемые ими поведение, ход мыслей или общественно-политические тенденции могут приобрести негативную коннотацию. </w:t>
      </w:r>
      <w:r w:rsidR="006564C9" w:rsidRPr="004E1E75">
        <w:rPr>
          <w:rFonts w:ascii="Times New Roman" w:hAnsi="Times New Roman" w:cs="Times New Roman"/>
        </w:rPr>
        <w:t>Российский филолог В</w:t>
      </w:r>
      <w:r w:rsidR="00192146">
        <w:rPr>
          <w:rFonts w:ascii="Times New Roman" w:hAnsi="Times New Roman" w:cs="Times New Roman"/>
        </w:rPr>
        <w:t>.</w:t>
      </w:r>
      <w:r w:rsidR="006564C9" w:rsidRPr="004E1E75">
        <w:rPr>
          <w:rFonts w:ascii="Times New Roman" w:hAnsi="Times New Roman" w:cs="Times New Roman"/>
        </w:rPr>
        <w:t>З</w:t>
      </w:r>
      <w:r w:rsidR="00192146">
        <w:rPr>
          <w:rFonts w:ascii="Times New Roman" w:hAnsi="Times New Roman" w:cs="Times New Roman"/>
        </w:rPr>
        <w:t xml:space="preserve">. </w:t>
      </w:r>
      <w:r w:rsidR="00780003" w:rsidRPr="004E1E75">
        <w:rPr>
          <w:rFonts w:ascii="Times New Roman" w:hAnsi="Times New Roman" w:cs="Times New Roman"/>
        </w:rPr>
        <w:t>Санников рассматривает апеллятивацию имени собственного как один из способов «создания комического и дискредитации описываемого с помощью механизмов словообразовани</w:t>
      </w:r>
      <w:r w:rsidR="00084516" w:rsidRPr="004E1E75">
        <w:rPr>
          <w:rFonts w:ascii="Times New Roman" w:hAnsi="Times New Roman" w:cs="Times New Roman"/>
        </w:rPr>
        <w:t>я»</w:t>
      </w:r>
      <w:r w:rsidR="00780003" w:rsidRPr="004E1E75">
        <w:rPr>
          <w:rFonts w:ascii="Times New Roman" w:hAnsi="Times New Roman" w:cs="Times New Roman"/>
        </w:rPr>
        <w:t xml:space="preserve"> [</w:t>
      </w:r>
      <w:r w:rsidR="009211F6" w:rsidRPr="004E1E75">
        <w:rPr>
          <w:rFonts w:ascii="Times New Roman" w:hAnsi="Times New Roman" w:cs="Times New Roman"/>
        </w:rPr>
        <w:t>Санников</w:t>
      </w:r>
      <w:r w:rsidR="009211F6">
        <w:rPr>
          <w:rFonts w:ascii="Times New Roman" w:hAnsi="Times New Roman" w:cs="Times New Roman"/>
        </w:rPr>
        <w:t xml:space="preserve">, 2002: </w:t>
      </w:r>
      <w:r w:rsidR="009211F6" w:rsidRPr="00EE6247">
        <w:rPr>
          <w:rFonts w:ascii="Times New Roman" w:cs="Times New Roman"/>
        </w:rPr>
        <w:t>177-178</w:t>
      </w:r>
      <w:r w:rsidR="00780003" w:rsidRPr="004E1E75">
        <w:rPr>
          <w:rFonts w:ascii="Times New Roman" w:hAnsi="Times New Roman" w:cs="Times New Roman"/>
        </w:rPr>
        <w:t>]. М</w:t>
      </w:r>
      <w:r w:rsidR="00034123">
        <w:rPr>
          <w:rFonts w:ascii="Times New Roman" w:hAnsi="Times New Roman" w:cs="Times New Roman"/>
        </w:rPr>
        <w:t>.</w:t>
      </w:r>
      <w:r w:rsidR="00A0671D" w:rsidRPr="004E1E75">
        <w:rPr>
          <w:rFonts w:ascii="Times New Roman" w:hAnsi="Times New Roman" w:cs="Times New Roman"/>
        </w:rPr>
        <w:t xml:space="preserve"> </w:t>
      </w:r>
      <w:proofErr w:type="spellStart"/>
      <w:r w:rsidR="00780003" w:rsidRPr="004E1E75">
        <w:rPr>
          <w:rFonts w:ascii="Times New Roman" w:hAnsi="Times New Roman" w:cs="Times New Roman"/>
        </w:rPr>
        <w:t>Венгелер</w:t>
      </w:r>
      <w:proofErr w:type="spellEnd"/>
      <w:r w:rsidR="00780003" w:rsidRPr="004E1E75">
        <w:rPr>
          <w:rFonts w:ascii="Times New Roman" w:hAnsi="Times New Roman" w:cs="Times New Roman"/>
        </w:rPr>
        <w:t xml:space="preserve"> </w:t>
      </w:r>
      <w:r w:rsidR="00A0671D" w:rsidRPr="004E1E75">
        <w:rPr>
          <w:rFonts w:ascii="Times New Roman" w:hAnsi="Times New Roman" w:cs="Times New Roman"/>
        </w:rPr>
        <w:t xml:space="preserve">же </w:t>
      </w:r>
      <w:r w:rsidR="00A0671D" w:rsidRPr="00A17BFD">
        <w:rPr>
          <w:rFonts w:ascii="Times New Roman" w:hAnsi="Times New Roman" w:cs="Times New Roman"/>
        </w:rPr>
        <w:t>отмечает, что рассматриваемые лексические единицы</w:t>
      </w:r>
      <w:r w:rsidR="00780003" w:rsidRPr="00A17BFD">
        <w:rPr>
          <w:rFonts w:ascii="Times New Roman" w:hAnsi="Times New Roman" w:cs="Times New Roman"/>
        </w:rPr>
        <w:t xml:space="preserve"> всегда «подразумевают полемику» [</w:t>
      </w:r>
      <w:r w:rsidR="00A17BFD" w:rsidRPr="00A17BFD">
        <w:rPr>
          <w:rFonts w:ascii="Times New Roman" w:hAnsi="Times New Roman" w:cs="Times New Roman"/>
        </w:rPr>
        <w:t>Wengele</w:t>
      </w:r>
      <w:r w:rsidR="003F2AA9">
        <w:rPr>
          <w:rFonts w:ascii="Times New Roman" w:hAnsi="Times New Roman" w:cs="Times New Roman"/>
        </w:rPr>
        <w:t>r</w:t>
      </w:r>
      <w:r w:rsidR="00A17BFD" w:rsidRPr="00A17BFD">
        <w:rPr>
          <w:rFonts w:ascii="Times New Roman" w:hAnsi="Times New Roman" w:cs="Times New Roman"/>
        </w:rPr>
        <w:t>, 2010: 91-92</w:t>
      </w:r>
      <w:r w:rsidR="00780003" w:rsidRPr="00A17BFD">
        <w:rPr>
          <w:rFonts w:ascii="Times New Roman" w:hAnsi="Times New Roman" w:cs="Times New Roman"/>
        </w:rPr>
        <w:t>].</w:t>
      </w:r>
      <w:r w:rsidR="006A630B">
        <w:rPr>
          <w:rFonts w:ascii="Times New Roman" w:hAnsi="Times New Roman" w:cs="Times New Roman"/>
        </w:rPr>
        <w:t xml:space="preserve"> </w:t>
      </w:r>
      <w:r w:rsidR="00B22937" w:rsidRPr="004E1E75">
        <w:rPr>
          <w:rFonts w:ascii="Times New Roman" w:hAnsi="Times New Roman" w:cs="Times New Roman"/>
        </w:rPr>
        <w:t xml:space="preserve">Так, </w:t>
      </w:r>
      <w:r w:rsidR="00034123">
        <w:rPr>
          <w:rFonts w:ascii="Times New Roman" w:hAnsi="Times New Roman" w:cs="Times New Roman"/>
        </w:rPr>
        <w:t>в примере</w:t>
      </w:r>
      <w:r w:rsidR="00652DFE" w:rsidRPr="004E1E75">
        <w:rPr>
          <w:rFonts w:ascii="Times New Roman" w:hAnsi="Times New Roman" w:cs="Times New Roman"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In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Russland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sind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Morde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an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Opposiitonellen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an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der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Tagesordnung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. </w:t>
      </w:r>
      <w:proofErr w:type="spellStart"/>
      <w:r w:rsidR="00652DFE" w:rsidRPr="007E40E5">
        <w:rPr>
          <w:rFonts w:ascii="Times New Roman" w:hAnsi="Times New Roman" w:cs="Times New Roman"/>
          <w:i/>
        </w:rPr>
        <w:t>Putzigerweise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stört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das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die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b/>
          <w:i/>
        </w:rPr>
        <w:t>Putinisten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nicht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im</w:t>
      </w:r>
      <w:proofErr w:type="spellEnd"/>
      <w:r w:rsidR="00652DFE" w:rsidRPr="007E40E5">
        <w:rPr>
          <w:rFonts w:ascii="Times New Roman" w:hAnsi="Times New Roman" w:cs="Times New Roman"/>
          <w:i/>
        </w:rPr>
        <w:t xml:space="preserve"> </w:t>
      </w:r>
      <w:proofErr w:type="spellStart"/>
      <w:r w:rsidR="00652DFE" w:rsidRPr="007E40E5">
        <w:rPr>
          <w:rFonts w:ascii="Times New Roman" w:hAnsi="Times New Roman" w:cs="Times New Roman"/>
          <w:i/>
        </w:rPr>
        <w:t>geringsten</w:t>
      </w:r>
      <w:proofErr w:type="spellEnd"/>
      <w:r w:rsidR="007E40E5">
        <w:rPr>
          <w:rFonts w:ascii="Times New Roman" w:hAnsi="Times New Roman" w:cs="Times New Roman"/>
          <w:i/>
        </w:rPr>
        <w:t xml:space="preserve"> </w:t>
      </w:r>
      <w:r w:rsidR="007E40E5" w:rsidRPr="007E40E5">
        <w:rPr>
          <w:rFonts w:ascii="Times New Roman" w:hAnsi="Times New Roman" w:cs="Times New Roman"/>
        </w:rPr>
        <w:t>(</w:t>
      </w:r>
      <w:proofErr w:type="spellStart"/>
      <w:r w:rsidR="00652DFE" w:rsidRPr="007E40E5">
        <w:rPr>
          <w:rFonts w:ascii="Times New Roman" w:hAnsi="Times New Roman" w:cs="Times New Roman"/>
        </w:rPr>
        <w:t>Lesekommetar</w:t>
      </w:r>
      <w:proofErr w:type="spellEnd"/>
      <w:r w:rsidR="007E40E5">
        <w:rPr>
          <w:rFonts w:ascii="Times New Roman" w:hAnsi="Times New Roman" w:cs="Times New Roman"/>
        </w:rPr>
        <w:t xml:space="preserve">, </w:t>
      </w:r>
      <w:proofErr w:type="spellStart"/>
      <w:r w:rsidR="007E40E5">
        <w:rPr>
          <w:rFonts w:ascii="Times New Roman" w:hAnsi="Times New Roman" w:cs="Times New Roman"/>
        </w:rPr>
        <w:t>Die</w:t>
      </w:r>
      <w:proofErr w:type="spellEnd"/>
      <w:r w:rsidR="007E40E5">
        <w:rPr>
          <w:rFonts w:ascii="Times New Roman" w:hAnsi="Times New Roman" w:cs="Times New Roman"/>
        </w:rPr>
        <w:t xml:space="preserve"> </w:t>
      </w:r>
      <w:proofErr w:type="spellStart"/>
      <w:r w:rsidR="007E40E5">
        <w:rPr>
          <w:rFonts w:ascii="Times New Roman" w:hAnsi="Times New Roman" w:cs="Times New Roman"/>
        </w:rPr>
        <w:t>Welt</w:t>
      </w:r>
      <w:proofErr w:type="spellEnd"/>
      <w:r w:rsidR="007E40E5">
        <w:rPr>
          <w:rFonts w:ascii="Times New Roman" w:hAnsi="Times New Roman" w:cs="Times New Roman"/>
        </w:rPr>
        <w:t xml:space="preserve">, </w:t>
      </w:r>
      <w:r w:rsidR="00652DFE" w:rsidRPr="007E40E5">
        <w:rPr>
          <w:rFonts w:ascii="Times New Roman" w:hAnsi="Times New Roman" w:cs="Times New Roman"/>
        </w:rPr>
        <w:t>17.04.15)</w:t>
      </w:r>
      <w:r w:rsidR="000330F0">
        <w:rPr>
          <w:rFonts w:ascii="Times New Roman" w:hAnsi="Times New Roman" w:cs="Times New Roman"/>
        </w:rPr>
        <w:t xml:space="preserve">. Рус. </w:t>
      </w:r>
      <w:r w:rsidR="007D0702" w:rsidRPr="004E1E75">
        <w:rPr>
          <w:rFonts w:ascii="Times New Roman" w:hAnsi="Times New Roman" w:cs="Times New Roman"/>
          <w:i/>
          <w:iCs/>
        </w:rPr>
        <w:t xml:space="preserve">В России убийство оппозиционеров является обычном делом. Как ни странно, </w:t>
      </w:r>
      <w:proofErr w:type="spellStart"/>
      <w:r w:rsidR="007D0702" w:rsidRPr="004E1E75">
        <w:rPr>
          <w:rFonts w:ascii="Times New Roman" w:hAnsi="Times New Roman" w:cs="Times New Roman"/>
          <w:b/>
          <w:bCs/>
          <w:i/>
          <w:iCs/>
        </w:rPr>
        <w:t>путинистам</w:t>
      </w:r>
      <w:proofErr w:type="spellEnd"/>
      <w:r w:rsidR="007D0702" w:rsidRPr="004E1E75">
        <w:rPr>
          <w:rFonts w:ascii="Times New Roman" w:hAnsi="Times New Roman" w:cs="Times New Roman"/>
          <w:i/>
          <w:iCs/>
        </w:rPr>
        <w:t xml:space="preserve"> это нисколько не мешает</w:t>
      </w:r>
      <w:r w:rsidR="00843C5C">
        <w:rPr>
          <w:rFonts w:ascii="Times New Roman" w:hAnsi="Times New Roman" w:cs="Times New Roman"/>
          <w:i/>
          <w:iCs/>
        </w:rPr>
        <w:t xml:space="preserve"> –</w:t>
      </w:r>
      <w:r w:rsidR="00652DFE" w:rsidRPr="004E1E75">
        <w:rPr>
          <w:rFonts w:ascii="Times New Roman" w:hAnsi="Times New Roman" w:cs="Times New Roman"/>
        </w:rPr>
        <w:t xml:space="preserve"> </w:t>
      </w:r>
      <w:r w:rsidR="00B22937" w:rsidRPr="004E1E75">
        <w:rPr>
          <w:rFonts w:ascii="Times New Roman" w:hAnsi="Times New Roman" w:cs="Times New Roman"/>
        </w:rPr>
        <w:t>для выражения негат</w:t>
      </w:r>
      <w:r w:rsidR="00DB208F" w:rsidRPr="004E1E75">
        <w:rPr>
          <w:rFonts w:ascii="Times New Roman" w:hAnsi="Times New Roman" w:cs="Times New Roman"/>
        </w:rPr>
        <w:t xml:space="preserve">ивного отношения к </w:t>
      </w:r>
      <w:r w:rsidR="00EF6F7B" w:rsidRPr="004E1E75">
        <w:rPr>
          <w:rFonts w:ascii="Times New Roman" w:hAnsi="Times New Roman" w:cs="Times New Roman"/>
        </w:rPr>
        <w:t xml:space="preserve">реакции людей на события в России, используется </w:t>
      </w:r>
      <w:proofErr w:type="spellStart"/>
      <w:r w:rsidR="001106AE" w:rsidRPr="004E1E75">
        <w:rPr>
          <w:rFonts w:ascii="Times New Roman" w:hAnsi="Times New Roman" w:cs="Times New Roman"/>
        </w:rPr>
        <w:t>деонимический</w:t>
      </w:r>
      <w:proofErr w:type="spellEnd"/>
      <w:r w:rsidR="001106AE" w:rsidRPr="004E1E75">
        <w:rPr>
          <w:rFonts w:ascii="Times New Roman" w:hAnsi="Times New Roman" w:cs="Times New Roman"/>
        </w:rPr>
        <w:t xml:space="preserve"> субстантив</w:t>
      </w:r>
      <w:r w:rsidR="002370B2" w:rsidRPr="004E1E75">
        <w:rPr>
          <w:rFonts w:ascii="Times New Roman" w:hAnsi="Times New Roman" w:cs="Times New Roman"/>
        </w:rPr>
        <w:t xml:space="preserve"> </w:t>
      </w:r>
      <w:proofErr w:type="spellStart"/>
      <w:r w:rsidR="002370B2" w:rsidRPr="004E1E75">
        <w:rPr>
          <w:rFonts w:ascii="Times New Roman" w:hAnsi="Times New Roman" w:cs="Times New Roman"/>
          <w:b/>
          <w:i/>
        </w:rPr>
        <w:t>Putinisten</w:t>
      </w:r>
      <w:proofErr w:type="spellEnd"/>
      <w:r w:rsidR="002370B2" w:rsidRPr="004E1E75">
        <w:rPr>
          <w:rFonts w:ascii="Times New Roman" w:hAnsi="Times New Roman" w:cs="Times New Roman"/>
        </w:rPr>
        <w:t xml:space="preserve">. </w:t>
      </w:r>
      <w:r w:rsidR="00B22937" w:rsidRPr="000E05D3">
        <w:rPr>
          <w:rFonts w:ascii="Times New Roman" w:hAnsi="Times New Roman" w:cs="Times New Roman"/>
        </w:rPr>
        <w:t>Дискредитация понятия в приведенном примере связана с</w:t>
      </w:r>
      <w:r w:rsidR="001222A6" w:rsidRPr="000E05D3">
        <w:rPr>
          <w:rFonts w:ascii="Times New Roman" w:hAnsi="Times New Roman" w:cs="Times New Roman"/>
        </w:rPr>
        <w:t xml:space="preserve"> отношением к политике</w:t>
      </w:r>
      <w:r w:rsidR="00B22937" w:rsidRPr="000E05D3">
        <w:rPr>
          <w:rFonts w:ascii="Times New Roman" w:hAnsi="Times New Roman" w:cs="Times New Roman"/>
        </w:rPr>
        <w:t xml:space="preserve"> </w:t>
      </w:r>
      <w:r w:rsidR="001222A6" w:rsidRPr="000E05D3">
        <w:rPr>
          <w:rFonts w:ascii="Times New Roman" w:hAnsi="Times New Roman" w:cs="Times New Roman"/>
        </w:rPr>
        <w:t>президента Р</w:t>
      </w:r>
      <w:r w:rsidR="00964494">
        <w:rPr>
          <w:rFonts w:ascii="Times New Roman" w:hAnsi="Times New Roman" w:cs="Times New Roman"/>
        </w:rPr>
        <w:t>Ф</w:t>
      </w:r>
      <w:r w:rsidR="001222A6" w:rsidRPr="000E05D3">
        <w:rPr>
          <w:rFonts w:ascii="Times New Roman" w:hAnsi="Times New Roman" w:cs="Times New Roman"/>
        </w:rPr>
        <w:t>, о</w:t>
      </w:r>
      <w:r w:rsidR="00B22937" w:rsidRPr="000E05D3">
        <w:rPr>
          <w:rFonts w:ascii="Times New Roman" w:hAnsi="Times New Roman" w:cs="Times New Roman"/>
        </w:rPr>
        <w:t>т фамилии которого был образован</w:t>
      </w:r>
      <w:r w:rsidR="00EF6F7B" w:rsidRPr="000E05D3">
        <w:rPr>
          <w:rFonts w:ascii="Times New Roman" w:hAnsi="Times New Roman" w:cs="Times New Roman"/>
        </w:rPr>
        <w:t xml:space="preserve"> данный </w:t>
      </w:r>
      <w:proofErr w:type="spellStart"/>
      <w:r w:rsidR="00EF6F7B" w:rsidRPr="000E05D3">
        <w:rPr>
          <w:rFonts w:ascii="Times New Roman" w:hAnsi="Times New Roman" w:cs="Times New Roman"/>
        </w:rPr>
        <w:t>деонимический</w:t>
      </w:r>
      <w:proofErr w:type="spellEnd"/>
      <w:r w:rsidR="00EF6F7B" w:rsidRPr="000E05D3">
        <w:rPr>
          <w:rFonts w:ascii="Times New Roman" w:hAnsi="Times New Roman" w:cs="Times New Roman"/>
        </w:rPr>
        <w:t xml:space="preserve"> дериват. </w:t>
      </w:r>
    </w:p>
    <w:p w14:paraId="50CEF3C3" w14:textId="2B733FDE" w:rsidR="00F53D4C" w:rsidRDefault="00A86369" w:rsidP="00F53D4C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 w:rsidRPr="000E05D3">
        <w:rPr>
          <w:rFonts w:ascii="Times New Roman" w:hAnsi="Times New Roman" w:cs="Times New Roman"/>
        </w:rPr>
        <w:t xml:space="preserve">Кроме того, </w:t>
      </w:r>
      <w:proofErr w:type="spellStart"/>
      <w:r w:rsidR="00E17E60" w:rsidRPr="000E05D3">
        <w:rPr>
          <w:rFonts w:ascii="Times New Roman" w:hAnsi="Times New Roman" w:cs="Times New Roman"/>
        </w:rPr>
        <w:t>деонимический</w:t>
      </w:r>
      <w:proofErr w:type="spellEnd"/>
      <w:r w:rsidR="00E17E60" w:rsidRPr="000E05D3">
        <w:rPr>
          <w:rFonts w:ascii="Times New Roman" w:hAnsi="Times New Roman" w:cs="Times New Roman"/>
        </w:rPr>
        <w:t xml:space="preserve"> дериват </w:t>
      </w:r>
      <w:r w:rsidRPr="000E05D3">
        <w:rPr>
          <w:rFonts w:ascii="Times New Roman" w:hAnsi="Times New Roman" w:cs="Times New Roman"/>
        </w:rPr>
        <w:t>может о</w:t>
      </w:r>
      <w:r w:rsidR="00966579" w:rsidRPr="000E05D3">
        <w:rPr>
          <w:rFonts w:ascii="Times New Roman" w:hAnsi="Times New Roman" w:cs="Times New Roman"/>
        </w:rPr>
        <w:t>бнаруживать иронический оттенок и участвовать в создании комического.</w:t>
      </w:r>
      <w:r w:rsidRPr="000E05D3">
        <w:rPr>
          <w:rFonts w:ascii="Times New Roman" w:hAnsi="Times New Roman" w:cs="Times New Roman"/>
        </w:rPr>
        <w:t xml:space="preserve"> В </w:t>
      </w:r>
      <w:r w:rsidR="00E818E8" w:rsidRPr="000E05D3">
        <w:rPr>
          <w:rFonts w:ascii="Times New Roman" w:hAnsi="Times New Roman" w:cs="Times New Roman"/>
        </w:rPr>
        <w:t>отрывке статьи</w:t>
      </w:r>
      <w:r w:rsidRPr="000E05D3">
        <w:rPr>
          <w:rFonts w:ascii="Times New Roman" w:hAnsi="Times New Roman" w:cs="Times New Roman"/>
        </w:rPr>
        <w:t xml:space="preserve"> </w:t>
      </w:r>
      <w:proofErr w:type="spellStart"/>
      <w:r w:rsidR="00E818E8" w:rsidRPr="007C1600">
        <w:rPr>
          <w:rFonts w:ascii="Times New Roman" w:hAnsi="Times New Roman" w:cs="Times New Roman"/>
          <w:i/>
        </w:rPr>
        <w:t>Unternehmerfreundlich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E818E8" w:rsidRPr="007C1600">
        <w:rPr>
          <w:rFonts w:ascii="Times New Roman" w:hAnsi="Times New Roman" w:cs="Times New Roman"/>
          <w:i/>
        </w:rPr>
        <w:t>und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E818E8" w:rsidRPr="007C1600">
        <w:rPr>
          <w:rFonts w:ascii="Times New Roman" w:hAnsi="Times New Roman" w:cs="Times New Roman"/>
          <w:i/>
        </w:rPr>
        <w:t>sozialutopisch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, </w:t>
      </w:r>
      <w:proofErr w:type="spellStart"/>
      <w:r w:rsidR="00E818E8" w:rsidRPr="007C1600">
        <w:rPr>
          <w:rFonts w:ascii="Times New Roman" w:hAnsi="Times New Roman" w:cs="Times New Roman"/>
          <w:i/>
        </w:rPr>
        <w:t>bunt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E818E8" w:rsidRPr="007C1600">
        <w:rPr>
          <w:rFonts w:ascii="Times New Roman" w:hAnsi="Times New Roman" w:cs="Times New Roman"/>
          <w:i/>
        </w:rPr>
        <w:t>und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E818E8" w:rsidRPr="007C1600">
        <w:rPr>
          <w:rFonts w:ascii="Times New Roman" w:hAnsi="Times New Roman" w:cs="Times New Roman"/>
          <w:b/>
          <w:i/>
        </w:rPr>
        <w:t>obamaesk</w:t>
      </w:r>
      <w:proofErr w:type="spellEnd"/>
      <w:r w:rsidR="00E818E8" w:rsidRPr="007C1600">
        <w:rPr>
          <w:rFonts w:ascii="Times New Roman" w:hAnsi="Times New Roman" w:cs="Times New Roman"/>
          <w:i/>
        </w:rPr>
        <w:t xml:space="preserve">, </w:t>
      </w:r>
      <w:proofErr w:type="spellStart"/>
      <w:r w:rsidR="00E818E8" w:rsidRPr="007C1600">
        <w:rPr>
          <w:rFonts w:ascii="Times New Roman" w:hAnsi="Times New Roman" w:cs="Times New Roman"/>
          <w:i/>
        </w:rPr>
        <w:t>übertra</w:t>
      </w:r>
      <w:r w:rsidR="00334BD0" w:rsidRPr="007C1600">
        <w:rPr>
          <w:rFonts w:ascii="Times New Roman" w:hAnsi="Times New Roman" w:cs="Times New Roman"/>
          <w:i/>
        </w:rPr>
        <w:t>gen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auf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Berliner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Verhältnisse</w:t>
      </w:r>
      <w:proofErr w:type="spellEnd"/>
      <w:r w:rsidR="00334BD0" w:rsidRPr="007C1600">
        <w:rPr>
          <w:rFonts w:ascii="Times New Roman" w:hAnsi="Times New Roman" w:cs="Times New Roman"/>
          <w:i/>
        </w:rPr>
        <w:t>: «</w:t>
      </w:r>
      <w:proofErr w:type="spellStart"/>
      <w:r w:rsidR="00334BD0" w:rsidRPr="007C1600">
        <w:rPr>
          <w:rFonts w:ascii="Times New Roman" w:hAnsi="Times New Roman" w:cs="Times New Roman"/>
          <w:i/>
        </w:rPr>
        <w:t>Sind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wir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bereit</w:t>
      </w:r>
      <w:proofErr w:type="spellEnd"/>
      <w:r w:rsidR="00334BD0" w:rsidRPr="007C1600">
        <w:rPr>
          <w:rFonts w:ascii="Times New Roman" w:hAnsi="Times New Roman" w:cs="Times New Roman"/>
          <w:i/>
        </w:rPr>
        <w:t>?»</w:t>
      </w:r>
      <w:r w:rsidR="00E818E8" w:rsidRPr="007C1600">
        <w:rPr>
          <w:rFonts w:ascii="Times New Roman" w:hAnsi="Times New Roman" w:cs="Times New Roman"/>
          <w:i/>
        </w:rPr>
        <w:t xml:space="preserve">, </w:t>
      </w:r>
      <w:proofErr w:type="spellStart"/>
      <w:r w:rsidR="00E818E8" w:rsidRPr="007C1600">
        <w:rPr>
          <w:rFonts w:ascii="Times New Roman" w:hAnsi="Times New Roman" w:cs="Times New Roman"/>
          <w:i/>
        </w:rPr>
        <w:t>ruft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er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in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den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Saal</w:t>
      </w:r>
      <w:proofErr w:type="spellEnd"/>
      <w:r w:rsidR="00334BD0" w:rsidRPr="007C1600">
        <w:rPr>
          <w:rFonts w:ascii="Times New Roman" w:hAnsi="Times New Roman" w:cs="Times New Roman"/>
          <w:i/>
        </w:rPr>
        <w:t>. «</w:t>
      </w:r>
      <w:proofErr w:type="spellStart"/>
      <w:r w:rsidR="00334BD0" w:rsidRPr="007C1600">
        <w:rPr>
          <w:rFonts w:ascii="Times New Roman" w:hAnsi="Times New Roman" w:cs="Times New Roman"/>
          <w:i/>
        </w:rPr>
        <w:t>Yes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, </w:t>
      </w:r>
      <w:proofErr w:type="spellStart"/>
      <w:r w:rsidR="00334BD0" w:rsidRPr="007C1600">
        <w:rPr>
          <w:rFonts w:ascii="Times New Roman" w:hAnsi="Times New Roman" w:cs="Times New Roman"/>
          <w:i/>
        </w:rPr>
        <w:t>we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 </w:t>
      </w:r>
      <w:proofErr w:type="spellStart"/>
      <w:r w:rsidR="00334BD0" w:rsidRPr="007C1600">
        <w:rPr>
          <w:rFonts w:ascii="Times New Roman" w:hAnsi="Times New Roman" w:cs="Times New Roman"/>
          <w:i/>
        </w:rPr>
        <w:t>can</w:t>
      </w:r>
      <w:proofErr w:type="spellEnd"/>
      <w:r w:rsidR="00334BD0" w:rsidRPr="007C1600">
        <w:rPr>
          <w:rFonts w:ascii="Times New Roman" w:hAnsi="Times New Roman" w:cs="Times New Roman"/>
          <w:i/>
        </w:rPr>
        <w:t xml:space="preserve">!» </w:t>
      </w:r>
      <w:r w:rsidR="00E818E8" w:rsidRPr="000E05D3">
        <w:rPr>
          <w:rFonts w:ascii="Times New Roman" w:hAnsi="Times New Roman" w:cs="Times New Roman"/>
        </w:rPr>
        <w:t>(</w:t>
      </w:r>
      <w:proofErr w:type="spellStart"/>
      <w:r w:rsidR="00E818E8" w:rsidRPr="000E05D3">
        <w:rPr>
          <w:rFonts w:ascii="Times New Roman" w:hAnsi="Times New Roman" w:cs="Times New Roman"/>
        </w:rPr>
        <w:t>Die</w:t>
      </w:r>
      <w:proofErr w:type="spellEnd"/>
      <w:r w:rsidR="00E818E8" w:rsidRPr="000E05D3">
        <w:rPr>
          <w:rFonts w:ascii="Times New Roman" w:hAnsi="Times New Roman" w:cs="Times New Roman"/>
        </w:rPr>
        <w:t xml:space="preserve"> </w:t>
      </w:r>
      <w:proofErr w:type="spellStart"/>
      <w:r w:rsidR="00E818E8" w:rsidRPr="000E05D3">
        <w:rPr>
          <w:rFonts w:ascii="Times New Roman" w:hAnsi="Times New Roman" w:cs="Times New Roman"/>
        </w:rPr>
        <w:t>Welt</w:t>
      </w:r>
      <w:proofErr w:type="spellEnd"/>
      <w:r w:rsidR="00E818E8" w:rsidRPr="000E05D3">
        <w:rPr>
          <w:rFonts w:ascii="Times New Roman" w:hAnsi="Times New Roman" w:cs="Times New Roman"/>
        </w:rPr>
        <w:t xml:space="preserve"> , 24.09.14)</w:t>
      </w:r>
      <w:r w:rsidR="000330F0">
        <w:rPr>
          <w:rFonts w:ascii="Times New Roman" w:hAnsi="Times New Roman" w:cs="Times New Roman"/>
        </w:rPr>
        <w:t xml:space="preserve">. Рус. </w:t>
      </w:r>
      <w:r w:rsidR="001179DE" w:rsidRPr="000E05D3">
        <w:rPr>
          <w:rFonts w:ascii="Times New Roman" w:hAnsi="Times New Roman" w:cs="Times New Roman"/>
          <w:i/>
          <w:iCs/>
        </w:rPr>
        <w:t xml:space="preserve">Бизнес-ориентированный </w:t>
      </w:r>
      <w:r w:rsidR="00BD307D" w:rsidRPr="000E05D3">
        <w:rPr>
          <w:rFonts w:ascii="Times New Roman" w:hAnsi="Times New Roman" w:cs="Times New Roman"/>
          <w:i/>
          <w:iCs/>
        </w:rPr>
        <w:t xml:space="preserve">и социально-утопический, яркий и </w:t>
      </w:r>
      <w:proofErr w:type="spellStart"/>
      <w:r w:rsidR="00BD307D" w:rsidRPr="000E05D3">
        <w:rPr>
          <w:rFonts w:ascii="Times New Roman" w:hAnsi="Times New Roman" w:cs="Times New Roman"/>
          <w:b/>
          <w:bCs/>
          <w:i/>
          <w:iCs/>
        </w:rPr>
        <w:t>обамианский</w:t>
      </w:r>
      <w:proofErr w:type="spellEnd"/>
      <w:r w:rsidR="00BD307D" w:rsidRPr="000E05D3">
        <w:rPr>
          <w:rFonts w:ascii="Times New Roman" w:hAnsi="Times New Roman" w:cs="Times New Roman"/>
          <w:i/>
          <w:iCs/>
        </w:rPr>
        <w:t>, перенесенный в условия Берлина: «Мы готовы?», кричит он в зал. «</w:t>
      </w:r>
      <w:proofErr w:type="spellStart"/>
      <w:r w:rsidR="00BD307D" w:rsidRPr="000E05D3">
        <w:rPr>
          <w:rFonts w:ascii="Times New Roman" w:hAnsi="Times New Roman" w:cs="Times New Roman"/>
          <w:i/>
          <w:iCs/>
        </w:rPr>
        <w:t>Yes</w:t>
      </w:r>
      <w:proofErr w:type="spellEnd"/>
      <w:r w:rsidR="00BD307D" w:rsidRPr="000E05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BD307D" w:rsidRPr="000E05D3">
        <w:rPr>
          <w:rFonts w:ascii="Times New Roman" w:hAnsi="Times New Roman" w:cs="Times New Roman"/>
          <w:i/>
          <w:iCs/>
        </w:rPr>
        <w:t>we</w:t>
      </w:r>
      <w:proofErr w:type="spellEnd"/>
      <w:r w:rsidR="00BD307D" w:rsidRPr="000E05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D307D" w:rsidRPr="000E05D3">
        <w:rPr>
          <w:rFonts w:ascii="Times New Roman" w:hAnsi="Times New Roman" w:cs="Times New Roman"/>
          <w:i/>
          <w:iCs/>
        </w:rPr>
        <w:t>can</w:t>
      </w:r>
      <w:proofErr w:type="spellEnd"/>
      <w:r w:rsidR="00BD307D" w:rsidRPr="000E05D3">
        <w:rPr>
          <w:rFonts w:ascii="Times New Roman" w:hAnsi="Times New Roman" w:cs="Times New Roman"/>
          <w:i/>
          <w:iCs/>
        </w:rPr>
        <w:t>!»</w:t>
      </w:r>
      <w:r w:rsidR="00E818E8" w:rsidRPr="000E05D3">
        <w:rPr>
          <w:rFonts w:ascii="Times New Roman" w:hAnsi="Times New Roman" w:cs="Times New Roman"/>
        </w:rPr>
        <w:t xml:space="preserve"> </w:t>
      </w:r>
      <w:r w:rsidR="00D707B0" w:rsidRPr="000E05D3">
        <w:rPr>
          <w:rFonts w:ascii="Times New Roman" w:hAnsi="Times New Roman" w:cs="Times New Roman"/>
        </w:rPr>
        <w:t xml:space="preserve">эффект комического </w:t>
      </w:r>
      <w:r w:rsidRPr="000E05D3">
        <w:rPr>
          <w:rFonts w:ascii="Times New Roman" w:hAnsi="Times New Roman" w:cs="Times New Roman"/>
        </w:rPr>
        <w:t>выражается</w:t>
      </w:r>
      <w:r w:rsidR="00E818E8" w:rsidRPr="000E05D3">
        <w:rPr>
          <w:rFonts w:ascii="Times New Roman" w:hAnsi="Times New Roman" w:cs="Times New Roman"/>
        </w:rPr>
        <w:t xml:space="preserve">, в том числе, </w:t>
      </w:r>
      <w:r w:rsidRPr="000E05D3">
        <w:rPr>
          <w:rFonts w:ascii="Times New Roman" w:hAnsi="Times New Roman" w:cs="Times New Roman"/>
        </w:rPr>
        <w:t>посредством</w:t>
      </w:r>
      <w:r w:rsidR="003C627E" w:rsidRPr="000E05D3">
        <w:rPr>
          <w:rFonts w:ascii="Times New Roman" w:hAnsi="Times New Roman" w:cs="Times New Roman"/>
        </w:rPr>
        <w:t xml:space="preserve"> </w:t>
      </w:r>
      <w:proofErr w:type="spellStart"/>
      <w:r w:rsidR="003C627E" w:rsidRPr="000E05D3">
        <w:rPr>
          <w:rFonts w:ascii="Times New Roman" w:hAnsi="Times New Roman" w:cs="Times New Roman"/>
        </w:rPr>
        <w:t>деонимического</w:t>
      </w:r>
      <w:proofErr w:type="spellEnd"/>
      <w:r w:rsidR="003C627E" w:rsidRPr="000E05D3">
        <w:rPr>
          <w:rFonts w:ascii="Times New Roman" w:hAnsi="Times New Roman" w:cs="Times New Roman"/>
        </w:rPr>
        <w:t xml:space="preserve"> </w:t>
      </w:r>
      <w:proofErr w:type="spellStart"/>
      <w:r w:rsidR="00DB404B" w:rsidRPr="000E05D3">
        <w:rPr>
          <w:rFonts w:ascii="Times New Roman" w:hAnsi="Times New Roman" w:cs="Times New Roman"/>
        </w:rPr>
        <w:t>адъектива</w:t>
      </w:r>
      <w:proofErr w:type="spellEnd"/>
      <w:r w:rsidR="00E818E8" w:rsidRPr="000E05D3">
        <w:rPr>
          <w:rFonts w:ascii="Times New Roman" w:hAnsi="Times New Roman" w:cs="Times New Roman"/>
        </w:rPr>
        <w:t xml:space="preserve"> </w:t>
      </w:r>
      <w:proofErr w:type="spellStart"/>
      <w:r w:rsidR="00E818E8" w:rsidRPr="000E05D3">
        <w:rPr>
          <w:rFonts w:ascii="Times New Roman" w:hAnsi="Times New Roman" w:cs="Times New Roman"/>
          <w:b/>
          <w:i/>
        </w:rPr>
        <w:t>obamaesk</w:t>
      </w:r>
      <w:proofErr w:type="spellEnd"/>
      <w:r w:rsidR="00E818E8" w:rsidRPr="000E05D3">
        <w:rPr>
          <w:rFonts w:ascii="Times New Roman" w:hAnsi="Times New Roman" w:cs="Times New Roman"/>
        </w:rPr>
        <w:t xml:space="preserve">, </w:t>
      </w:r>
      <w:r w:rsidR="00467AC6" w:rsidRPr="000E05D3">
        <w:rPr>
          <w:rFonts w:ascii="Times New Roman" w:hAnsi="Times New Roman" w:cs="Times New Roman"/>
        </w:rPr>
        <w:t>образова</w:t>
      </w:r>
      <w:r w:rsidR="00D707B0" w:rsidRPr="000E05D3">
        <w:rPr>
          <w:rFonts w:ascii="Times New Roman" w:hAnsi="Times New Roman" w:cs="Times New Roman"/>
        </w:rPr>
        <w:t xml:space="preserve">нном от фамилии президента </w:t>
      </w:r>
      <w:r w:rsidR="00EE0778" w:rsidRPr="000E05D3">
        <w:rPr>
          <w:rFonts w:ascii="Times New Roman" w:hAnsi="Times New Roman" w:cs="Times New Roman"/>
        </w:rPr>
        <w:t>Соединенных Штатов Америки</w:t>
      </w:r>
      <w:r w:rsidR="00D707B0" w:rsidRPr="000E05D3">
        <w:rPr>
          <w:rFonts w:ascii="Times New Roman" w:hAnsi="Times New Roman" w:cs="Times New Roman"/>
        </w:rPr>
        <w:t xml:space="preserve"> </w:t>
      </w:r>
      <w:r w:rsidR="00B852D9" w:rsidRPr="000E05D3">
        <w:rPr>
          <w:rFonts w:ascii="Times New Roman" w:hAnsi="Times New Roman" w:cs="Times New Roman"/>
        </w:rPr>
        <w:t>Барака Обамы. Данное слово дополняет</w:t>
      </w:r>
      <w:r w:rsidR="00D707B0" w:rsidRPr="000E05D3">
        <w:rPr>
          <w:rFonts w:ascii="Times New Roman" w:hAnsi="Times New Roman" w:cs="Times New Roman"/>
        </w:rPr>
        <w:t xml:space="preserve"> образ возможного, но </w:t>
      </w:r>
      <w:r w:rsidR="00B852D9" w:rsidRPr="000E05D3">
        <w:rPr>
          <w:rFonts w:ascii="Times New Roman" w:hAnsi="Times New Roman" w:cs="Times New Roman"/>
        </w:rPr>
        <w:t>едва ли</w:t>
      </w:r>
      <w:r w:rsidR="00D707B0" w:rsidRPr="000E05D3">
        <w:rPr>
          <w:rFonts w:ascii="Times New Roman" w:hAnsi="Times New Roman" w:cs="Times New Roman"/>
        </w:rPr>
        <w:t xml:space="preserve"> вероятного</w:t>
      </w:r>
      <w:r w:rsidR="003A6351" w:rsidRPr="000E05D3">
        <w:rPr>
          <w:rFonts w:ascii="Times New Roman" w:hAnsi="Times New Roman" w:cs="Times New Roman"/>
        </w:rPr>
        <w:t>,</w:t>
      </w:r>
      <w:r w:rsidR="00D21ECE">
        <w:rPr>
          <w:rFonts w:ascii="Times New Roman" w:hAnsi="Times New Roman" w:cs="Times New Roman"/>
        </w:rPr>
        <w:t xml:space="preserve"> по мнению автора статьи,</w:t>
      </w:r>
      <w:r w:rsidR="00D707B0" w:rsidRPr="000E05D3">
        <w:rPr>
          <w:rFonts w:ascii="Times New Roman" w:hAnsi="Times New Roman" w:cs="Times New Roman"/>
        </w:rPr>
        <w:t xml:space="preserve"> главы берлинского отделения партии социал-демократов. </w:t>
      </w:r>
    </w:p>
    <w:p w14:paraId="554EF8BE" w14:textId="72676221" w:rsidR="00594F3B" w:rsidRDefault="005B3533" w:rsidP="00594F3B">
      <w:pPr>
        <w:spacing w:line="480" w:lineRule="auto"/>
        <w:ind w:right="-1" w:firstLine="720"/>
        <w:jc w:val="both"/>
        <w:rPr>
          <w:rFonts w:ascii="Times New Roman" w:hAnsi="Times New Roman" w:cs="Times New Roman"/>
          <w:i/>
        </w:rPr>
      </w:pPr>
      <w:r w:rsidRPr="00F53D4C">
        <w:rPr>
          <w:rFonts w:ascii="Times New Roman" w:hAnsi="Times New Roman" w:cs="Times New Roman"/>
        </w:rPr>
        <w:t>Наконец, третья функция деонимических дериватов</w:t>
      </w:r>
      <w:r w:rsidR="00F53D4C" w:rsidRPr="00F53D4C">
        <w:rPr>
          <w:rFonts w:ascii="Times New Roman" w:hAnsi="Times New Roman" w:cs="Times New Roman"/>
        </w:rPr>
        <w:t xml:space="preserve"> –</w:t>
      </w:r>
      <w:r w:rsidRPr="00F53D4C">
        <w:rPr>
          <w:rFonts w:ascii="Times New Roman" w:hAnsi="Times New Roman" w:cs="Times New Roman"/>
        </w:rPr>
        <w:t xml:space="preserve"> </w:t>
      </w:r>
      <w:r w:rsidR="00F53D4C" w:rsidRPr="00F53D4C">
        <w:rPr>
          <w:rFonts w:ascii="Times New Roman" w:hAnsi="Times New Roman" w:cs="Times New Roman"/>
        </w:rPr>
        <w:t>в</w:t>
      </w:r>
      <w:r w:rsidR="0056592E">
        <w:rPr>
          <w:rFonts w:ascii="Times New Roman" w:hAnsi="Times New Roman" w:cs="Times New Roman"/>
        </w:rPr>
        <w:t>ыразительность языка –находит свое отражение</w:t>
      </w:r>
      <w:r w:rsidR="006B5890">
        <w:rPr>
          <w:rFonts w:ascii="Times New Roman" w:hAnsi="Times New Roman" w:cs="Times New Roman"/>
        </w:rPr>
        <w:t xml:space="preserve"> в том случае</w:t>
      </w:r>
      <w:r w:rsidR="0056592E">
        <w:rPr>
          <w:rFonts w:ascii="Times New Roman" w:hAnsi="Times New Roman" w:cs="Times New Roman"/>
        </w:rPr>
        <w:t>, когда г</w:t>
      </w:r>
      <w:r w:rsidR="00A86369" w:rsidRPr="00F53D4C">
        <w:rPr>
          <w:rFonts w:ascii="Times New Roman" w:hAnsi="Times New Roman" w:cs="Times New Roman"/>
        </w:rPr>
        <w:t>оворящий или пишущий преследует цель сделать высказывание оригинальным, новым и ироничным. Стоит добавить, что авторы публицистических текстов или политики используют подобные формы в речи с целью привлечения внимания, а также для оказания воздействия, ма</w:t>
      </w:r>
      <w:r w:rsidR="007B7BD3" w:rsidRPr="00F53D4C">
        <w:rPr>
          <w:rFonts w:ascii="Times New Roman" w:hAnsi="Times New Roman" w:cs="Times New Roman"/>
        </w:rPr>
        <w:t>нипуляции общественным мнением.</w:t>
      </w:r>
      <w:r w:rsidR="00BD7631">
        <w:rPr>
          <w:rFonts w:ascii="Times New Roman" w:hAnsi="Times New Roman" w:cs="Times New Roman"/>
        </w:rPr>
        <w:t xml:space="preserve"> </w:t>
      </w:r>
      <w:r w:rsidR="00D068D4" w:rsidRPr="00F53D4C">
        <w:rPr>
          <w:rFonts w:ascii="Times New Roman" w:hAnsi="Times New Roman" w:cs="Times New Roman"/>
        </w:rPr>
        <w:t xml:space="preserve">Так, в примере </w:t>
      </w:r>
      <w:proofErr w:type="spellStart"/>
      <w:r w:rsidR="000B6092" w:rsidRPr="00790090">
        <w:rPr>
          <w:rFonts w:ascii="Times New Roman" w:hAnsi="Times New Roman" w:cs="Times New Roman"/>
          <w:i/>
        </w:rPr>
        <w:t>Deutschland</w:t>
      </w:r>
      <w:proofErr w:type="spellEnd"/>
      <w:r w:rsidR="000B6092" w:rsidRPr="00790090">
        <w:rPr>
          <w:rFonts w:ascii="Times New Roman" w:hAnsi="Times New Roman" w:cs="Times New Roman"/>
          <w:i/>
        </w:rPr>
        <w:t xml:space="preserve"> </w:t>
      </w:r>
      <w:proofErr w:type="spellStart"/>
      <w:r w:rsidR="000B6092" w:rsidRPr="00790090">
        <w:rPr>
          <w:rFonts w:ascii="Times New Roman" w:hAnsi="Times New Roman" w:cs="Times New Roman"/>
          <w:i/>
        </w:rPr>
        <w:t>erlebt</w:t>
      </w:r>
      <w:proofErr w:type="spellEnd"/>
      <w:r w:rsidR="000B6092" w:rsidRPr="00790090">
        <w:rPr>
          <w:rFonts w:ascii="Times New Roman" w:hAnsi="Times New Roman" w:cs="Times New Roman"/>
          <w:i/>
        </w:rPr>
        <w:t xml:space="preserve"> </w:t>
      </w:r>
      <w:proofErr w:type="spellStart"/>
      <w:r w:rsidR="000B6092" w:rsidRPr="00790090">
        <w:rPr>
          <w:rFonts w:ascii="Times New Roman" w:hAnsi="Times New Roman" w:cs="Times New Roman"/>
          <w:i/>
        </w:rPr>
        <w:t>die</w:t>
      </w:r>
      <w:proofErr w:type="spellEnd"/>
      <w:r w:rsidR="000B6092" w:rsidRPr="00790090">
        <w:rPr>
          <w:rFonts w:ascii="Times New Roman" w:hAnsi="Times New Roman" w:cs="Times New Roman"/>
          <w:i/>
        </w:rPr>
        <w:t xml:space="preserve"> </w:t>
      </w:r>
      <w:proofErr w:type="spellStart"/>
      <w:r w:rsidR="000B6092" w:rsidRPr="00790090">
        <w:rPr>
          <w:rFonts w:ascii="Times New Roman" w:hAnsi="Times New Roman" w:cs="Times New Roman"/>
          <w:i/>
        </w:rPr>
        <w:t>Rückkehr</w:t>
      </w:r>
      <w:proofErr w:type="spellEnd"/>
      <w:r w:rsidR="000B6092" w:rsidRPr="00790090">
        <w:rPr>
          <w:rFonts w:ascii="Times New Roman" w:hAnsi="Times New Roman" w:cs="Times New Roman"/>
          <w:i/>
        </w:rPr>
        <w:t xml:space="preserve"> </w:t>
      </w:r>
      <w:proofErr w:type="spellStart"/>
      <w:r w:rsidR="000B6092" w:rsidRPr="00790090">
        <w:rPr>
          <w:rFonts w:ascii="Times New Roman" w:hAnsi="Times New Roman" w:cs="Times New Roman"/>
          <w:i/>
        </w:rPr>
        <w:t>des</w:t>
      </w:r>
      <w:proofErr w:type="spellEnd"/>
      <w:r w:rsidR="000B6092" w:rsidRPr="00790090">
        <w:rPr>
          <w:rFonts w:ascii="Times New Roman" w:hAnsi="Times New Roman" w:cs="Times New Roman"/>
          <w:i/>
        </w:rPr>
        <w:t xml:space="preserve"> </w:t>
      </w:r>
      <w:proofErr w:type="spellStart"/>
      <w:r w:rsidR="000B6092" w:rsidRPr="00790090">
        <w:rPr>
          <w:rFonts w:ascii="Times New Roman" w:hAnsi="Times New Roman" w:cs="Times New Roman"/>
          <w:b/>
          <w:i/>
        </w:rPr>
        <w:t>Genscherismus</w:t>
      </w:r>
      <w:proofErr w:type="spellEnd"/>
      <w:r w:rsidR="00A37259" w:rsidRPr="00790090">
        <w:rPr>
          <w:rFonts w:ascii="Times New Roman" w:hAnsi="Times New Roman" w:cs="Times New Roman"/>
          <w:i/>
        </w:rPr>
        <w:t xml:space="preserve"> </w:t>
      </w:r>
      <w:r w:rsidR="00A37259" w:rsidRPr="00F53D4C">
        <w:rPr>
          <w:rFonts w:ascii="Times New Roman" w:hAnsi="Times New Roman" w:cs="Times New Roman"/>
        </w:rPr>
        <w:t>(</w:t>
      </w:r>
      <w:proofErr w:type="spellStart"/>
      <w:r w:rsidR="00A37259" w:rsidRPr="00F53D4C">
        <w:rPr>
          <w:rFonts w:ascii="Times New Roman" w:hAnsi="Times New Roman" w:cs="Times New Roman"/>
        </w:rPr>
        <w:t>Die</w:t>
      </w:r>
      <w:proofErr w:type="spellEnd"/>
      <w:r w:rsidR="00A37259" w:rsidRPr="00F53D4C">
        <w:rPr>
          <w:rFonts w:ascii="Times New Roman" w:hAnsi="Times New Roman" w:cs="Times New Roman"/>
        </w:rPr>
        <w:t xml:space="preserve"> </w:t>
      </w:r>
      <w:proofErr w:type="spellStart"/>
      <w:r w:rsidR="00A37259" w:rsidRPr="00F53D4C">
        <w:rPr>
          <w:rFonts w:ascii="Times New Roman" w:hAnsi="Times New Roman" w:cs="Times New Roman"/>
        </w:rPr>
        <w:t>Welt</w:t>
      </w:r>
      <w:proofErr w:type="spellEnd"/>
      <w:r w:rsidR="00A37259" w:rsidRPr="00F53D4C">
        <w:rPr>
          <w:rFonts w:ascii="Times New Roman" w:hAnsi="Times New Roman" w:cs="Times New Roman"/>
        </w:rPr>
        <w:t>, 04.12.14)</w:t>
      </w:r>
      <w:r w:rsidR="00286842">
        <w:rPr>
          <w:rFonts w:ascii="Times New Roman" w:hAnsi="Times New Roman" w:cs="Times New Roman"/>
        </w:rPr>
        <w:t xml:space="preserve">. Рус. </w:t>
      </w:r>
      <w:r w:rsidR="00FB56C1" w:rsidRPr="00790090">
        <w:rPr>
          <w:rFonts w:ascii="Times New Roman" w:hAnsi="Times New Roman" w:cs="Times New Roman"/>
          <w:i/>
        </w:rPr>
        <w:t xml:space="preserve">Германия переживает возвращение </w:t>
      </w:r>
      <w:proofErr w:type="spellStart"/>
      <w:r w:rsidR="00FB56C1" w:rsidRPr="00790090">
        <w:rPr>
          <w:rFonts w:ascii="Times New Roman" w:hAnsi="Times New Roman" w:cs="Times New Roman"/>
          <w:b/>
          <w:i/>
        </w:rPr>
        <w:t>геншеризма</w:t>
      </w:r>
      <w:proofErr w:type="spellEnd"/>
      <w:r w:rsidR="00790090">
        <w:rPr>
          <w:rFonts w:ascii="Times New Roman" w:hAnsi="Times New Roman" w:cs="Times New Roman"/>
          <w:i/>
        </w:rPr>
        <w:t xml:space="preserve"> –</w:t>
      </w:r>
      <w:r w:rsidR="000B6092" w:rsidRPr="00F53D4C">
        <w:rPr>
          <w:rFonts w:ascii="Times New Roman" w:hAnsi="Times New Roman" w:cs="Times New Roman"/>
        </w:rPr>
        <w:t xml:space="preserve"> </w:t>
      </w:r>
      <w:r w:rsidR="00A37259" w:rsidRPr="00F53D4C">
        <w:rPr>
          <w:rFonts w:ascii="Times New Roman" w:hAnsi="Times New Roman" w:cs="Times New Roman"/>
        </w:rPr>
        <w:t>и</w:t>
      </w:r>
      <w:r w:rsidR="000B6092" w:rsidRPr="00F53D4C">
        <w:rPr>
          <w:rFonts w:ascii="Times New Roman" w:hAnsi="Times New Roman" w:cs="Times New Roman"/>
        </w:rPr>
        <w:t>спользование в заголовке статьи емкого и выразительного слова для обозначения политики аккуратной дипломатии, ведущей к устранению самого острого конфликта</w:t>
      </w:r>
      <w:r w:rsidR="006D386E" w:rsidRPr="00F53D4C">
        <w:rPr>
          <w:rFonts w:ascii="Times New Roman" w:hAnsi="Times New Roman" w:cs="Times New Roman"/>
        </w:rPr>
        <w:t>,</w:t>
      </w:r>
      <w:r w:rsidR="00CF0523" w:rsidRPr="00F53D4C">
        <w:rPr>
          <w:rFonts w:ascii="Times New Roman" w:hAnsi="Times New Roman" w:cs="Times New Roman"/>
        </w:rPr>
        <w:t xml:space="preserve"> представляет собой отсылку</w:t>
      </w:r>
      <w:r w:rsidR="000B6092" w:rsidRPr="00F53D4C">
        <w:rPr>
          <w:rFonts w:ascii="Times New Roman" w:hAnsi="Times New Roman" w:cs="Times New Roman"/>
        </w:rPr>
        <w:t xml:space="preserve"> к опыту и историческому знанию читателя, а также</w:t>
      </w:r>
      <w:r w:rsidR="00BE3EB4" w:rsidRPr="00F53D4C">
        <w:rPr>
          <w:rFonts w:ascii="Times New Roman" w:hAnsi="Times New Roman" w:cs="Times New Roman"/>
        </w:rPr>
        <w:t>,</w:t>
      </w:r>
      <w:r w:rsidR="000B6092" w:rsidRPr="00F53D4C">
        <w:rPr>
          <w:rFonts w:ascii="Times New Roman" w:hAnsi="Times New Roman" w:cs="Times New Roman"/>
        </w:rPr>
        <w:t xml:space="preserve"> в известной мере</w:t>
      </w:r>
      <w:r w:rsidR="00BE3EB4" w:rsidRPr="00F53D4C">
        <w:rPr>
          <w:rFonts w:ascii="Times New Roman" w:hAnsi="Times New Roman" w:cs="Times New Roman"/>
        </w:rPr>
        <w:t>,</w:t>
      </w:r>
      <w:r w:rsidR="00CF0523" w:rsidRPr="00F53D4C">
        <w:rPr>
          <w:rFonts w:ascii="Times New Roman" w:hAnsi="Times New Roman" w:cs="Times New Roman"/>
        </w:rPr>
        <w:t xml:space="preserve"> </w:t>
      </w:r>
      <w:r w:rsidR="001C3E4B" w:rsidRPr="00F53D4C">
        <w:rPr>
          <w:rFonts w:ascii="Times New Roman" w:hAnsi="Times New Roman" w:cs="Times New Roman"/>
        </w:rPr>
        <w:t>передает</w:t>
      </w:r>
      <w:r w:rsidR="000B6092" w:rsidRPr="00F53D4C">
        <w:rPr>
          <w:rFonts w:ascii="Times New Roman" w:hAnsi="Times New Roman" w:cs="Times New Roman"/>
        </w:rPr>
        <w:t xml:space="preserve"> пафос </w:t>
      </w:r>
      <w:r w:rsidR="001C3E4B" w:rsidRPr="00F53D4C">
        <w:rPr>
          <w:rFonts w:ascii="Times New Roman" w:hAnsi="Times New Roman" w:cs="Times New Roman"/>
        </w:rPr>
        <w:t>утверждения</w:t>
      </w:r>
      <w:r w:rsidR="000B6092" w:rsidRPr="00F53D4C">
        <w:rPr>
          <w:rFonts w:ascii="Times New Roman" w:hAnsi="Times New Roman" w:cs="Times New Roman"/>
        </w:rPr>
        <w:t xml:space="preserve">.  </w:t>
      </w:r>
    </w:p>
    <w:p w14:paraId="069B6691" w14:textId="6A89A102" w:rsidR="00594F3B" w:rsidRPr="00594F3B" w:rsidRDefault="00245043" w:rsidP="00594F3B">
      <w:pPr>
        <w:spacing w:line="480" w:lineRule="auto"/>
        <w:ind w:right="-1" w:firstLine="720"/>
        <w:jc w:val="both"/>
        <w:rPr>
          <w:rFonts w:ascii="Times New Roman" w:hAnsi="Times New Roman" w:cs="Times New Roman"/>
          <w:i/>
        </w:rPr>
      </w:pPr>
      <w:r w:rsidRPr="004E1E75">
        <w:rPr>
          <w:rFonts w:ascii="Times New Roman" w:hAnsi="Times New Roman" w:cs="Times New Roman"/>
        </w:rPr>
        <w:t xml:space="preserve">Другой пример — глагол </w:t>
      </w:r>
      <w:proofErr w:type="spellStart"/>
      <w:r w:rsidR="00507F44" w:rsidRPr="00594F3B">
        <w:rPr>
          <w:rFonts w:ascii="Times New Roman" w:hAnsi="Times New Roman" w:cs="Times New Roman"/>
          <w:b/>
          <w:i/>
        </w:rPr>
        <w:t>lynchen</w:t>
      </w:r>
      <w:proofErr w:type="spellEnd"/>
      <w:r w:rsidRPr="004E1E75">
        <w:rPr>
          <w:rFonts w:ascii="Times New Roman" w:hAnsi="Times New Roman" w:cs="Times New Roman"/>
        </w:rPr>
        <w:t xml:space="preserve">, означающий </w:t>
      </w:r>
      <w:r w:rsidR="00507F44" w:rsidRPr="004E1E75">
        <w:rPr>
          <w:rFonts w:ascii="Times New Roman" w:hAnsi="Times New Roman" w:cs="Times New Roman"/>
        </w:rPr>
        <w:t>подвергать суду Линча, то есть самосуду</w:t>
      </w:r>
      <w:r w:rsidR="00F274B9" w:rsidRPr="004E1E75">
        <w:rPr>
          <w:rFonts w:ascii="Times New Roman" w:hAnsi="Times New Roman" w:cs="Times New Roman"/>
        </w:rPr>
        <w:t>. Слово обладает явно выраженной негативной коннотацией и испол</w:t>
      </w:r>
      <w:r w:rsidR="00BE3EB4" w:rsidRPr="004E1E75">
        <w:rPr>
          <w:rFonts w:ascii="Times New Roman" w:hAnsi="Times New Roman" w:cs="Times New Roman"/>
        </w:rPr>
        <w:t>ьзуется в тексте для привлечения</w:t>
      </w:r>
      <w:r w:rsidR="00F274B9" w:rsidRPr="004E1E75">
        <w:rPr>
          <w:rFonts w:ascii="Times New Roman" w:hAnsi="Times New Roman" w:cs="Times New Roman"/>
        </w:rPr>
        <w:t xml:space="preserve"> внимания к событию и </w:t>
      </w:r>
      <w:r w:rsidR="005A4A27" w:rsidRPr="004E1E75">
        <w:rPr>
          <w:rFonts w:ascii="Times New Roman" w:hAnsi="Times New Roman" w:cs="Times New Roman"/>
        </w:rPr>
        <w:t>манипулирует</w:t>
      </w:r>
      <w:r w:rsidR="00F274B9" w:rsidRPr="004E1E75">
        <w:rPr>
          <w:rFonts w:ascii="Times New Roman" w:hAnsi="Times New Roman" w:cs="Times New Roman"/>
        </w:rPr>
        <w:t xml:space="preserve"> чувствами читателя,</w:t>
      </w:r>
      <w:r w:rsidRPr="004E1E75">
        <w:rPr>
          <w:rFonts w:ascii="Times New Roman" w:hAnsi="Times New Roman" w:cs="Times New Roman"/>
        </w:rPr>
        <w:t xml:space="preserve"> например</w:t>
      </w:r>
      <w:r w:rsidRPr="00594F3B">
        <w:rPr>
          <w:rFonts w:ascii="Times New Roman" w:hAnsi="Times New Roman" w:cs="Times New Roman"/>
          <w:i/>
        </w:rPr>
        <w:t xml:space="preserve">: </w:t>
      </w:r>
      <w:proofErr w:type="spellStart"/>
      <w:r w:rsidR="00507F44" w:rsidRPr="00594F3B">
        <w:rPr>
          <w:rFonts w:ascii="Times New Roman" w:hAnsi="Times New Roman" w:cs="Times New Roman"/>
          <w:i/>
        </w:rPr>
        <w:t>Die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Polizei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fahndet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inzwischen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nach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mehreren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israelischen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Passanten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, </w:t>
      </w:r>
      <w:proofErr w:type="spellStart"/>
      <w:r w:rsidR="00507F44" w:rsidRPr="00594F3B">
        <w:rPr>
          <w:rFonts w:ascii="Times New Roman" w:hAnsi="Times New Roman" w:cs="Times New Roman"/>
          <w:i/>
        </w:rPr>
        <w:t>die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den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verletzten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Eritreer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nach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Augenzeugenberichten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mit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Tritten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und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Schlägen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zu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b/>
          <w:i/>
        </w:rPr>
        <w:t>lynchen</w:t>
      </w:r>
      <w:proofErr w:type="spellEnd"/>
      <w:r w:rsidR="00507F44" w:rsidRPr="00594F3B">
        <w:rPr>
          <w:rFonts w:ascii="Times New Roman" w:hAnsi="Times New Roman" w:cs="Times New Roman"/>
          <w:i/>
        </w:rPr>
        <w:t xml:space="preserve"> </w:t>
      </w:r>
      <w:proofErr w:type="spellStart"/>
      <w:r w:rsidR="00507F44" w:rsidRPr="00594F3B">
        <w:rPr>
          <w:rFonts w:ascii="Times New Roman" w:hAnsi="Times New Roman" w:cs="Times New Roman"/>
          <w:i/>
        </w:rPr>
        <w:t>versuchten</w:t>
      </w:r>
      <w:proofErr w:type="spellEnd"/>
      <w:r w:rsidR="00ED26E4" w:rsidRPr="004E1E75">
        <w:rPr>
          <w:rFonts w:ascii="Times New Roman" w:hAnsi="Times New Roman" w:cs="Times New Roman"/>
        </w:rPr>
        <w:t xml:space="preserve"> (</w:t>
      </w:r>
      <w:proofErr w:type="spellStart"/>
      <w:r w:rsidR="00ED26E4" w:rsidRPr="004E1E75">
        <w:rPr>
          <w:rFonts w:ascii="Times New Roman" w:hAnsi="Times New Roman" w:cs="Times New Roman"/>
        </w:rPr>
        <w:t>Die</w:t>
      </w:r>
      <w:proofErr w:type="spellEnd"/>
      <w:r w:rsidR="00ED26E4" w:rsidRPr="004E1E75">
        <w:rPr>
          <w:rFonts w:ascii="Times New Roman" w:hAnsi="Times New Roman" w:cs="Times New Roman"/>
        </w:rPr>
        <w:t xml:space="preserve"> </w:t>
      </w:r>
      <w:proofErr w:type="spellStart"/>
      <w:r w:rsidR="00ED26E4" w:rsidRPr="004E1E75">
        <w:rPr>
          <w:rFonts w:ascii="Times New Roman" w:hAnsi="Times New Roman" w:cs="Times New Roman"/>
        </w:rPr>
        <w:t>W</w:t>
      </w:r>
      <w:r w:rsidR="00594F3B">
        <w:rPr>
          <w:rFonts w:ascii="Times New Roman" w:hAnsi="Times New Roman" w:cs="Times New Roman"/>
        </w:rPr>
        <w:t>elt</w:t>
      </w:r>
      <w:proofErr w:type="spellEnd"/>
      <w:r w:rsidR="00594F3B">
        <w:rPr>
          <w:rFonts w:ascii="Times New Roman" w:hAnsi="Times New Roman" w:cs="Times New Roman"/>
        </w:rPr>
        <w:t>, 19.10.15)</w:t>
      </w:r>
      <w:r w:rsidR="00286842">
        <w:rPr>
          <w:rFonts w:ascii="Times New Roman" w:hAnsi="Times New Roman" w:cs="Times New Roman"/>
        </w:rPr>
        <w:t xml:space="preserve">. Рус. </w:t>
      </w:r>
      <w:r w:rsidR="00594F3B" w:rsidRPr="00594F3B">
        <w:rPr>
          <w:rFonts w:ascii="Times New Roman" w:hAnsi="Times New Roman" w:cs="Times New Roman"/>
          <w:i/>
        </w:rPr>
        <w:t xml:space="preserve">Полиция преследует тем временем нескольких прохожих </w:t>
      </w:r>
      <w:r w:rsidR="00594F3B">
        <w:rPr>
          <w:rFonts w:ascii="Times New Roman" w:hAnsi="Times New Roman" w:cs="Times New Roman"/>
          <w:i/>
        </w:rPr>
        <w:t xml:space="preserve">израильского происхождения, которые, по словам свидетелей, предприняли попытку  </w:t>
      </w:r>
      <w:r w:rsidR="0007633F">
        <w:rPr>
          <w:rFonts w:ascii="Times New Roman" w:hAnsi="Times New Roman" w:cs="Times New Roman"/>
          <w:i/>
        </w:rPr>
        <w:t xml:space="preserve">пинками и ударами </w:t>
      </w:r>
      <w:r w:rsidR="00594F3B" w:rsidRPr="00CC33B7">
        <w:rPr>
          <w:rFonts w:ascii="Times New Roman" w:hAnsi="Times New Roman" w:cs="Times New Roman"/>
          <w:b/>
          <w:i/>
        </w:rPr>
        <w:t>линчевать</w:t>
      </w:r>
      <w:r w:rsidR="00594F3B">
        <w:rPr>
          <w:rFonts w:ascii="Times New Roman" w:hAnsi="Times New Roman" w:cs="Times New Roman"/>
          <w:i/>
        </w:rPr>
        <w:t xml:space="preserve"> раненного </w:t>
      </w:r>
      <w:proofErr w:type="spellStart"/>
      <w:r w:rsidR="00594F3B">
        <w:rPr>
          <w:rFonts w:ascii="Times New Roman" w:hAnsi="Times New Roman" w:cs="Times New Roman"/>
          <w:i/>
        </w:rPr>
        <w:t>эритрей</w:t>
      </w:r>
      <w:r w:rsidR="0007633F">
        <w:rPr>
          <w:rFonts w:ascii="Times New Roman" w:hAnsi="Times New Roman" w:cs="Times New Roman"/>
          <w:i/>
        </w:rPr>
        <w:t>ца</w:t>
      </w:r>
      <w:proofErr w:type="spellEnd"/>
      <w:r w:rsidR="0007633F">
        <w:rPr>
          <w:rFonts w:ascii="Times New Roman" w:hAnsi="Times New Roman" w:cs="Times New Roman"/>
          <w:i/>
        </w:rPr>
        <w:t xml:space="preserve">. </w:t>
      </w:r>
    </w:p>
    <w:p w14:paraId="6AF171EF" w14:textId="37A8071D" w:rsidR="004B46D0" w:rsidRDefault="004B46D0" w:rsidP="004B46D0">
      <w:pPr>
        <w:spacing w:line="480" w:lineRule="auto"/>
        <w:ind w:right="-1" w:firstLine="720"/>
        <w:jc w:val="both"/>
        <w:rPr>
          <w:rFonts w:ascii="Times New Roman" w:hAnsi="Times New Roman" w:cs="Times New Roman"/>
        </w:rPr>
      </w:pPr>
      <w:r w:rsidRPr="004E1E75">
        <w:rPr>
          <w:rFonts w:ascii="Times New Roman" w:hAnsi="Times New Roman" w:cs="Times New Roman"/>
        </w:rPr>
        <w:t>Таким образом, мы рассмотрели один из аспектов деонимическ</w:t>
      </w:r>
      <w:r w:rsidR="00F5598C">
        <w:rPr>
          <w:rFonts w:ascii="Times New Roman" w:hAnsi="Times New Roman" w:cs="Times New Roman"/>
        </w:rPr>
        <w:t>ой</w:t>
      </w:r>
      <w:r w:rsidRPr="004E1E75">
        <w:rPr>
          <w:rFonts w:ascii="Times New Roman" w:hAnsi="Times New Roman" w:cs="Times New Roman"/>
        </w:rPr>
        <w:t xml:space="preserve"> де</w:t>
      </w:r>
      <w:r w:rsidR="00F5598C">
        <w:rPr>
          <w:rFonts w:ascii="Times New Roman" w:hAnsi="Times New Roman" w:cs="Times New Roman"/>
        </w:rPr>
        <w:t>ривации</w:t>
      </w:r>
      <w:r w:rsidR="00A1302F">
        <w:rPr>
          <w:rFonts w:ascii="Times New Roman" w:hAnsi="Times New Roman" w:cs="Times New Roman"/>
        </w:rPr>
        <w:t>, а именно функционально-стилистический</w:t>
      </w:r>
      <w:r w:rsidRPr="004E1E75">
        <w:rPr>
          <w:rFonts w:ascii="Times New Roman" w:hAnsi="Times New Roman" w:cs="Times New Roman"/>
        </w:rPr>
        <w:t>. Были выделены три основные прагматические ф</w:t>
      </w:r>
      <w:r>
        <w:rPr>
          <w:rFonts w:ascii="Times New Roman" w:hAnsi="Times New Roman" w:cs="Times New Roman"/>
        </w:rPr>
        <w:t>ункции деонимических дериватов.</w:t>
      </w:r>
    </w:p>
    <w:p w14:paraId="3AF852C9" w14:textId="7E3929DB" w:rsidR="009260C2" w:rsidRDefault="009260C2" w:rsidP="009260C2">
      <w:pPr>
        <w:spacing w:line="480" w:lineRule="auto"/>
        <w:ind w:right="-1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</w:t>
      </w:r>
    </w:p>
    <w:p w14:paraId="2F63276E" w14:textId="1A7796D6" w:rsidR="00BC1077" w:rsidRDefault="004B46D0" w:rsidP="00BC1077">
      <w:pPr>
        <w:spacing w:line="48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проанализированного материала можно сделать вывод о том, что г</w:t>
      </w:r>
      <w:r w:rsidRPr="004E1E75">
        <w:rPr>
          <w:rFonts w:ascii="Times New Roman" w:hAnsi="Times New Roman" w:cs="Times New Roman"/>
        </w:rPr>
        <w:t xml:space="preserve">лавный принцип процесса деонимической деривации заключается в </w:t>
      </w:r>
      <w:r>
        <w:rPr>
          <w:rFonts w:ascii="Times New Roman" w:hAnsi="Times New Roman" w:cs="Times New Roman"/>
        </w:rPr>
        <w:t xml:space="preserve">следующем: </w:t>
      </w:r>
      <w:r w:rsidRPr="004E1E75">
        <w:rPr>
          <w:rFonts w:ascii="Times New Roman" w:hAnsi="Times New Roman" w:cs="Times New Roman"/>
        </w:rPr>
        <w:t>две, противопоставленные одна другой языковые области — имена собственные и имена нарицатель</w:t>
      </w:r>
      <w:r w:rsidR="00EE5892">
        <w:rPr>
          <w:rFonts w:ascii="Times New Roman" w:hAnsi="Times New Roman" w:cs="Times New Roman"/>
        </w:rPr>
        <w:t xml:space="preserve">ные — смешиваются и соединяются. Причиной для этого явления служит тот факт, что </w:t>
      </w:r>
      <w:r w:rsidR="00BB4BD0" w:rsidRPr="00BB4BD0">
        <w:rPr>
          <w:rFonts w:ascii="Times New Roman" w:hAnsi="Times New Roman" w:cs="Times New Roman"/>
        </w:rPr>
        <w:t>границы внутр</w:t>
      </w:r>
      <w:r w:rsidR="00BB4BD0">
        <w:rPr>
          <w:rFonts w:ascii="Times New Roman" w:hAnsi="Times New Roman" w:cs="Times New Roman"/>
        </w:rPr>
        <w:t>и ономастического пространства имеют диффузный</w:t>
      </w:r>
      <w:r w:rsidR="00BB4BD0" w:rsidRPr="00BB4BD0">
        <w:rPr>
          <w:rFonts w:ascii="Times New Roman" w:hAnsi="Times New Roman" w:cs="Times New Roman"/>
        </w:rPr>
        <w:t xml:space="preserve"> характер. Применение деривационных механизмов и использование тех или иных аффиксов привносит в значение</w:t>
      </w:r>
      <w:r w:rsidR="00A94059">
        <w:rPr>
          <w:rFonts w:ascii="Times New Roman" w:hAnsi="Times New Roman" w:cs="Times New Roman"/>
        </w:rPr>
        <w:t xml:space="preserve"> деонимов</w:t>
      </w:r>
      <w:r w:rsidR="00BB4BD0" w:rsidRPr="00BB4BD0">
        <w:rPr>
          <w:rFonts w:ascii="Times New Roman" w:hAnsi="Times New Roman" w:cs="Times New Roman"/>
        </w:rPr>
        <w:t xml:space="preserve"> дополнительные характериз</w:t>
      </w:r>
      <w:r w:rsidR="00EC6300">
        <w:rPr>
          <w:rFonts w:ascii="Times New Roman" w:hAnsi="Times New Roman" w:cs="Times New Roman"/>
        </w:rPr>
        <w:t>ующие компоненты, т.е. приближае</w:t>
      </w:r>
      <w:r w:rsidR="00BB4BD0" w:rsidRPr="00BB4BD0">
        <w:rPr>
          <w:rFonts w:ascii="Times New Roman" w:hAnsi="Times New Roman" w:cs="Times New Roman"/>
        </w:rPr>
        <w:t>т их к апеллятивной лексике.</w:t>
      </w:r>
      <w:r w:rsidR="00A94059">
        <w:rPr>
          <w:rFonts w:ascii="Times New Roman" w:hAnsi="Times New Roman" w:cs="Times New Roman"/>
        </w:rPr>
        <w:t xml:space="preserve"> </w:t>
      </w:r>
    </w:p>
    <w:p w14:paraId="0C1F9C71" w14:textId="7A2BE784" w:rsidR="008E6957" w:rsidRDefault="00317FD7" w:rsidP="0058051A">
      <w:pPr>
        <w:spacing w:line="48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9459A8">
        <w:rPr>
          <w:rFonts w:ascii="Times New Roman" w:hAnsi="Times New Roman" w:cs="Times New Roman"/>
        </w:rPr>
        <w:t>деонимически</w:t>
      </w:r>
      <w:r w:rsidR="0088079A">
        <w:rPr>
          <w:rFonts w:ascii="Times New Roman" w:hAnsi="Times New Roman" w:cs="Times New Roman"/>
        </w:rPr>
        <w:t>е дериваты</w:t>
      </w:r>
      <w:r w:rsidR="00A94059" w:rsidRPr="00A94059">
        <w:rPr>
          <w:rFonts w:ascii="Times New Roman" w:hAnsi="Times New Roman" w:cs="Times New Roman"/>
        </w:rPr>
        <w:t xml:space="preserve"> имеют несомненный эффект «новизны»</w:t>
      </w:r>
      <w:r>
        <w:rPr>
          <w:rFonts w:ascii="Times New Roman" w:hAnsi="Times New Roman" w:cs="Times New Roman"/>
        </w:rPr>
        <w:t xml:space="preserve"> – </w:t>
      </w:r>
      <w:r w:rsidR="00A94059" w:rsidRPr="00A94059">
        <w:rPr>
          <w:rFonts w:ascii="Times New Roman" w:hAnsi="Times New Roman" w:cs="Times New Roman"/>
        </w:rPr>
        <w:t xml:space="preserve">как </w:t>
      </w:r>
      <w:r w:rsidR="0088079A">
        <w:rPr>
          <w:rFonts w:ascii="Times New Roman" w:hAnsi="Times New Roman" w:cs="Times New Roman"/>
        </w:rPr>
        <w:t xml:space="preserve">и </w:t>
      </w:r>
      <w:r w:rsidR="00A94059" w:rsidRPr="00A94059">
        <w:rPr>
          <w:rFonts w:ascii="Times New Roman" w:hAnsi="Times New Roman" w:cs="Times New Roman"/>
        </w:rPr>
        <w:t>всякое другое новое слово,</w:t>
      </w:r>
      <w:r w:rsidR="0088079A">
        <w:rPr>
          <w:rFonts w:ascii="Times New Roman" w:hAnsi="Times New Roman" w:cs="Times New Roman"/>
        </w:rPr>
        <w:t xml:space="preserve"> они</w:t>
      </w:r>
      <w:r w:rsidR="00A94059" w:rsidRPr="00A94059">
        <w:rPr>
          <w:rFonts w:ascii="Times New Roman" w:hAnsi="Times New Roman" w:cs="Times New Roman"/>
        </w:rPr>
        <w:t xml:space="preserve"> привлека</w:t>
      </w:r>
      <w:r w:rsidR="0088079A">
        <w:rPr>
          <w:rFonts w:ascii="Times New Roman" w:hAnsi="Times New Roman" w:cs="Times New Roman"/>
        </w:rPr>
        <w:t>ют</w:t>
      </w:r>
      <w:r w:rsidR="00B41301">
        <w:rPr>
          <w:rFonts w:ascii="Times New Roman" w:hAnsi="Times New Roman" w:cs="Times New Roman"/>
        </w:rPr>
        <w:t xml:space="preserve"> внимание своей необычностью и</w:t>
      </w:r>
      <w:r w:rsidR="00A94059" w:rsidRPr="00A94059">
        <w:rPr>
          <w:rFonts w:ascii="Times New Roman" w:hAnsi="Times New Roman" w:cs="Times New Roman"/>
        </w:rPr>
        <w:t xml:space="preserve"> нестандартностью, что </w:t>
      </w:r>
      <w:r w:rsidR="0088079A" w:rsidRPr="00A94059">
        <w:rPr>
          <w:rFonts w:ascii="Times New Roman" w:hAnsi="Times New Roman" w:cs="Times New Roman"/>
        </w:rPr>
        <w:t>бесспорно</w:t>
      </w:r>
      <w:r w:rsidR="00A94059" w:rsidRPr="00A94059">
        <w:rPr>
          <w:rFonts w:ascii="Times New Roman" w:hAnsi="Times New Roman" w:cs="Times New Roman"/>
        </w:rPr>
        <w:t xml:space="preserve"> востребовано в современно</w:t>
      </w:r>
      <w:r w:rsidR="0088079A">
        <w:rPr>
          <w:rFonts w:ascii="Times New Roman" w:hAnsi="Times New Roman" w:cs="Times New Roman"/>
        </w:rPr>
        <w:t xml:space="preserve">м дискурсе. </w:t>
      </w:r>
      <w:r w:rsidR="000328A4">
        <w:rPr>
          <w:rFonts w:ascii="Times New Roman" w:hAnsi="Times New Roman" w:cs="Times New Roman"/>
        </w:rPr>
        <w:t xml:space="preserve">Они </w:t>
      </w:r>
      <w:r w:rsidR="00A94059" w:rsidRPr="00A94059">
        <w:rPr>
          <w:rFonts w:ascii="Times New Roman" w:hAnsi="Times New Roman" w:cs="Times New Roman"/>
        </w:rPr>
        <w:t>обладают</w:t>
      </w:r>
      <w:r w:rsidR="000328A4">
        <w:rPr>
          <w:rFonts w:ascii="Times New Roman" w:hAnsi="Times New Roman" w:cs="Times New Roman"/>
        </w:rPr>
        <w:t>,  также,</w:t>
      </w:r>
      <w:r w:rsidR="00A94059" w:rsidRPr="00A94059">
        <w:rPr>
          <w:rFonts w:ascii="Times New Roman" w:hAnsi="Times New Roman" w:cs="Times New Roman"/>
        </w:rPr>
        <w:t xml:space="preserve"> свойством сгущения смыслов, поскольку выполняют функцию не только и не столько именования, но функцию экспрессивную</w:t>
      </w:r>
      <w:r w:rsidRPr="00A94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4059">
        <w:rPr>
          <w:rFonts w:ascii="Times New Roman" w:hAnsi="Times New Roman" w:cs="Times New Roman"/>
        </w:rPr>
        <w:t xml:space="preserve"> </w:t>
      </w:r>
      <w:r w:rsidR="00A94059" w:rsidRPr="00A94059">
        <w:rPr>
          <w:rFonts w:ascii="Times New Roman" w:hAnsi="Times New Roman" w:cs="Times New Roman"/>
        </w:rPr>
        <w:t xml:space="preserve"> </w:t>
      </w:r>
      <w:r w:rsidR="003D2E6E">
        <w:rPr>
          <w:rFonts w:ascii="Times New Roman" w:hAnsi="Times New Roman" w:cs="Times New Roman"/>
        </w:rPr>
        <w:t>выражают отношение</w:t>
      </w:r>
      <w:r w:rsidR="00A94059" w:rsidRPr="00A94059">
        <w:rPr>
          <w:rFonts w:ascii="Times New Roman" w:hAnsi="Times New Roman" w:cs="Times New Roman"/>
        </w:rPr>
        <w:t xml:space="preserve"> говорящего к объекту. Таким образом, деонимические дериваты представляют собой лексические единицы с особой прагматикой, заложен</w:t>
      </w:r>
      <w:r w:rsidR="0058051A">
        <w:rPr>
          <w:rFonts w:ascii="Times New Roman" w:hAnsi="Times New Roman" w:cs="Times New Roman"/>
        </w:rPr>
        <w:t xml:space="preserve">ной в них уже в момент создания, </w:t>
      </w:r>
      <w:r w:rsidR="004B46D0" w:rsidRPr="004E1E75">
        <w:rPr>
          <w:rFonts w:ascii="Times New Roman" w:hAnsi="Times New Roman" w:cs="Times New Roman"/>
        </w:rPr>
        <w:t>предлагая пишущему или говорящему возможность точного и экономичного оформления мысли, творческого подхода к языку, а также выражения</w:t>
      </w:r>
      <w:r w:rsidR="004B46D0">
        <w:rPr>
          <w:rFonts w:ascii="Times New Roman" w:hAnsi="Times New Roman" w:cs="Times New Roman"/>
        </w:rPr>
        <w:t xml:space="preserve"> оценки и отношения. </w:t>
      </w:r>
    </w:p>
    <w:p w14:paraId="04245836" w14:textId="6CE90FD6" w:rsidR="00670DB1" w:rsidRPr="004E1E75" w:rsidRDefault="004B46D0" w:rsidP="0047682D">
      <w:pPr>
        <w:spacing w:line="480" w:lineRule="auto"/>
        <w:ind w:right="-1" w:firstLine="708"/>
        <w:jc w:val="both"/>
        <w:rPr>
          <w:rFonts w:ascii="Times New Roman" w:hAnsi="Times New Roman" w:cs="Times New Roman"/>
        </w:rPr>
      </w:pPr>
      <w:r w:rsidRPr="00B04E85">
        <w:rPr>
          <w:rFonts w:ascii="Times New Roman" w:hAnsi="Times New Roman" w:cs="Times New Roman"/>
        </w:rPr>
        <w:t xml:space="preserve">Активность этого направления деривации, </w:t>
      </w:r>
      <w:r>
        <w:rPr>
          <w:rFonts w:ascii="Times New Roman" w:hAnsi="Times New Roman" w:cs="Times New Roman"/>
        </w:rPr>
        <w:t>по нашему мнению</w:t>
      </w:r>
      <w:r w:rsidRPr="00B04E85">
        <w:rPr>
          <w:rFonts w:ascii="Times New Roman" w:hAnsi="Times New Roman" w:cs="Times New Roman"/>
        </w:rPr>
        <w:t>, предопределена структурой ономастического пространства как части лингвокультурного</w:t>
      </w:r>
      <w:r w:rsidRPr="00A94059">
        <w:rPr>
          <w:rFonts w:ascii="Times New Roman" w:hAnsi="Times New Roman" w:cs="Times New Roman"/>
        </w:rPr>
        <w:t xml:space="preserve"> </w:t>
      </w:r>
      <w:r w:rsidRPr="00B04E85">
        <w:rPr>
          <w:rFonts w:ascii="Times New Roman" w:hAnsi="Times New Roman" w:cs="Times New Roman"/>
        </w:rPr>
        <w:t xml:space="preserve">опыта социума и каждого его отдельного представителя, характеризующаяся открытостью для </w:t>
      </w:r>
      <w:r w:rsidR="00AD6ABC">
        <w:rPr>
          <w:rFonts w:ascii="Times New Roman" w:hAnsi="Times New Roman" w:cs="Times New Roman"/>
        </w:rPr>
        <w:t>включения</w:t>
      </w:r>
      <w:r w:rsidRPr="00B04E85">
        <w:rPr>
          <w:rFonts w:ascii="Times New Roman" w:hAnsi="Times New Roman" w:cs="Times New Roman"/>
        </w:rPr>
        <w:t xml:space="preserve"> новых объектов, появление которых </w:t>
      </w:r>
      <w:r w:rsidR="00AD6ABC">
        <w:rPr>
          <w:rFonts w:ascii="Times New Roman" w:hAnsi="Times New Roman" w:cs="Times New Roman"/>
        </w:rPr>
        <w:t>связано с</w:t>
      </w:r>
      <w:r w:rsidRPr="00B04E85">
        <w:rPr>
          <w:rFonts w:ascii="Times New Roman" w:hAnsi="Times New Roman" w:cs="Times New Roman"/>
        </w:rPr>
        <w:t xml:space="preserve"> научно-техническим прогрессом, </w:t>
      </w:r>
      <w:r w:rsidR="00AD6ABC">
        <w:rPr>
          <w:rFonts w:ascii="Times New Roman" w:hAnsi="Times New Roman" w:cs="Times New Roman"/>
        </w:rPr>
        <w:t xml:space="preserve">с </w:t>
      </w:r>
      <w:r w:rsidRPr="00B04E85">
        <w:rPr>
          <w:rFonts w:ascii="Times New Roman" w:hAnsi="Times New Roman" w:cs="Times New Roman"/>
        </w:rPr>
        <w:t>изменениями социального, экономического, культурного плана.</w:t>
      </w:r>
      <w:r w:rsidR="00AD6ABC">
        <w:rPr>
          <w:rFonts w:ascii="Times New Roman" w:hAnsi="Times New Roman" w:cs="Times New Roman"/>
        </w:rPr>
        <w:t xml:space="preserve"> Как следствие, </w:t>
      </w:r>
      <w:r w:rsidRPr="004E1E75">
        <w:rPr>
          <w:rFonts w:ascii="Times New Roman" w:hAnsi="Times New Roman" w:cs="Times New Roman"/>
        </w:rPr>
        <w:t xml:space="preserve">адресату, встречающему </w:t>
      </w:r>
      <w:proofErr w:type="spellStart"/>
      <w:r w:rsidRPr="004E1E75">
        <w:rPr>
          <w:rFonts w:ascii="Times New Roman" w:hAnsi="Times New Roman" w:cs="Times New Roman"/>
        </w:rPr>
        <w:t>деонимический</w:t>
      </w:r>
      <w:proofErr w:type="spellEnd"/>
      <w:r w:rsidRPr="004E1E75">
        <w:rPr>
          <w:rFonts w:ascii="Times New Roman" w:hAnsi="Times New Roman" w:cs="Times New Roman"/>
        </w:rPr>
        <w:t xml:space="preserve"> дериват в текстах и речи, необходимы фоновые знания для понимания значения такой лексической единицы. От </w:t>
      </w:r>
      <w:r w:rsidR="0068229B">
        <w:rPr>
          <w:rFonts w:ascii="Times New Roman" w:hAnsi="Times New Roman" w:cs="Times New Roman"/>
        </w:rPr>
        <w:t>него</w:t>
      </w:r>
      <w:r w:rsidRPr="004E1E75">
        <w:rPr>
          <w:rFonts w:ascii="Times New Roman" w:hAnsi="Times New Roman" w:cs="Times New Roman"/>
        </w:rPr>
        <w:t xml:space="preserve"> требуется предста</w:t>
      </w:r>
      <w:r w:rsidR="0068229B">
        <w:rPr>
          <w:rFonts w:ascii="Times New Roman" w:hAnsi="Times New Roman" w:cs="Times New Roman"/>
        </w:rPr>
        <w:t xml:space="preserve">вление об актуальных событиях в </w:t>
      </w:r>
      <w:r w:rsidRPr="004E1E75">
        <w:rPr>
          <w:rFonts w:ascii="Times New Roman" w:hAnsi="Times New Roman" w:cs="Times New Roman"/>
        </w:rPr>
        <w:t>жизни</w:t>
      </w:r>
      <w:r w:rsidR="0068229B">
        <w:rPr>
          <w:rFonts w:ascii="Times New Roman" w:hAnsi="Times New Roman" w:cs="Times New Roman"/>
        </w:rPr>
        <w:t xml:space="preserve"> общества, а дл</w:t>
      </w:r>
      <w:r w:rsidR="00D37A97">
        <w:rPr>
          <w:rFonts w:ascii="Times New Roman" w:hAnsi="Times New Roman" w:cs="Times New Roman"/>
        </w:rPr>
        <w:t>я понимания большого</w:t>
      </w:r>
      <w:r w:rsidRPr="004E1E75">
        <w:rPr>
          <w:rFonts w:ascii="Times New Roman" w:hAnsi="Times New Roman" w:cs="Times New Roman"/>
        </w:rPr>
        <w:t xml:space="preserve"> их числа необход</w:t>
      </w:r>
      <w:r w:rsidR="00A62FD4">
        <w:rPr>
          <w:rFonts w:ascii="Times New Roman" w:hAnsi="Times New Roman" w:cs="Times New Roman"/>
        </w:rPr>
        <w:t xml:space="preserve">имы также и исторические знания. </w:t>
      </w:r>
    </w:p>
    <w:p w14:paraId="6E068529" w14:textId="5C9774D7" w:rsidR="001F56AA" w:rsidRPr="004E1E75" w:rsidRDefault="001036CF" w:rsidP="00763210">
      <w:pPr>
        <w:spacing w:line="480" w:lineRule="auto"/>
        <w:ind w:right="-1" w:firstLine="720"/>
        <w:jc w:val="center"/>
        <w:rPr>
          <w:rFonts w:ascii="Times New Roman" w:eastAsia="Times New Roman" w:hAnsi="Times New Roman" w:cs="Times New Roman"/>
          <w:b/>
        </w:rPr>
      </w:pPr>
      <w:r w:rsidRPr="004E1E75">
        <w:rPr>
          <w:rFonts w:ascii="Times New Roman" w:eastAsia="Times New Roman" w:hAnsi="Times New Roman" w:cs="Times New Roman"/>
          <w:b/>
        </w:rPr>
        <w:t>Литература</w:t>
      </w:r>
    </w:p>
    <w:p w14:paraId="66003234" w14:textId="54BFDFCD" w:rsidR="00102DE8" w:rsidRPr="000943C0" w:rsidRDefault="001F56AA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Арнольд</w:t>
      </w:r>
      <w:r w:rsidRPr="000943C0">
        <w:rPr>
          <w:rFonts w:ascii="Times New Roman" w:hAnsi="Times New Roman" w:cs="Times New Roman"/>
        </w:rPr>
        <w:t xml:space="preserve"> </w:t>
      </w:r>
      <w:r w:rsidRPr="000943C0">
        <w:rPr>
          <w:rFonts w:ascii="Times New Roman" w:hAnsi="Times New Roman" w:cs="Times New Roman"/>
          <w:b/>
        </w:rPr>
        <w:t>И.В.</w:t>
      </w:r>
      <w:r w:rsidRPr="000943C0">
        <w:rPr>
          <w:rFonts w:ascii="Times New Roman" w:hAnsi="Times New Roman" w:cs="Times New Roman"/>
        </w:rPr>
        <w:t xml:space="preserve"> Стилистика. Современный англи</w:t>
      </w:r>
      <w:r w:rsidR="00DB4F7D" w:rsidRPr="000943C0">
        <w:rPr>
          <w:rFonts w:ascii="Times New Roman" w:hAnsi="Times New Roman" w:cs="Times New Roman"/>
        </w:rPr>
        <w:t>йский язык: Учебник для вузов. – 5</w:t>
      </w:r>
      <w:r w:rsidRPr="000943C0">
        <w:rPr>
          <w:rFonts w:ascii="Times New Roman" w:hAnsi="Times New Roman" w:cs="Times New Roman"/>
        </w:rPr>
        <w:t xml:space="preserve">-е изд., </w:t>
      </w:r>
      <w:proofErr w:type="spellStart"/>
      <w:r w:rsidRPr="000943C0">
        <w:rPr>
          <w:rFonts w:ascii="Times New Roman" w:hAnsi="Times New Roman" w:cs="Times New Roman"/>
        </w:rPr>
        <w:t>испр</w:t>
      </w:r>
      <w:proofErr w:type="spellEnd"/>
      <w:r w:rsidRPr="000943C0">
        <w:rPr>
          <w:rFonts w:ascii="Times New Roman" w:hAnsi="Times New Roman" w:cs="Times New Roman"/>
        </w:rPr>
        <w:t>. и доп.</w:t>
      </w:r>
      <w:r w:rsidR="00DB4F7D" w:rsidRPr="000943C0">
        <w:rPr>
          <w:rFonts w:ascii="Times New Roman" w:hAnsi="Times New Roman" w:cs="Times New Roman"/>
        </w:rPr>
        <w:t xml:space="preserve"> – М.: Флинта: Наука,</w:t>
      </w:r>
      <w:r w:rsidRPr="000943C0">
        <w:rPr>
          <w:rFonts w:ascii="Times New Roman" w:hAnsi="Times New Roman" w:cs="Times New Roman"/>
        </w:rPr>
        <w:t xml:space="preserve"> 2002. </w:t>
      </w:r>
      <w:r w:rsidR="00DB4F7D" w:rsidRPr="000943C0">
        <w:rPr>
          <w:rFonts w:ascii="Times New Roman" w:hAnsi="Times New Roman" w:cs="Times New Roman"/>
        </w:rPr>
        <w:t xml:space="preserve">– </w:t>
      </w:r>
      <w:r w:rsidRPr="000943C0">
        <w:rPr>
          <w:rFonts w:ascii="Times New Roman" w:hAnsi="Times New Roman" w:cs="Times New Roman"/>
        </w:rPr>
        <w:t>384 с.</w:t>
      </w:r>
      <w:r w:rsidR="00DB4F7D" w:rsidRPr="000943C0">
        <w:rPr>
          <w:rFonts w:ascii="Times New Roman" w:hAnsi="Times New Roman" w:cs="Times New Roman"/>
        </w:rPr>
        <w:t xml:space="preserve"> </w:t>
      </w:r>
    </w:p>
    <w:p w14:paraId="00C088E3" w14:textId="1F5C5FF7" w:rsidR="0047682D" w:rsidRPr="000943C0" w:rsidRDefault="004E6142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0943C0">
        <w:rPr>
          <w:rFonts w:ascii="Times New Roman" w:hAnsi="Times New Roman" w:cs="Times New Roman"/>
          <w:b/>
        </w:rPr>
        <w:t>Добросклонская</w:t>
      </w:r>
      <w:proofErr w:type="spellEnd"/>
      <w:r w:rsidRPr="000943C0">
        <w:rPr>
          <w:rFonts w:ascii="Times New Roman" w:hAnsi="Times New Roman" w:cs="Times New Roman"/>
          <w:b/>
        </w:rPr>
        <w:t xml:space="preserve"> Т.Г.</w:t>
      </w:r>
      <w:r w:rsidRPr="000943C0">
        <w:rPr>
          <w:rFonts w:ascii="Times New Roman" w:hAnsi="Times New Roman" w:cs="Times New Roman"/>
        </w:rPr>
        <w:t xml:space="preserve"> Роль СМИ</w:t>
      </w:r>
      <w:r w:rsidR="006C1595" w:rsidRPr="000943C0">
        <w:rPr>
          <w:rFonts w:ascii="Times New Roman" w:hAnsi="Times New Roman" w:cs="Times New Roman"/>
        </w:rPr>
        <w:t xml:space="preserve"> в динамике языковых процессов </w:t>
      </w:r>
      <w:r w:rsidRPr="000943C0">
        <w:rPr>
          <w:rFonts w:ascii="Times New Roman" w:hAnsi="Times New Roman" w:cs="Times New Roman"/>
        </w:rPr>
        <w:t xml:space="preserve">// </w:t>
      </w:r>
      <w:proofErr w:type="spellStart"/>
      <w:r w:rsidRPr="000943C0">
        <w:rPr>
          <w:rFonts w:ascii="Times New Roman" w:hAnsi="Times New Roman" w:cs="Times New Roman"/>
        </w:rPr>
        <w:t>Вест</w:t>
      </w:r>
      <w:r w:rsidR="00D24F9B" w:rsidRPr="000943C0">
        <w:rPr>
          <w:rFonts w:ascii="Times New Roman" w:hAnsi="Times New Roman" w:cs="Times New Roman"/>
        </w:rPr>
        <w:t>н</w:t>
      </w:r>
      <w:proofErr w:type="spellEnd"/>
      <w:r w:rsidR="00131916" w:rsidRPr="000943C0">
        <w:rPr>
          <w:rFonts w:ascii="Times New Roman" w:hAnsi="Times New Roman" w:cs="Times New Roman"/>
        </w:rPr>
        <w:t>.</w:t>
      </w:r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Моск</w:t>
      </w:r>
      <w:proofErr w:type="spellEnd"/>
      <w:r w:rsidR="00131916" w:rsidRPr="000943C0">
        <w:rPr>
          <w:rFonts w:ascii="Times New Roman" w:hAnsi="Times New Roman" w:cs="Times New Roman"/>
        </w:rPr>
        <w:t xml:space="preserve">. </w:t>
      </w:r>
      <w:r w:rsidRPr="000943C0">
        <w:rPr>
          <w:rFonts w:ascii="Times New Roman" w:hAnsi="Times New Roman" w:cs="Times New Roman"/>
        </w:rPr>
        <w:t>ун</w:t>
      </w:r>
      <w:r w:rsidR="00131916" w:rsidRPr="000943C0">
        <w:rPr>
          <w:rFonts w:ascii="Times New Roman" w:hAnsi="Times New Roman" w:cs="Times New Roman"/>
        </w:rPr>
        <w:t>-</w:t>
      </w:r>
      <w:r w:rsidR="00D24F9B" w:rsidRPr="000943C0">
        <w:rPr>
          <w:rFonts w:ascii="Times New Roman" w:hAnsi="Times New Roman" w:cs="Times New Roman"/>
        </w:rPr>
        <w:t>та. Сер.</w:t>
      </w:r>
      <w:r w:rsidRPr="000943C0">
        <w:rPr>
          <w:rFonts w:ascii="Times New Roman" w:hAnsi="Times New Roman" w:cs="Times New Roman"/>
        </w:rPr>
        <w:t xml:space="preserve"> 19. Лингвистика и межкультурная коммуникация. </w:t>
      </w:r>
      <w:r w:rsidR="00DF6915" w:rsidRPr="000943C0">
        <w:rPr>
          <w:rFonts w:ascii="Times New Roman" w:hAnsi="Times New Roman" w:cs="Times New Roman"/>
        </w:rPr>
        <w:t xml:space="preserve">– </w:t>
      </w:r>
      <w:r w:rsidR="007873B0" w:rsidRPr="000943C0">
        <w:rPr>
          <w:rFonts w:ascii="Times New Roman" w:hAnsi="Times New Roman" w:cs="Times New Roman"/>
        </w:rPr>
        <w:t xml:space="preserve">M.:  Изд-во </w:t>
      </w:r>
      <w:proofErr w:type="spellStart"/>
      <w:r w:rsidR="007873B0" w:rsidRPr="000943C0">
        <w:rPr>
          <w:rFonts w:ascii="Times New Roman" w:hAnsi="Times New Roman" w:cs="Times New Roman"/>
        </w:rPr>
        <w:t>Моск</w:t>
      </w:r>
      <w:proofErr w:type="spellEnd"/>
      <w:r w:rsidR="007873B0" w:rsidRPr="000943C0">
        <w:rPr>
          <w:rFonts w:ascii="Times New Roman" w:hAnsi="Times New Roman" w:cs="Times New Roman"/>
        </w:rPr>
        <w:t xml:space="preserve">. ун-та, </w:t>
      </w:r>
      <w:r w:rsidRPr="000943C0">
        <w:rPr>
          <w:rFonts w:ascii="Times New Roman" w:hAnsi="Times New Roman" w:cs="Times New Roman"/>
        </w:rPr>
        <w:t>2005.</w:t>
      </w:r>
      <w:r w:rsidR="00DF6915" w:rsidRPr="000943C0">
        <w:rPr>
          <w:rFonts w:ascii="Times New Roman" w:hAnsi="Times New Roman" w:cs="Times New Roman"/>
        </w:rPr>
        <w:t xml:space="preserve"> </w:t>
      </w:r>
      <w:r w:rsidRPr="000943C0">
        <w:rPr>
          <w:rFonts w:ascii="Times New Roman" w:hAnsi="Times New Roman" w:cs="Times New Roman"/>
        </w:rPr>
        <w:t>№ 3.</w:t>
      </w:r>
      <w:r w:rsidR="00DF6915" w:rsidRPr="000943C0">
        <w:rPr>
          <w:rFonts w:ascii="Times New Roman" w:hAnsi="Times New Roman" w:cs="Times New Roman"/>
        </w:rPr>
        <w:t xml:space="preserve"> –</w:t>
      </w:r>
      <w:r w:rsidR="00D8734A">
        <w:rPr>
          <w:rFonts w:ascii="Times New Roman" w:hAnsi="Times New Roman" w:cs="Times New Roman"/>
        </w:rPr>
        <w:t xml:space="preserve"> С. 38–</w:t>
      </w:r>
      <w:bookmarkStart w:id="0" w:name="_GoBack"/>
      <w:bookmarkEnd w:id="0"/>
      <w:r w:rsidRPr="000943C0">
        <w:rPr>
          <w:rFonts w:ascii="Times New Roman" w:hAnsi="Times New Roman" w:cs="Times New Roman"/>
        </w:rPr>
        <w:t>54</w:t>
      </w:r>
      <w:r w:rsidR="006702AB" w:rsidRPr="000943C0">
        <w:rPr>
          <w:rFonts w:ascii="Times New Roman" w:hAnsi="Times New Roman" w:cs="Times New Roman"/>
        </w:rPr>
        <w:t>.</w:t>
      </w:r>
    </w:p>
    <w:p w14:paraId="59A45DB1" w14:textId="5CE230BE" w:rsidR="00CC242E" w:rsidRPr="000943C0" w:rsidRDefault="00CC242E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Захарова М.А.</w:t>
      </w:r>
      <w:r w:rsidRPr="000943C0">
        <w:rPr>
          <w:rFonts w:ascii="Times New Roman" w:hAnsi="Times New Roman" w:cs="Times New Roman"/>
        </w:rPr>
        <w:t xml:space="preserve"> Семантика и функционирование аллюзивных имен собственных (на материале англоязычных художественных и публицистических текстов): </w:t>
      </w:r>
      <w:proofErr w:type="spellStart"/>
      <w:r w:rsidRPr="000943C0">
        <w:rPr>
          <w:rFonts w:ascii="Times New Roman" w:hAnsi="Times New Roman" w:cs="Times New Roman"/>
        </w:rPr>
        <w:t>Дис</w:t>
      </w:r>
      <w:proofErr w:type="spellEnd"/>
      <w:r w:rsidRPr="000943C0">
        <w:rPr>
          <w:rFonts w:ascii="Times New Roman" w:hAnsi="Times New Roman" w:cs="Times New Roman"/>
        </w:rPr>
        <w:t>. ...</w:t>
      </w:r>
      <w:r w:rsidR="00CA64F8" w:rsidRPr="000943C0">
        <w:rPr>
          <w:rFonts w:ascii="Times New Roman" w:hAnsi="Times New Roman" w:cs="Times New Roman"/>
        </w:rPr>
        <w:t xml:space="preserve"> канд. </w:t>
      </w:r>
      <w:proofErr w:type="spellStart"/>
      <w:r w:rsidR="00CA64F8" w:rsidRPr="000943C0">
        <w:rPr>
          <w:rFonts w:ascii="Times New Roman" w:hAnsi="Times New Roman" w:cs="Times New Roman"/>
        </w:rPr>
        <w:t>филол</w:t>
      </w:r>
      <w:proofErr w:type="spellEnd"/>
      <w:r w:rsidR="00CA64F8" w:rsidRPr="000943C0">
        <w:rPr>
          <w:rFonts w:ascii="Times New Roman" w:hAnsi="Times New Roman" w:cs="Times New Roman"/>
        </w:rPr>
        <w:t xml:space="preserve">. наук. </w:t>
      </w:r>
      <w:r w:rsidR="004C6036" w:rsidRPr="000943C0">
        <w:rPr>
          <w:rFonts w:ascii="Times New Roman" w:hAnsi="Times New Roman" w:cs="Times New Roman"/>
        </w:rPr>
        <w:t xml:space="preserve">– </w:t>
      </w:r>
      <w:r w:rsidR="00CA64F8" w:rsidRPr="000943C0">
        <w:rPr>
          <w:rFonts w:ascii="Times New Roman" w:hAnsi="Times New Roman" w:cs="Times New Roman"/>
        </w:rPr>
        <w:t xml:space="preserve">Самара, 2004. </w:t>
      </w:r>
      <w:r w:rsidR="004C6036" w:rsidRPr="000943C0">
        <w:rPr>
          <w:rFonts w:ascii="Times New Roman" w:hAnsi="Times New Roman" w:cs="Times New Roman"/>
        </w:rPr>
        <w:t xml:space="preserve">– </w:t>
      </w:r>
      <w:r w:rsidRPr="000943C0">
        <w:rPr>
          <w:rFonts w:ascii="Times New Roman" w:hAnsi="Times New Roman" w:cs="Times New Roman"/>
        </w:rPr>
        <w:t>193 с.</w:t>
      </w:r>
    </w:p>
    <w:p w14:paraId="412B6105" w14:textId="77777777" w:rsidR="0095788E" w:rsidRPr="000943C0" w:rsidRDefault="00AE0623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П</w:t>
      </w:r>
      <w:r w:rsidR="00131916" w:rsidRPr="000943C0">
        <w:rPr>
          <w:rFonts w:ascii="Times New Roman" w:hAnsi="Times New Roman" w:cs="Times New Roman"/>
          <w:b/>
        </w:rPr>
        <w:t>одольская Н.</w:t>
      </w:r>
      <w:r w:rsidR="00162358" w:rsidRPr="000943C0">
        <w:rPr>
          <w:rFonts w:ascii="Times New Roman" w:hAnsi="Times New Roman" w:cs="Times New Roman"/>
          <w:b/>
        </w:rPr>
        <w:t>В.</w:t>
      </w:r>
      <w:r w:rsidR="00162358" w:rsidRPr="000943C0">
        <w:rPr>
          <w:rFonts w:ascii="Times New Roman" w:hAnsi="Times New Roman" w:cs="Times New Roman"/>
        </w:rPr>
        <w:t xml:space="preserve"> Словарь русской</w:t>
      </w:r>
      <w:r w:rsidRPr="000943C0">
        <w:rPr>
          <w:rFonts w:ascii="Times New Roman" w:hAnsi="Times New Roman" w:cs="Times New Roman"/>
        </w:rPr>
        <w:t xml:space="preserve"> ономастической терминологии.</w:t>
      </w:r>
      <w:r w:rsidR="00B10F95" w:rsidRPr="000943C0">
        <w:rPr>
          <w:rFonts w:ascii="Times New Roman" w:hAnsi="Times New Roman" w:cs="Times New Roman"/>
        </w:rPr>
        <w:t xml:space="preserve"> –</w:t>
      </w:r>
      <w:r w:rsidRPr="000943C0">
        <w:rPr>
          <w:rFonts w:ascii="Times New Roman" w:hAnsi="Times New Roman" w:cs="Times New Roman"/>
        </w:rPr>
        <w:t xml:space="preserve"> М.</w:t>
      </w:r>
      <w:r w:rsidR="00B10F95" w:rsidRPr="000943C0">
        <w:rPr>
          <w:rFonts w:ascii="Times New Roman" w:hAnsi="Times New Roman" w:cs="Times New Roman"/>
        </w:rPr>
        <w:t>: Наука</w:t>
      </w:r>
      <w:r w:rsidRPr="000943C0">
        <w:rPr>
          <w:rFonts w:ascii="Times New Roman" w:hAnsi="Times New Roman" w:cs="Times New Roman"/>
        </w:rPr>
        <w:t xml:space="preserve">, 1978. </w:t>
      </w:r>
      <w:r w:rsidR="00B10F95" w:rsidRPr="000943C0">
        <w:rPr>
          <w:rFonts w:ascii="Times New Roman" w:hAnsi="Times New Roman" w:cs="Times New Roman"/>
        </w:rPr>
        <w:t xml:space="preserve">– </w:t>
      </w:r>
    </w:p>
    <w:p w14:paraId="506F6FD7" w14:textId="3835E33F" w:rsidR="00CC7340" w:rsidRPr="000943C0" w:rsidRDefault="00AE0623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</w:rPr>
        <w:t>199 с.</w:t>
      </w:r>
    </w:p>
    <w:p w14:paraId="0437E41A" w14:textId="57C8BA45" w:rsidR="00A233B4" w:rsidRPr="000943C0" w:rsidRDefault="003F237B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Санников В.</w:t>
      </w:r>
      <w:r w:rsidR="00CC7340" w:rsidRPr="000943C0">
        <w:rPr>
          <w:rFonts w:ascii="Times New Roman" w:hAnsi="Times New Roman" w:cs="Times New Roman"/>
          <w:b/>
        </w:rPr>
        <w:t>З.</w:t>
      </w:r>
      <w:r w:rsidR="00CC7340" w:rsidRPr="000943C0">
        <w:rPr>
          <w:rFonts w:ascii="Times New Roman" w:hAnsi="Times New Roman" w:cs="Times New Roman"/>
        </w:rPr>
        <w:t xml:space="preserve"> Русский я</w:t>
      </w:r>
      <w:r w:rsidR="00CA64F8" w:rsidRPr="000943C0">
        <w:rPr>
          <w:rFonts w:ascii="Times New Roman" w:hAnsi="Times New Roman" w:cs="Times New Roman"/>
        </w:rPr>
        <w:t xml:space="preserve">зык в зеркале языковой игры. </w:t>
      </w:r>
      <w:r w:rsidR="00A233B4" w:rsidRPr="000943C0">
        <w:rPr>
          <w:rFonts w:ascii="Times New Roman" w:hAnsi="Times New Roman" w:cs="Times New Roman"/>
        </w:rPr>
        <w:t xml:space="preserve">– </w:t>
      </w:r>
      <w:r w:rsidR="00CA64F8" w:rsidRPr="000943C0">
        <w:rPr>
          <w:rFonts w:ascii="Times New Roman" w:hAnsi="Times New Roman" w:cs="Times New Roman"/>
        </w:rPr>
        <w:t>М.</w:t>
      </w:r>
      <w:r w:rsidR="00A233B4" w:rsidRPr="000943C0">
        <w:rPr>
          <w:rFonts w:ascii="Times New Roman" w:hAnsi="Times New Roman" w:cs="Times New Roman"/>
        </w:rPr>
        <w:t xml:space="preserve">: Языки </w:t>
      </w:r>
      <w:r w:rsidR="00B85857" w:rsidRPr="000943C0">
        <w:rPr>
          <w:rFonts w:ascii="Times New Roman" w:hAnsi="Times New Roman" w:cs="Times New Roman"/>
        </w:rPr>
        <w:t>славянской</w:t>
      </w:r>
      <w:r w:rsidR="00A233B4" w:rsidRPr="000943C0">
        <w:rPr>
          <w:rFonts w:ascii="Times New Roman" w:hAnsi="Times New Roman" w:cs="Times New Roman"/>
        </w:rPr>
        <w:t xml:space="preserve"> культуры</w:t>
      </w:r>
      <w:r w:rsidR="00CC7340" w:rsidRPr="000943C0">
        <w:rPr>
          <w:rFonts w:ascii="Times New Roman" w:hAnsi="Times New Roman" w:cs="Times New Roman"/>
        </w:rPr>
        <w:t xml:space="preserve">, 2002. </w:t>
      </w:r>
      <w:r w:rsidR="00A233B4" w:rsidRPr="000943C0">
        <w:rPr>
          <w:rFonts w:ascii="Times New Roman" w:hAnsi="Times New Roman" w:cs="Times New Roman"/>
        </w:rPr>
        <w:t xml:space="preserve">– </w:t>
      </w:r>
      <w:r w:rsidR="00B85857" w:rsidRPr="000943C0">
        <w:rPr>
          <w:rFonts w:ascii="Times New Roman" w:hAnsi="Times New Roman" w:cs="Times New Roman"/>
        </w:rPr>
        <w:t>552</w:t>
      </w:r>
      <w:r w:rsidR="00CC7340" w:rsidRPr="000943C0">
        <w:rPr>
          <w:rFonts w:ascii="Times New Roman" w:hAnsi="Times New Roman" w:cs="Times New Roman"/>
        </w:rPr>
        <w:t xml:space="preserve"> с.</w:t>
      </w:r>
    </w:p>
    <w:p w14:paraId="599071CB" w14:textId="38791BCB" w:rsidR="008972C6" w:rsidRPr="000943C0" w:rsidRDefault="008972C6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Суперанская A.B.</w:t>
      </w:r>
      <w:r w:rsidR="003F237B" w:rsidRPr="000943C0">
        <w:rPr>
          <w:rFonts w:ascii="Times New Roman" w:hAnsi="Times New Roman" w:cs="Times New Roman"/>
        </w:rPr>
        <w:t xml:space="preserve"> Апеллятив – </w:t>
      </w:r>
      <w:proofErr w:type="spellStart"/>
      <w:r w:rsidR="003F237B" w:rsidRPr="000943C0">
        <w:rPr>
          <w:rFonts w:ascii="Times New Roman" w:hAnsi="Times New Roman" w:cs="Times New Roman"/>
        </w:rPr>
        <w:t>онома</w:t>
      </w:r>
      <w:proofErr w:type="spellEnd"/>
      <w:r w:rsidR="003F237B" w:rsidRPr="000943C0">
        <w:rPr>
          <w:rFonts w:ascii="Times New Roman" w:hAnsi="Times New Roman" w:cs="Times New Roman"/>
        </w:rPr>
        <w:t xml:space="preserve"> </w:t>
      </w:r>
      <w:r w:rsidR="00CA64F8" w:rsidRPr="000943C0">
        <w:rPr>
          <w:rFonts w:ascii="Times New Roman" w:hAnsi="Times New Roman" w:cs="Times New Roman"/>
        </w:rPr>
        <w:t>/</w:t>
      </w:r>
      <w:r w:rsidRPr="000943C0">
        <w:rPr>
          <w:rFonts w:ascii="Times New Roman" w:hAnsi="Times New Roman" w:cs="Times New Roman"/>
        </w:rPr>
        <w:t xml:space="preserve"> Имя</w:t>
      </w:r>
      <w:r w:rsidR="00CA64F8" w:rsidRPr="000943C0">
        <w:rPr>
          <w:rFonts w:ascii="Times New Roman" w:hAnsi="Times New Roman" w:cs="Times New Roman"/>
        </w:rPr>
        <w:t xml:space="preserve"> нарицательное и собственное. </w:t>
      </w:r>
      <w:r w:rsidR="00DF6915" w:rsidRPr="000943C0">
        <w:rPr>
          <w:rFonts w:ascii="Times New Roman" w:hAnsi="Times New Roman" w:cs="Times New Roman"/>
        </w:rPr>
        <w:t xml:space="preserve">– </w:t>
      </w:r>
      <w:r w:rsidR="00CA64F8" w:rsidRPr="000943C0">
        <w:rPr>
          <w:rFonts w:ascii="Times New Roman" w:hAnsi="Times New Roman" w:cs="Times New Roman"/>
        </w:rPr>
        <w:t xml:space="preserve">М.: Наука, 1978. </w:t>
      </w:r>
      <w:r w:rsidR="00DF6915" w:rsidRPr="000943C0">
        <w:rPr>
          <w:rFonts w:ascii="Times New Roman" w:hAnsi="Times New Roman" w:cs="Times New Roman"/>
        </w:rPr>
        <w:t xml:space="preserve">– </w:t>
      </w:r>
      <w:r w:rsidR="00B22D4C" w:rsidRPr="000943C0">
        <w:rPr>
          <w:rFonts w:ascii="Times New Roman" w:hAnsi="Times New Roman" w:cs="Times New Roman"/>
        </w:rPr>
        <w:t>С. 5</w:t>
      </w:r>
      <w:r w:rsidR="003F237B" w:rsidRPr="000943C0">
        <w:rPr>
          <w:rFonts w:ascii="Times New Roman" w:hAnsi="Times New Roman" w:cs="Times New Roman"/>
        </w:rPr>
        <w:t>–</w:t>
      </w:r>
      <w:r w:rsidRPr="000943C0">
        <w:rPr>
          <w:rFonts w:ascii="Times New Roman" w:hAnsi="Times New Roman" w:cs="Times New Roman"/>
        </w:rPr>
        <w:t>32.</w:t>
      </w:r>
    </w:p>
    <w:p w14:paraId="718EAA7F" w14:textId="5166BEE5" w:rsidR="002639FC" w:rsidRPr="000943C0" w:rsidRDefault="003F237B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Юшманов Н.</w:t>
      </w:r>
      <w:r w:rsidR="002639FC" w:rsidRPr="000943C0">
        <w:rPr>
          <w:rFonts w:ascii="Times New Roman" w:hAnsi="Times New Roman" w:cs="Times New Roman"/>
          <w:b/>
        </w:rPr>
        <w:t>В.</w:t>
      </w:r>
      <w:r w:rsidR="00CA64F8" w:rsidRPr="000943C0">
        <w:rPr>
          <w:rFonts w:ascii="Times New Roman" w:hAnsi="Times New Roman" w:cs="Times New Roman"/>
        </w:rPr>
        <w:t xml:space="preserve"> Грамматика иностранн</w:t>
      </w:r>
      <w:r w:rsidR="006702AB" w:rsidRPr="000943C0">
        <w:rPr>
          <w:rFonts w:ascii="Times New Roman" w:hAnsi="Times New Roman" w:cs="Times New Roman"/>
        </w:rPr>
        <w:t xml:space="preserve">ых слов </w:t>
      </w:r>
      <w:r w:rsidR="002639FC" w:rsidRPr="000943C0">
        <w:rPr>
          <w:rFonts w:ascii="Times New Roman" w:hAnsi="Times New Roman" w:cs="Times New Roman"/>
        </w:rPr>
        <w:t>/</w:t>
      </w:r>
      <w:r w:rsidR="006702AB" w:rsidRPr="000943C0">
        <w:rPr>
          <w:rFonts w:ascii="Times New Roman" w:hAnsi="Times New Roman" w:cs="Times New Roman"/>
        </w:rPr>
        <w:t xml:space="preserve"> </w:t>
      </w:r>
      <w:r w:rsidR="002639FC" w:rsidRPr="000943C0">
        <w:rPr>
          <w:rFonts w:ascii="Times New Roman" w:hAnsi="Times New Roman" w:cs="Times New Roman"/>
        </w:rPr>
        <w:t xml:space="preserve">Словарь иностранных слов. </w:t>
      </w:r>
      <w:r w:rsidR="0095788E" w:rsidRPr="000943C0">
        <w:rPr>
          <w:rFonts w:ascii="Times New Roman" w:hAnsi="Times New Roman" w:cs="Times New Roman"/>
        </w:rPr>
        <w:t xml:space="preserve">– </w:t>
      </w:r>
      <w:r w:rsidR="002639FC" w:rsidRPr="000943C0">
        <w:rPr>
          <w:rFonts w:ascii="Times New Roman" w:hAnsi="Times New Roman" w:cs="Times New Roman"/>
        </w:rPr>
        <w:t>М.</w:t>
      </w:r>
      <w:r w:rsidR="009B7C7D" w:rsidRPr="000943C0">
        <w:rPr>
          <w:rFonts w:ascii="Times New Roman" w:hAnsi="Times New Roman" w:cs="Times New Roman"/>
        </w:rPr>
        <w:t>: ОГИЗ</w:t>
      </w:r>
      <w:r w:rsidR="002639FC" w:rsidRPr="000943C0">
        <w:rPr>
          <w:rFonts w:ascii="Times New Roman" w:hAnsi="Times New Roman" w:cs="Times New Roman"/>
        </w:rPr>
        <w:t xml:space="preserve">, 1942. </w:t>
      </w:r>
      <w:r w:rsidR="0095788E" w:rsidRPr="000943C0">
        <w:rPr>
          <w:rFonts w:ascii="Times New Roman" w:hAnsi="Times New Roman" w:cs="Times New Roman"/>
        </w:rPr>
        <w:t xml:space="preserve">– </w:t>
      </w:r>
      <w:r w:rsidR="006C1595" w:rsidRPr="000943C0">
        <w:rPr>
          <w:rFonts w:ascii="Times New Roman" w:hAnsi="Times New Roman" w:cs="Times New Roman"/>
        </w:rPr>
        <w:t>832 c.</w:t>
      </w:r>
    </w:p>
    <w:p w14:paraId="1B718119" w14:textId="2A94E08E" w:rsidR="00270CA2" w:rsidRPr="000943C0" w:rsidRDefault="008849F8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0943C0">
        <w:rPr>
          <w:rFonts w:ascii="Times New Roman" w:hAnsi="Times New Roman" w:cs="Times New Roman"/>
          <w:b/>
        </w:rPr>
        <w:t>Schweickard</w:t>
      </w:r>
      <w:proofErr w:type="spellEnd"/>
      <w:r w:rsidRPr="000943C0">
        <w:rPr>
          <w:rFonts w:ascii="Times New Roman" w:hAnsi="Times New Roman" w:cs="Times New Roman"/>
          <w:b/>
        </w:rPr>
        <w:t xml:space="preserve"> W.</w:t>
      </w:r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Deonomastik</w:t>
      </w:r>
      <w:proofErr w:type="spellEnd"/>
      <w:r w:rsidRPr="000943C0">
        <w:rPr>
          <w:rFonts w:ascii="Times New Roman" w:hAnsi="Times New Roman" w:cs="Times New Roman"/>
        </w:rPr>
        <w:t xml:space="preserve">. </w:t>
      </w:r>
      <w:proofErr w:type="spellStart"/>
      <w:r w:rsidRPr="000943C0">
        <w:rPr>
          <w:rFonts w:ascii="Times New Roman" w:hAnsi="Times New Roman" w:cs="Times New Roman"/>
        </w:rPr>
        <w:t>Ableitungen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auf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der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Basis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von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Eigennamen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im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Französischen</w:t>
      </w:r>
      <w:proofErr w:type="spellEnd"/>
      <w:r w:rsidRPr="000943C0">
        <w:rPr>
          <w:rFonts w:ascii="Times New Roman" w:hAnsi="Times New Roman" w:cs="Times New Roman"/>
        </w:rPr>
        <w:t xml:space="preserve">. </w:t>
      </w:r>
      <w:r w:rsidR="00270CA2" w:rsidRPr="000943C0">
        <w:rPr>
          <w:rFonts w:ascii="Times New Roman" w:hAnsi="Times New Roman" w:cs="Times New Roman"/>
        </w:rPr>
        <w:t xml:space="preserve">– </w:t>
      </w:r>
    </w:p>
    <w:p w14:paraId="27886296" w14:textId="40011089" w:rsidR="004F694B" w:rsidRPr="000943C0" w:rsidRDefault="008849F8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0943C0">
        <w:rPr>
          <w:rFonts w:ascii="Times New Roman" w:hAnsi="Times New Roman" w:cs="Times New Roman"/>
        </w:rPr>
        <w:t>Tübingen</w:t>
      </w:r>
      <w:proofErr w:type="spellEnd"/>
      <w:r w:rsidR="00270CA2" w:rsidRPr="000943C0">
        <w:rPr>
          <w:rFonts w:ascii="Times New Roman" w:hAnsi="Times New Roman" w:cs="Times New Roman"/>
        </w:rPr>
        <w:t xml:space="preserve">: </w:t>
      </w:r>
      <w:proofErr w:type="spellStart"/>
      <w:r w:rsidR="00270CA2" w:rsidRPr="000943C0">
        <w:rPr>
          <w:rFonts w:ascii="Times New Roman" w:hAnsi="Times New Roman" w:cs="Times New Roman"/>
        </w:rPr>
        <w:t>Niemeyer</w:t>
      </w:r>
      <w:proofErr w:type="spellEnd"/>
      <w:r w:rsidR="007873B0" w:rsidRPr="000943C0">
        <w:rPr>
          <w:rFonts w:ascii="Times New Roman" w:hAnsi="Times New Roman" w:cs="Times New Roman"/>
        </w:rPr>
        <w:t xml:space="preserve">, </w:t>
      </w:r>
      <w:r w:rsidRPr="000943C0">
        <w:rPr>
          <w:rFonts w:ascii="Times New Roman" w:hAnsi="Times New Roman" w:cs="Times New Roman"/>
        </w:rPr>
        <w:t xml:space="preserve">1992. </w:t>
      </w:r>
      <w:r w:rsidR="00270CA2" w:rsidRPr="000943C0">
        <w:rPr>
          <w:rFonts w:ascii="Times New Roman" w:hAnsi="Times New Roman" w:cs="Times New Roman"/>
        </w:rPr>
        <w:t xml:space="preserve">– </w:t>
      </w:r>
      <w:r w:rsidRPr="000943C0">
        <w:rPr>
          <w:rFonts w:ascii="Times New Roman" w:hAnsi="Times New Roman" w:cs="Times New Roman"/>
        </w:rPr>
        <w:t xml:space="preserve">421 S.  </w:t>
      </w:r>
    </w:p>
    <w:p w14:paraId="06B95346" w14:textId="3C5861F6" w:rsidR="000A72E4" w:rsidRPr="000943C0" w:rsidRDefault="004F694B" w:rsidP="00763210">
      <w:pPr>
        <w:spacing w:line="480" w:lineRule="auto"/>
        <w:ind w:right="-1"/>
        <w:jc w:val="both"/>
        <w:rPr>
          <w:rFonts w:ascii="Times New Roman" w:hAnsi="Times New Roman" w:cs="Times New Roman"/>
        </w:rPr>
      </w:pPr>
      <w:r w:rsidRPr="000943C0">
        <w:rPr>
          <w:rFonts w:ascii="Times New Roman" w:hAnsi="Times New Roman" w:cs="Times New Roman"/>
          <w:b/>
        </w:rPr>
        <w:t>Wengeler M</w:t>
      </w:r>
      <w:r w:rsidRPr="000943C0">
        <w:rPr>
          <w:rFonts w:ascii="Times New Roman" w:hAnsi="Times New Roman" w:cs="Times New Roman"/>
        </w:rPr>
        <w:t xml:space="preserve">. </w:t>
      </w:r>
      <w:proofErr w:type="spellStart"/>
      <w:r w:rsidRPr="000943C0">
        <w:rPr>
          <w:rFonts w:ascii="Times New Roman" w:hAnsi="Times New Roman" w:cs="Times New Roman"/>
        </w:rPr>
        <w:t>Schäubleweise</w:t>
      </w:r>
      <w:proofErr w:type="spellEnd"/>
      <w:r w:rsidRPr="000943C0">
        <w:rPr>
          <w:rFonts w:ascii="Times New Roman" w:hAnsi="Times New Roman" w:cs="Times New Roman"/>
        </w:rPr>
        <w:t xml:space="preserve">, </w:t>
      </w:r>
      <w:proofErr w:type="spellStart"/>
      <w:r w:rsidRPr="000943C0">
        <w:rPr>
          <w:rFonts w:ascii="Times New Roman" w:hAnsi="Times New Roman" w:cs="Times New Roman"/>
        </w:rPr>
        <w:t>Schröderisierung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und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riestern</w:t>
      </w:r>
      <w:proofErr w:type="spellEnd"/>
      <w:r w:rsidRPr="000943C0">
        <w:rPr>
          <w:rFonts w:ascii="Times New Roman" w:hAnsi="Times New Roman" w:cs="Times New Roman"/>
        </w:rPr>
        <w:t xml:space="preserve">. </w:t>
      </w:r>
      <w:proofErr w:type="spellStart"/>
      <w:r w:rsidRPr="000943C0">
        <w:rPr>
          <w:rFonts w:ascii="Times New Roman" w:hAnsi="Times New Roman" w:cs="Times New Roman"/>
        </w:rPr>
        <w:t>Formen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und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Funktionen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von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Ableitungen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aus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Personenamen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="003F237B" w:rsidRPr="000943C0">
        <w:rPr>
          <w:rFonts w:ascii="Times New Roman" w:hAnsi="Times New Roman" w:cs="Times New Roman"/>
        </w:rPr>
        <w:t>im</w:t>
      </w:r>
      <w:proofErr w:type="spellEnd"/>
      <w:r w:rsidR="003F237B" w:rsidRPr="000943C0">
        <w:rPr>
          <w:rFonts w:ascii="Times New Roman" w:hAnsi="Times New Roman" w:cs="Times New Roman"/>
        </w:rPr>
        <w:t xml:space="preserve"> </w:t>
      </w:r>
      <w:proofErr w:type="spellStart"/>
      <w:r w:rsidR="003F237B" w:rsidRPr="000943C0">
        <w:rPr>
          <w:rFonts w:ascii="Times New Roman" w:hAnsi="Times New Roman" w:cs="Times New Roman"/>
        </w:rPr>
        <w:t>öffentlichen</w:t>
      </w:r>
      <w:proofErr w:type="spellEnd"/>
      <w:r w:rsidR="003F237B" w:rsidRPr="000943C0">
        <w:rPr>
          <w:rFonts w:ascii="Times New Roman" w:hAnsi="Times New Roman" w:cs="Times New Roman"/>
        </w:rPr>
        <w:t xml:space="preserve"> </w:t>
      </w:r>
      <w:proofErr w:type="spellStart"/>
      <w:r w:rsidR="003F237B" w:rsidRPr="000943C0">
        <w:rPr>
          <w:rFonts w:ascii="Times New Roman" w:hAnsi="Times New Roman" w:cs="Times New Roman"/>
        </w:rPr>
        <w:t>Sprachgebrauch</w:t>
      </w:r>
      <w:proofErr w:type="spellEnd"/>
      <w:r w:rsidRPr="000943C0">
        <w:rPr>
          <w:rFonts w:ascii="Times New Roman" w:hAnsi="Times New Roman" w:cs="Times New Roman"/>
        </w:rPr>
        <w:t xml:space="preserve"> // </w:t>
      </w:r>
      <w:proofErr w:type="spellStart"/>
      <w:r w:rsidRPr="000943C0">
        <w:rPr>
          <w:rFonts w:ascii="Times New Roman" w:hAnsi="Times New Roman" w:cs="Times New Roman"/>
        </w:rPr>
        <w:t>Komparatistik</w:t>
      </w:r>
      <w:proofErr w:type="spellEnd"/>
      <w:r w:rsidRPr="000943C0">
        <w:rPr>
          <w:rFonts w:ascii="Times New Roman" w:hAnsi="Times New Roman" w:cs="Times New Roman"/>
        </w:rPr>
        <w:t xml:space="preserve"> </w:t>
      </w:r>
      <w:proofErr w:type="spellStart"/>
      <w:r w:rsidRPr="000943C0">
        <w:rPr>
          <w:rFonts w:ascii="Times New Roman" w:hAnsi="Times New Roman" w:cs="Times New Roman"/>
        </w:rPr>
        <w:t>Online</w:t>
      </w:r>
      <w:proofErr w:type="spellEnd"/>
      <w:r w:rsidR="00F26A61" w:rsidRPr="000943C0">
        <w:rPr>
          <w:rFonts w:ascii="Times New Roman" w:hAnsi="Times New Roman" w:cs="Times New Roman"/>
        </w:rPr>
        <w:t>. –</w:t>
      </w:r>
      <w:proofErr w:type="spellStart"/>
      <w:r w:rsidR="00F26A61" w:rsidRPr="000943C0">
        <w:rPr>
          <w:rFonts w:ascii="Times New Roman" w:hAnsi="Times New Roman" w:cs="Times New Roman"/>
        </w:rPr>
        <w:t>Düsseldorf</w:t>
      </w:r>
      <w:proofErr w:type="spellEnd"/>
      <w:r w:rsidR="00F26A61" w:rsidRPr="000943C0">
        <w:rPr>
          <w:rFonts w:ascii="Times New Roman" w:hAnsi="Times New Roman" w:cs="Times New Roman"/>
        </w:rPr>
        <w:t>/</w:t>
      </w:r>
      <w:proofErr w:type="spellStart"/>
      <w:r w:rsidR="00F26A61" w:rsidRPr="000943C0">
        <w:rPr>
          <w:rFonts w:ascii="Times New Roman" w:hAnsi="Times New Roman" w:cs="Times New Roman"/>
        </w:rPr>
        <w:t>Trier</w:t>
      </w:r>
      <w:proofErr w:type="spellEnd"/>
      <w:r w:rsidR="00F26A61" w:rsidRPr="000943C0">
        <w:rPr>
          <w:rFonts w:ascii="Times New Roman" w:hAnsi="Times New Roman" w:cs="Times New Roman"/>
        </w:rPr>
        <w:t xml:space="preserve">, 2010. – </w:t>
      </w:r>
      <w:r w:rsidR="00B22D4C" w:rsidRPr="000943C0">
        <w:rPr>
          <w:rFonts w:ascii="Times New Roman" w:hAnsi="Times New Roman" w:cs="Times New Roman"/>
        </w:rPr>
        <w:t>S. 79</w:t>
      </w:r>
      <w:r w:rsidR="003F237B" w:rsidRPr="000943C0">
        <w:rPr>
          <w:rFonts w:ascii="Times New Roman" w:hAnsi="Times New Roman" w:cs="Times New Roman"/>
        </w:rPr>
        <w:t>–</w:t>
      </w:r>
      <w:r w:rsidRPr="000943C0">
        <w:rPr>
          <w:rFonts w:ascii="Times New Roman" w:hAnsi="Times New Roman" w:cs="Times New Roman"/>
        </w:rPr>
        <w:t>98</w:t>
      </w:r>
      <w:r w:rsidR="00704EEA" w:rsidRPr="000943C0">
        <w:rPr>
          <w:rFonts w:ascii="Times New Roman" w:hAnsi="Times New Roman" w:cs="Times New Roman"/>
        </w:rPr>
        <w:t>.</w:t>
      </w:r>
    </w:p>
    <w:p w14:paraId="6AA06C72" w14:textId="42E6D2EF" w:rsidR="00B13B4D" w:rsidRPr="00B13B4D" w:rsidRDefault="00897166" w:rsidP="00763210">
      <w:pPr>
        <w:spacing w:line="480" w:lineRule="auto"/>
        <w:ind w:right="-1"/>
        <w:jc w:val="both"/>
        <w:rPr>
          <w:rFonts w:ascii="Times New Roman" w:hAnsi="Times New Roman" w:cs="Times New Roman"/>
          <w:b/>
          <w:lang w:val="de-DE"/>
        </w:rPr>
      </w:pPr>
      <w:r w:rsidRPr="000943C0">
        <w:rPr>
          <w:rFonts w:ascii="Times New Roman" w:hAnsi="Times New Roman" w:cs="Times New Roman"/>
          <w:b/>
        </w:rPr>
        <w:t xml:space="preserve">Интернет-ресурс: </w:t>
      </w:r>
      <w:r w:rsidR="00704EEA" w:rsidRPr="000943C0">
        <w:rPr>
          <w:rFonts w:ascii="Times New Roman" w:hAnsi="Times New Roman" w:cs="Times New Roman"/>
          <w:lang w:val="de-DE"/>
        </w:rPr>
        <w:t>http://</w:t>
      </w:r>
      <w:r w:rsidR="00B13B4D" w:rsidRPr="000943C0">
        <w:rPr>
          <w:rFonts w:ascii="Times New Roman" w:hAnsi="Times New Roman" w:cs="Times New Roman"/>
          <w:lang w:val="de-DE"/>
        </w:rPr>
        <w:t>www.welt.de</w:t>
      </w:r>
    </w:p>
    <w:p w14:paraId="276D4A20" w14:textId="77777777" w:rsidR="00B13B4D" w:rsidRPr="00B13B4D" w:rsidRDefault="00B13B4D" w:rsidP="000E0CB5">
      <w:pPr>
        <w:spacing w:line="360" w:lineRule="auto"/>
        <w:ind w:right="-1"/>
        <w:jc w:val="both"/>
        <w:rPr>
          <w:rFonts w:ascii="Times New Roman" w:hAnsi="Times New Roman" w:cs="Times New Roman"/>
          <w:lang w:val="de-DE"/>
        </w:rPr>
      </w:pPr>
    </w:p>
    <w:sectPr w:rsidR="00B13B4D" w:rsidRPr="00B13B4D" w:rsidSect="000E0CB5">
      <w:footerReference w:type="even" r:id="rId16"/>
      <w:footerReference w:type="default" r:id="rId17"/>
      <w:pgSz w:w="11900" w:h="16840"/>
      <w:pgMar w:top="993" w:right="985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B49F9" w14:textId="77777777" w:rsidR="0095788E" w:rsidRDefault="0095788E" w:rsidP="00A86369">
      <w:r>
        <w:separator/>
      </w:r>
    </w:p>
  </w:endnote>
  <w:endnote w:type="continuationSeparator" w:id="0">
    <w:p w14:paraId="4F61215F" w14:textId="77777777" w:rsidR="0095788E" w:rsidRDefault="0095788E" w:rsidP="00A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B936" w14:textId="77777777" w:rsidR="0095788E" w:rsidRDefault="0095788E" w:rsidP="008E07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B950E9" w14:textId="77777777" w:rsidR="0095788E" w:rsidRDefault="0095788E" w:rsidP="002D7D19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5E07" w14:textId="77777777" w:rsidR="0095788E" w:rsidRDefault="0095788E" w:rsidP="002D7D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12202" w14:textId="77777777" w:rsidR="0095788E" w:rsidRDefault="0095788E" w:rsidP="00A86369">
      <w:r>
        <w:separator/>
      </w:r>
    </w:p>
  </w:footnote>
  <w:footnote w:type="continuationSeparator" w:id="0">
    <w:p w14:paraId="50D1DFCD" w14:textId="77777777" w:rsidR="0095788E" w:rsidRDefault="0095788E" w:rsidP="00A8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810F4A"/>
    <w:multiLevelType w:val="multilevel"/>
    <w:tmpl w:val="FA0C58E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decimal"/>
      <w:lvlText w:val="%3."/>
      <w:lvlJc w:val="left"/>
      <w:rPr>
        <w:i/>
        <w:iCs/>
        <w:position w:val="0"/>
      </w:rPr>
    </w:lvl>
    <w:lvl w:ilvl="3">
      <w:start w:val="1"/>
      <w:numFmt w:val="decimal"/>
      <w:lvlText w:val="%4."/>
      <w:lvlJc w:val="left"/>
      <w:rPr>
        <w:i/>
        <w:iCs/>
        <w:position w:val="0"/>
      </w:rPr>
    </w:lvl>
    <w:lvl w:ilvl="4">
      <w:start w:val="1"/>
      <w:numFmt w:val="decimal"/>
      <w:lvlText w:val="%5."/>
      <w:lvlJc w:val="left"/>
      <w:rPr>
        <w:i/>
        <w:iCs/>
        <w:position w:val="0"/>
      </w:rPr>
    </w:lvl>
    <w:lvl w:ilvl="5">
      <w:start w:val="1"/>
      <w:numFmt w:val="decimal"/>
      <w:lvlText w:val="%6."/>
      <w:lvlJc w:val="left"/>
      <w:rPr>
        <w:i/>
        <w:iCs/>
        <w:position w:val="0"/>
      </w:rPr>
    </w:lvl>
    <w:lvl w:ilvl="6">
      <w:start w:val="1"/>
      <w:numFmt w:val="decimal"/>
      <w:lvlText w:val="%7."/>
      <w:lvlJc w:val="left"/>
      <w:rPr>
        <w:i/>
        <w:iCs/>
        <w:position w:val="0"/>
      </w:rPr>
    </w:lvl>
    <w:lvl w:ilvl="7">
      <w:start w:val="1"/>
      <w:numFmt w:val="decimal"/>
      <w:lvlText w:val="%8."/>
      <w:lvlJc w:val="left"/>
      <w:rPr>
        <w:i/>
        <w:iCs/>
        <w:position w:val="0"/>
      </w:rPr>
    </w:lvl>
    <w:lvl w:ilvl="8">
      <w:start w:val="1"/>
      <w:numFmt w:val="decimal"/>
      <w:lvlText w:val="%9."/>
      <w:lvlJc w:val="left"/>
      <w:rPr>
        <w:i/>
        <w:iCs/>
        <w:position w:val="0"/>
      </w:rPr>
    </w:lvl>
  </w:abstractNum>
  <w:abstractNum w:abstractNumId="2">
    <w:nsid w:val="13903011"/>
    <w:multiLevelType w:val="hybridMultilevel"/>
    <w:tmpl w:val="690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352"/>
    <w:multiLevelType w:val="multilevel"/>
    <w:tmpl w:val="D640F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411F743B"/>
    <w:multiLevelType w:val="multilevel"/>
    <w:tmpl w:val="74182A4E"/>
    <w:styleLink w:val="List0"/>
    <w:lvl w:ilvl="0">
      <w:start w:val="1"/>
      <w:numFmt w:val="decimal"/>
      <w:lvlText w:val="%1."/>
      <w:lvlJc w:val="left"/>
      <w:pPr>
        <w:tabs>
          <w:tab w:val="num" w:pos="1178"/>
        </w:tabs>
        <w:ind w:left="458" w:firstLine="262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firstLine="72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firstLine="72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firstLine="72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firstLine="72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firstLine="72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firstLine="72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firstLine="720"/>
      </w:pPr>
      <w:rPr>
        <w:position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69"/>
    <w:rsid w:val="00001EEE"/>
    <w:rsid w:val="00006804"/>
    <w:rsid w:val="00012C4B"/>
    <w:rsid w:val="00016163"/>
    <w:rsid w:val="00023F4F"/>
    <w:rsid w:val="00024B32"/>
    <w:rsid w:val="0002733A"/>
    <w:rsid w:val="00027E4C"/>
    <w:rsid w:val="00030AD6"/>
    <w:rsid w:val="00032313"/>
    <w:rsid w:val="00032876"/>
    <w:rsid w:val="000328A4"/>
    <w:rsid w:val="00032E28"/>
    <w:rsid w:val="000330F0"/>
    <w:rsid w:val="00034123"/>
    <w:rsid w:val="000348C0"/>
    <w:rsid w:val="00037378"/>
    <w:rsid w:val="00037A83"/>
    <w:rsid w:val="000533DE"/>
    <w:rsid w:val="0006332A"/>
    <w:rsid w:val="0006747B"/>
    <w:rsid w:val="00072D8E"/>
    <w:rsid w:val="0007633F"/>
    <w:rsid w:val="0007638E"/>
    <w:rsid w:val="00081A02"/>
    <w:rsid w:val="00082E37"/>
    <w:rsid w:val="00083EAE"/>
    <w:rsid w:val="00084516"/>
    <w:rsid w:val="0008781E"/>
    <w:rsid w:val="00090610"/>
    <w:rsid w:val="00092A66"/>
    <w:rsid w:val="00093EC7"/>
    <w:rsid w:val="000943C0"/>
    <w:rsid w:val="000A0391"/>
    <w:rsid w:val="000A426F"/>
    <w:rsid w:val="000A60EE"/>
    <w:rsid w:val="000A6CDF"/>
    <w:rsid w:val="000A72E4"/>
    <w:rsid w:val="000B40CB"/>
    <w:rsid w:val="000B6092"/>
    <w:rsid w:val="000B783A"/>
    <w:rsid w:val="000C09A6"/>
    <w:rsid w:val="000C0DA8"/>
    <w:rsid w:val="000C1E3B"/>
    <w:rsid w:val="000D59AE"/>
    <w:rsid w:val="000E05D3"/>
    <w:rsid w:val="000E0CB5"/>
    <w:rsid w:val="000E2292"/>
    <w:rsid w:val="00100BE8"/>
    <w:rsid w:val="00100E10"/>
    <w:rsid w:val="00102DE8"/>
    <w:rsid w:val="001036CF"/>
    <w:rsid w:val="00105955"/>
    <w:rsid w:val="001105B6"/>
    <w:rsid w:val="001106AE"/>
    <w:rsid w:val="0011692C"/>
    <w:rsid w:val="00116BEC"/>
    <w:rsid w:val="0011739F"/>
    <w:rsid w:val="001179DE"/>
    <w:rsid w:val="001222A6"/>
    <w:rsid w:val="00122A4C"/>
    <w:rsid w:val="0012466F"/>
    <w:rsid w:val="00124E96"/>
    <w:rsid w:val="0012534D"/>
    <w:rsid w:val="001308E8"/>
    <w:rsid w:val="00130D2C"/>
    <w:rsid w:val="00131916"/>
    <w:rsid w:val="0013260C"/>
    <w:rsid w:val="00141183"/>
    <w:rsid w:val="00143CF3"/>
    <w:rsid w:val="001472FA"/>
    <w:rsid w:val="00150327"/>
    <w:rsid w:val="00162358"/>
    <w:rsid w:val="001635CD"/>
    <w:rsid w:val="0016781B"/>
    <w:rsid w:val="00170C06"/>
    <w:rsid w:val="00171391"/>
    <w:rsid w:val="00171768"/>
    <w:rsid w:val="00175B3B"/>
    <w:rsid w:val="00177310"/>
    <w:rsid w:val="00177466"/>
    <w:rsid w:val="00180D82"/>
    <w:rsid w:val="00181CA5"/>
    <w:rsid w:val="00192146"/>
    <w:rsid w:val="001927D3"/>
    <w:rsid w:val="0019661B"/>
    <w:rsid w:val="001A206A"/>
    <w:rsid w:val="001A662F"/>
    <w:rsid w:val="001A7676"/>
    <w:rsid w:val="001B0175"/>
    <w:rsid w:val="001B2EB7"/>
    <w:rsid w:val="001B5763"/>
    <w:rsid w:val="001C0DCF"/>
    <w:rsid w:val="001C3E4B"/>
    <w:rsid w:val="001C4130"/>
    <w:rsid w:val="001D127D"/>
    <w:rsid w:val="001D2664"/>
    <w:rsid w:val="001D5287"/>
    <w:rsid w:val="001D6076"/>
    <w:rsid w:val="001D75FD"/>
    <w:rsid w:val="001E33E8"/>
    <w:rsid w:val="001E5DEA"/>
    <w:rsid w:val="001F25BD"/>
    <w:rsid w:val="001F56AA"/>
    <w:rsid w:val="002067E8"/>
    <w:rsid w:val="0021062C"/>
    <w:rsid w:val="0021740E"/>
    <w:rsid w:val="002253D3"/>
    <w:rsid w:val="00232994"/>
    <w:rsid w:val="002370B2"/>
    <w:rsid w:val="002376D0"/>
    <w:rsid w:val="00245043"/>
    <w:rsid w:val="002522CC"/>
    <w:rsid w:val="00261097"/>
    <w:rsid w:val="002639FC"/>
    <w:rsid w:val="002654E8"/>
    <w:rsid w:val="00267740"/>
    <w:rsid w:val="00270CA2"/>
    <w:rsid w:val="00274CA8"/>
    <w:rsid w:val="00282D64"/>
    <w:rsid w:val="0028302D"/>
    <w:rsid w:val="00286842"/>
    <w:rsid w:val="002949A1"/>
    <w:rsid w:val="002A285F"/>
    <w:rsid w:val="002A29D1"/>
    <w:rsid w:val="002B3AEF"/>
    <w:rsid w:val="002C2FD7"/>
    <w:rsid w:val="002D1D0E"/>
    <w:rsid w:val="002D7D19"/>
    <w:rsid w:val="002E088E"/>
    <w:rsid w:val="002E5D8D"/>
    <w:rsid w:val="002F0E0E"/>
    <w:rsid w:val="00302D3E"/>
    <w:rsid w:val="00307272"/>
    <w:rsid w:val="0031054A"/>
    <w:rsid w:val="00312278"/>
    <w:rsid w:val="00315634"/>
    <w:rsid w:val="00317699"/>
    <w:rsid w:val="00317FD7"/>
    <w:rsid w:val="0032478B"/>
    <w:rsid w:val="00327A40"/>
    <w:rsid w:val="00334BD0"/>
    <w:rsid w:val="003374F2"/>
    <w:rsid w:val="00344131"/>
    <w:rsid w:val="00344FF2"/>
    <w:rsid w:val="00346F61"/>
    <w:rsid w:val="00350267"/>
    <w:rsid w:val="00350C40"/>
    <w:rsid w:val="00362189"/>
    <w:rsid w:val="00367696"/>
    <w:rsid w:val="003810B8"/>
    <w:rsid w:val="003819BD"/>
    <w:rsid w:val="003870F7"/>
    <w:rsid w:val="0039006C"/>
    <w:rsid w:val="003925E3"/>
    <w:rsid w:val="003A59D6"/>
    <w:rsid w:val="003A6351"/>
    <w:rsid w:val="003B0EC9"/>
    <w:rsid w:val="003B6AC6"/>
    <w:rsid w:val="003B6F06"/>
    <w:rsid w:val="003C0ACA"/>
    <w:rsid w:val="003C2FB2"/>
    <w:rsid w:val="003C3CFE"/>
    <w:rsid w:val="003C627E"/>
    <w:rsid w:val="003D2E6E"/>
    <w:rsid w:val="003E524A"/>
    <w:rsid w:val="003E739E"/>
    <w:rsid w:val="003F237B"/>
    <w:rsid w:val="003F2AA9"/>
    <w:rsid w:val="003F5B25"/>
    <w:rsid w:val="003F5B32"/>
    <w:rsid w:val="00400F53"/>
    <w:rsid w:val="004132FC"/>
    <w:rsid w:val="00421831"/>
    <w:rsid w:val="004248EF"/>
    <w:rsid w:val="004348B9"/>
    <w:rsid w:val="00446BE2"/>
    <w:rsid w:val="00446F3F"/>
    <w:rsid w:val="00450F7B"/>
    <w:rsid w:val="004521D0"/>
    <w:rsid w:val="004539F7"/>
    <w:rsid w:val="004547EE"/>
    <w:rsid w:val="00456100"/>
    <w:rsid w:val="00467AC6"/>
    <w:rsid w:val="0047682D"/>
    <w:rsid w:val="004801BF"/>
    <w:rsid w:val="00486ABF"/>
    <w:rsid w:val="00491F4A"/>
    <w:rsid w:val="00492FFD"/>
    <w:rsid w:val="004B0C85"/>
    <w:rsid w:val="004B46D0"/>
    <w:rsid w:val="004B7C6A"/>
    <w:rsid w:val="004C50B7"/>
    <w:rsid w:val="004C57DB"/>
    <w:rsid w:val="004C6036"/>
    <w:rsid w:val="004D2696"/>
    <w:rsid w:val="004E0393"/>
    <w:rsid w:val="004E1E75"/>
    <w:rsid w:val="004E3236"/>
    <w:rsid w:val="004E5F52"/>
    <w:rsid w:val="004E6142"/>
    <w:rsid w:val="004F02CE"/>
    <w:rsid w:val="004F694B"/>
    <w:rsid w:val="00507F44"/>
    <w:rsid w:val="005161AB"/>
    <w:rsid w:val="005253AB"/>
    <w:rsid w:val="00526C4D"/>
    <w:rsid w:val="0054201D"/>
    <w:rsid w:val="00546333"/>
    <w:rsid w:val="00546E73"/>
    <w:rsid w:val="0055521E"/>
    <w:rsid w:val="00556246"/>
    <w:rsid w:val="00556B53"/>
    <w:rsid w:val="0056592E"/>
    <w:rsid w:val="00577B33"/>
    <w:rsid w:val="0058051A"/>
    <w:rsid w:val="005814E2"/>
    <w:rsid w:val="00581DBE"/>
    <w:rsid w:val="00582394"/>
    <w:rsid w:val="0058461E"/>
    <w:rsid w:val="00584EA7"/>
    <w:rsid w:val="005868F5"/>
    <w:rsid w:val="00594F3B"/>
    <w:rsid w:val="005A4A27"/>
    <w:rsid w:val="005A54B5"/>
    <w:rsid w:val="005B0AA5"/>
    <w:rsid w:val="005B3533"/>
    <w:rsid w:val="005C0A8F"/>
    <w:rsid w:val="005C5F25"/>
    <w:rsid w:val="005D2BA5"/>
    <w:rsid w:val="005D493F"/>
    <w:rsid w:val="005D6654"/>
    <w:rsid w:val="005E26CB"/>
    <w:rsid w:val="005E6965"/>
    <w:rsid w:val="005F1DB1"/>
    <w:rsid w:val="005F3A15"/>
    <w:rsid w:val="00614BEE"/>
    <w:rsid w:val="00617F57"/>
    <w:rsid w:val="00631C91"/>
    <w:rsid w:val="00640EE8"/>
    <w:rsid w:val="00651CDD"/>
    <w:rsid w:val="0065251C"/>
    <w:rsid w:val="006525B2"/>
    <w:rsid w:val="00652DFE"/>
    <w:rsid w:val="00654102"/>
    <w:rsid w:val="006564C9"/>
    <w:rsid w:val="00661C6C"/>
    <w:rsid w:val="00663153"/>
    <w:rsid w:val="00663660"/>
    <w:rsid w:val="00666A8B"/>
    <w:rsid w:val="006702AB"/>
    <w:rsid w:val="00670DB1"/>
    <w:rsid w:val="0067194A"/>
    <w:rsid w:val="00680408"/>
    <w:rsid w:val="00680637"/>
    <w:rsid w:val="00681C0C"/>
    <w:rsid w:val="0068229B"/>
    <w:rsid w:val="006832B1"/>
    <w:rsid w:val="00684742"/>
    <w:rsid w:val="00685229"/>
    <w:rsid w:val="0068531D"/>
    <w:rsid w:val="00695FCE"/>
    <w:rsid w:val="006A14ED"/>
    <w:rsid w:val="006A630B"/>
    <w:rsid w:val="006A6B94"/>
    <w:rsid w:val="006B2F73"/>
    <w:rsid w:val="006B326B"/>
    <w:rsid w:val="006B5890"/>
    <w:rsid w:val="006C1595"/>
    <w:rsid w:val="006C3807"/>
    <w:rsid w:val="006C6EC4"/>
    <w:rsid w:val="006D386E"/>
    <w:rsid w:val="006D4117"/>
    <w:rsid w:val="006E7557"/>
    <w:rsid w:val="006F0A94"/>
    <w:rsid w:val="006F5393"/>
    <w:rsid w:val="0070111F"/>
    <w:rsid w:val="00704CC5"/>
    <w:rsid w:val="00704EEA"/>
    <w:rsid w:val="00704F54"/>
    <w:rsid w:val="00710DF2"/>
    <w:rsid w:val="00715379"/>
    <w:rsid w:val="00717104"/>
    <w:rsid w:val="00721B51"/>
    <w:rsid w:val="00734E3E"/>
    <w:rsid w:val="00737984"/>
    <w:rsid w:val="00740645"/>
    <w:rsid w:val="00741167"/>
    <w:rsid w:val="0074150D"/>
    <w:rsid w:val="00746E4E"/>
    <w:rsid w:val="00752BCA"/>
    <w:rsid w:val="00763210"/>
    <w:rsid w:val="00773212"/>
    <w:rsid w:val="00773B4E"/>
    <w:rsid w:val="00774B2B"/>
    <w:rsid w:val="00776D52"/>
    <w:rsid w:val="00780003"/>
    <w:rsid w:val="00783C10"/>
    <w:rsid w:val="007873B0"/>
    <w:rsid w:val="00790090"/>
    <w:rsid w:val="00792A2B"/>
    <w:rsid w:val="007941E3"/>
    <w:rsid w:val="007A667B"/>
    <w:rsid w:val="007B0337"/>
    <w:rsid w:val="007B07EC"/>
    <w:rsid w:val="007B20CA"/>
    <w:rsid w:val="007B5185"/>
    <w:rsid w:val="007B624C"/>
    <w:rsid w:val="007B7BD3"/>
    <w:rsid w:val="007C1600"/>
    <w:rsid w:val="007C3DE3"/>
    <w:rsid w:val="007D0702"/>
    <w:rsid w:val="007D59B3"/>
    <w:rsid w:val="007E40E5"/>
    <w:rsid w:val="007E5069"/>
    <w:rsid w:val="008016C0"/>
    <w:rsid w:val="008060AC"/>
    <w:rsid w:val="00806F1C"/>
    <w:rsid w:val="00816609"/>
    <w:rsid w:val="00816BD0"/>
    <w:rsid w:val="00822C85"/>
    <w:rsid w:val="008251FD"/>
    <w:rsid w:val="008378F8"/>
    <w:rsid w:val="00843C5C"/>
    <w:rsid w:val="00855AED"/>
    <w:rsid w:val="00857D5E"/>
    <w:rsid w:val="00857F26"/>
    <w:rsid w:val="00861A13"/>
    <w:rsid w:val="008639A8"/>
    <w:rsid w:val="008648B5"/>
    <w:rsid w:val="00865B42"/>
    <w:rsid w:val="00865B61"/>
    <w:rsid w:val="00876E45"/>
    <w:rsid w:val="00877025"/>
    <w:rsid w:val="00877566"/>
    <w:rsid w:val="0088079A"/>
    <w:rsid w:val="00883506"/>
    <w:rsid w:val="008841C8"/>
    <w:rsid w:val="0088494A"/>
    <w:rsid w:val="008849F8"/>
    <w:rsid w:val="00886CC2"/>
    <w:rsid w:val="008911AC"/>
    <w:rsid w:val="00896664"/>
    <w:rsid w:val="00897166"/>
    <w:rsid w:val="008972C6"/>
    <w:rsid w:val="008973C5"/>
    <w:rsid w:val="008A1FC6"/>
    <w:rsid w:val="008A4D63"/>
    <w:rsid w:val="008B2057"/>
    <w:rsid w:val="008C306E"/>
    <w:rsid w:val="008C3FAC"/>
    <w:rsid w:val="008C5A13"/>
    <w:rsid w:val="008D02B9"/>
    <w:rsid w:val="008E0759"/>
    <w:rsid w:val="008E3698"/>
    <w:rsid w:val="008E4274"/>
    <w:rsid w:val="008E6957"/>
    <w:rsid w:val="008E7E4F"/>
    <w:rsid w:val="008F54FB"/>
    <w:rsid w:val="00901849"/>
    <w:rsid w:val="0091245A"/>
    <w:rsid w:val="009211F6"/>
    <w:rsid w:val="00925EC7"/>
    <w:rsid w:val="009260C2"/>
    <w:rsid w:val="00936A0D"/>
    <w:rsid w:val="009403C8"/>
    <w:rsid w:val="009459A8"/>
    <w:rsid w:val="00950DCE"/>
    <w:rsid w:val="0095788E"/>
    <w:rsid w:val="00960D9D"/>
    <w:rsid w:val="00964494"/>
    <w:rsid w:val="00966579"/>
    <w:rsid w:val="009671BA"/>
    <w:rsid w:val="009706FA"/>
    <w:rsid w:val="00970789"/>
    <w:rsid w:val="00975995"/>
    <w:rsid w:val="00981A92"/>
    <w:rsid w:val="0098594E"/>
    <w:rsid w:val="00990E1F"/>
    <w:rsid w:val="00991711"/>
    <w:rsid w:val="00991AD2"/>
    <w:rsid w:val="00995CC2"/>
    <w:rsid w:val="009963ED"/>
    <w:rsid w:val="009B2A7B"/>
    <w:rsid w:val="009B7C7D"/>
    <w:rsid w:val="009C051F"/>
    <w:rsid w:val="009D1C96"/>
    <w:rsid w:val="009D406A"/>
    <w:rsid w:val="009D74E6"/>
    <w:rsid w:val="009F315E"/>
    <w:rsid w:val="009F56FE"/>
    <w:rsid w:val="009F6FD6"/>
    <w:rsid w:val="00A0671D"/>
    <w:rsid w:val="00A1302F"/>
    <w:rsid w:val="00A14E94"/>
    <w:rsid w:val="00A16188"/>
    <w:rsid w:val="00A162D0"/>
    <w:rsid w:val="00A17BFD"/>
    <w:rsid w:val="00A227EE"/>
    <w:rsid w:val="00A233B4"/>
    <w:rsid w:val="00A24237"/>
    <w:rsid w:val="00A26E9C"/>
    <w:rsid w:val="00A2767F"/>
    <w:rsid w:val="00A278F3"/>
    <w:rsid w:val="00A30A04"/>
    <w:rsid w:val="00A34EC1"/>
    <w:rsid w:val="00A37259"/>
    <w:rsid w:val="00A418E3"/>
    <w:rsid w:val="00A42196"/>
    <w:rsid w:val="00A46990"/>
    <w:rsid w:val="00A50D16"/>
    <w:rsid w:val="00A52A65"/>
    <w:rsid w:val="00A5329F"/>
    <w:rsid w:val="00A534D4"/>
    <w:rsid w:val="00A62FD4"/>
    <w:rsid w:val="00A63F77"/>
    <w:rsid w:val="00A64F65"/>
    <w:rsid w:val="00A65217"/>
    <w:rsid w:val="00A76BF7"/>
    <w:rsid w:val="00A830A4"/>
    <w:rsid w:val="00A86369"/>
    <w:rsid w:val="00A94059"/>
    <w:rsid w:val="00A96FE4"/>
    <w:rsid w:val="00AA01A3"/>
    <w:rsid w:val="00AA641C"/>
    <w:rsid w:val="00AA6641"/>
    <w:rsid w:val="00AA797F"/>
    <w:rsid w:val="00AB16DD"/>
    <w:rsid w:val="00AC21B0"/>
    <w:rsid w:val="00AC3A6B"/>
    <w:rsid w:val="00AC41F1"/>
    <w:rsid w:val="00AC753D"/>
    <w:rsid w:val="00AC77B7"/>
    <w:rsid w:val="00AD6ABC"/>
    <w:rsid w:val="00AE0623"/>
    <w:rsid w:val="00AF07CD"/>
    <w:rsid w:val="00AF19C8"/>
    <w:rsid w:val="00B048A8"/>
    <w:rsid w:val="00B04E85"/>
    <w:rsid w:val="00B05EB6"/>
    <w:rsid w:val="00B066F3"/>
    <w:rsid w:val="00B07D36"/>
    <w:rsid w:val="00B10F95"/>
    <w:rsid w:val="00B128FA"/>
    <w:rsid w:val="00B13004"/>
    <w:rsid w:val="00B13B4D"/>
    <w:rsid w:val="00B13B84"/>
    <w:rsid w:val="00B143F8"/>
    <w:rsid w:val="00B176D7"/>
    <w:rsid w:val="00B22937"/>
    <w:rsid w:val="00B22D4C"/>
    <w:rsid w:val="00B33065"/>
    <w:rsid w:val="00B41301"/>
    <w:rsid w:val="00B438F0"/>
    <w:rsid w:val="00B527BB"/>
    <w:rsid w:val="00B61230"/>
    <w:rsid w:val="00B63FEF"/>
    <w:rsid w:val="00B646BF"/>
    <w:rsid w:val="00B7078D"/>
    <w:rsid w:val="00B756C9"/>
    <w:rsid w:val="00B852D9"/>
    <w:rsid w:val="00B85857"/>
    <w:rsid w:val="00B95779"/>
    <w:rsid w:val="00BA04B3"/>
    <w:rsid w:val="00BA127C"/>
    <w:rsid w:val="00BB4BD0"/>
    <w:rsid w:val="00BB7DEB"/>
    <w:rsid w:val="00BB7F30"/>
    <w:rsid w:val="00BC1077"/>
    <w:rsid w:val="00BC12EB"/>
    <w:rsid w:val="00BC377C"/>
    <w:rsid w:val="00BC5F58"/>
    <w:rsid w:val="00BD307D"/>
    <w:rsid w:val="00BD7253"/>
    <w:rsid w:val="00BD7631"/>
    <w:rsid w:val="00BE2BE7"/>
    <w:rsid w:val="00BE2F2F"/>
    <w:rsid w:val="00BE3B11"/>
    <w:rsid w:val="00BE3EB4"/>
    <w:rsid w:val="00BE5664"/>
    <w:rsid w:val="00BE656B"/>
    <w:rsid w:val="00BF0133"/>
    <w:rsid w:val="00BF3224"/>
    <w:rsid w:val="00C02BCF"/>
    <w:rsid w:val="00C02C90"/>
    <w:rsid w:val="00C06547"/>
    <w:rsid w:val="00C15F2F"/>
    <w:rsid w:val="00C2588A"/>
    <w:rsid w:val="00C327EB"/>
    <w:rsid w:val="00C34AED"/>
    <w:rsid w:val="00C430B4"/>
    <w:rsid w:val="00C462B8"/>
    <w:rsid w:val="00C506B7"/>
    <w:rsid w:val="00C60DE7"/>
    <w:rsid w:val="00C6372E"/>
    <w:rsid w:val="00C66EFB"/>
    <w:rsid w:val="00C671C9"/>
    <w:rsid w:val="00C67697"/>
    <w:rsid w:val="00C7100B"/>
    <w:rsid w:val="00C739A1"/>
    <w:rsid w:val="00C74EDA"/>
    <w:rsid w:val="00C8296F"/>
    <w:rsid w:val="00C86619"/>
    <w:rsid w:val="00C9384D"/>
    <w:rsid w:val="00C971CF"/>
    <w:rsid w:val="00CA0CCE"/>
    <w:rsid w:val="00CA64F8"/>
    <w:rsid w:val="00CB7CD8"/>
    <w:rsid w:val="00CC059E"/>
    <w:rsid w:val="00CC15D4"/>
    <w:rsid w:val="00CC242E"/>
    <w:rsid w:val="00CC33B7"/>
    <w:rsid w:val="00CC5BFC"/>
    <w:rsid w:val="00CC7340"/>
    <w:rsid w:val="00CC7A24"/>
    <w:rsid w:val="00CD12A6"/>
    <w:rsid w:val="00CD214A"/>
    <w:rsid w:val="00CE1DEA"/>
    <w:rsid w:val="00CE5733"/>
    <w:rsid w:val="00CE5BA4"/>
    <w:rsid w:val="00CF0523"/>
    <w:rsid w:val="00CF2C03"/>
    <w:rsid w:val="00CF3F30"/>
    <w:rsid w:val="00D0139C"/>
    <w:rsid w:val="00D068D4"/>
    <w:rsid w:val="00D21ECE"/>
    <w:rsid w:val="00D24F9B"/>
    <w:rsid w:val="00D250B7"/>
    <w:rsid w:val="00D33C51"/>
    <w:rsid w:val="00D365E4"/>
    <w:rsid w:val="00D36A80"/>
    <w:rsid w:val="00D37A97"/>
    <w:rsid w:val="00D4396A"/>
    <w:rsid w:val="00D51B86"/>
    <w:rsid w:val="00D707B0"/>
    <w:rsid w:val="00D72AAA"/>
    <w:rsid w:val="00D83A49"/>
    <w:rsid w:val="00D8734A"/>
    <w:rsid w:val="00D87A37"/>
    <w:rsid w:val="00D96400"/>
    <w:rsid w:val="00DA1C6E"/>
    <w:rsid w:val="00DA4A81"/>
    <w:rsid w:val="00DB0FA5"/>
    <w:rsid w:val="00DB208F"/>
    <w:rsid w:val="00DB404B"/>
    <w:rsid w:val="00DB4F7D"/>
    <w:rsid w:val="00DB658D"/>
    <w:rsid w:val="00DC65DE"/>
    <w:rsid w:val="00DD1842"/>
    <w:rsid w:val="00DD2784"/>
    <w:rsid w:val="00DD6216"/>
    <w:rsid w:val="00DD682F"/>
    <w:rsid w:val="00DE20B1"/>
    <w:rsid w:val="00DE6CF7"/>
    <w:rsid w:val="00DE7CD5"/>
    <w:rsid w:val="00DF2148"/>
    <w:rsid w:val="00DF6915"/>
    <w:rsid w:val="00E002D8"/>
    <w:rsid w:val="00E03E20"/>
    <w:rsid w:val="00E05F7D"/>
    <w:rsid w:val="00E06C77"/>
    <w:rsid w:val="00E070C1"/>
    <w:rsid w:val="00E10EF3"/>
    <w:rsid w:val="00E13512"/>
    <w:rsid w:val="00E14814"/>
    <w:rsid w:val="00E14DD6"/>
    <w:rsid w:val="00E17E60"/>
    <w:rsid w:val="00E20685"/>
    <w:rsid w:val="00E25C58"/>
    <w:rsid w:val="00E273EB"/>
    <w:rsid w:val="00E56ACE"/>
    <w:rsid w:val="00E57604"/>
    <w:rsid w:val="00E60E26"/>
    <w:rsid w:val="00E61133"/>
    <w:rsid w:val="00E818E8"/>
    <w:rsid w:val="00E86173"/>
    <w:rsid w:val="00E93478"/>
    <w:rsid w:val="00E965CC"/>
    <w:rsid w:val="00E971C4"/>
    <w:rsid w:val="00EA4002"/>
    <w:rsid w:val="00EA71AF"/>
    <w:rsid w:val="00EB1238"/>
    <w:rsid w:val="00EC6300"/>
    <w:rsid w:val="00EC79B4"/>
    <w:rsid w:val="00ED26E4"/>
    <w:rsid w:val="00EE024C"/>
    <w:rsid w:val="00EE0778"/>
    <w:rsid w:val="00EE1B92"/>
    <w:rsid w:val="00EE5892"/>
    <w:rsid w:val="00EE5AD9"/>
    <w:rsid w:val="00EF1E4A"/>
    <w:rsid w:val="00EF2316"/>
    <w:rsid w:val="00EF5E52"/>
    <w:rsid w:val="00EF6F7B"/>
    <w:rsid w:val="00F04231"/>
    <w:rsid w:val="00F117AC"/>
    <w:rsid w:val="00F11ACC"/>
    <w:rsid w:val="00F129D6"/>
    <w:rsid w:val="00F12ABA"/>
    <w:rsid w:val="00F13C70"/>
    <w:rsid w:val="00F16317"/>
    <w:rsid w:val="00F22A87"/>
    <w:rsid w:val="00F26A61"/>
    <w:rsid w:val="00F274B9"/>
    <w:rsid w:val="00F30E2F"/>
    <w:rsid w:val="00F3247E"/>
    <w:rsid w:val="00F33A7E"/>
    <w:rsid w:val="00F523EF"/>
    <w:rsid w:val="00F5332F"/>
    <w:rsid w:val="00F53D4C"/>
    <w:rsid w:val="00F5598C"/>
    <w:rsid w:val="00F57CED"/>
    <w:rsid w:val="00F6036D"/>
    <w:rsid w:val="00F7524D"/>
    <w:rsid w:val="00F76651"/>
    <w:rsid w:val="00F77E83"/>
    <w:rsid w:val="00F83600"/>
    <w:rsid w:val="00F94A6B"/>
    <w:rsid w:val="00F96AA1"/>
    <w:rsid w:val="00FA7F17"/>
    <w:rsid w:val="00FB1F47"/>
    <w:rsid w:val="00FB39FB"/>
    <w:rsid w:val="00FB56C1"/>
    <w:rsid w:val="00FB68DD"/>
    <w:rsid w:val="00FC33F0"/>
    <w:rsid w:val="00FE342F"/>
    <w:rsid w:val="00FE3C8A"/>
    <w:rsid w:val="00FE66BD"/>
    <w:rsid w:val="00FF1A1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DE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rsid w:val="00A86369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customStyle="1" w:styleId="a4">
    <w:name w:val="Сноска"/>
    <w:rsid w:val="00A863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0"/>
    <w:rsid w:val="00BC377C"/>
  </w:style>
  <w:style w:type="paragraph" w:customStyle="1" w:styleId="a5">
    <w:name w:val="Текстовый блок"/>
    <w:rsid w:val="00093EC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Times New Roman" w:eastAsia="Arial Unicode MS" w:hAnsi="Arial Unicode MS" w:cs="Arial Unicode MS"/>
      <w:color w:val="000000"/>
      <w:sz w:val="28"/>
      <w:szCs w:val="28"/>
      <w:bdr w:val="nil"/>
    </w:rPr>
  </w:style>
  <w:style w:type="character" w:styleId="a6">
    <w:name w:val="Hyperlink"/>
    <w:basedOn w:val="a0"/>
    <w:uiPriority w:val="99"/>
    <w:unhideWhenUsed/>
    <w:rsid w:val="00773212"/>
    <w:rPr>
      <w:color w:val="0000FF"/>
      <w:u w:val="single"/>
    </w:rPr>
  </w:style>
  <w:style w:type="character" w:customStyle="1" w:styleId="time">
    <w:name w:val="time"/>
    <w:basedOn w:val="a0"/>
    <w:rsid w:val="00F96AA1"/>
  </w:style>
  <w:style w:type="numbering" w:customStyle="1" w:styleId="List0">
    <w:name w:val="List 0"/>
    <w:basedOn w:val="a2"/>
    <w:rsid w:val="00327A40"/>
    <w:pPr>
      <w:numPr>
        <w:numId w:val="3"/>
      </w:numPr>
    </w:pPr>
  </w:style>
  <w:style w:type="paragraph" w:styleId="a7">
    <w:name w:val="footer"/>
    <w:basedOn w:val="a"/>
    <w:link w:val="a8"/>
    <w:uiPriority w:val="99"/>
    <w:unhideWhenUsed/>
    <w:rsid w:val="002D7D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19"/>
  </w:style>
  <w:style w:type="character" w:styleId="a9">
    <w:name w:val="page number"/>
    <w:basedOn w:val="a0"/>
    <w:uiPriority w:val="99"/>
    <w:semiHidden/>
    <w:unhideWhenUsed/>
    <w:rsid w:val="002D7D19"/>
  </w:style>
  <w:style w:type="paragraph" w:styleId="aa">
    <w:name w:val="header"/>
    <w:basedOn w:val="a"/>
    <w:link w:val="ab"/>
    <w:uiPriority w:val="99"/>
    <w:unhideWhenUsed/>
    <w:rsid w:val="002D7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D19"/>
  </w:style>
  <w:style w:type="character" w:styleId="ac">
    <w:name w:val="Emphasis"/>
    <w:basedOn w:val="a0"/>
    <w:uiPriority w:val="20"/>
    <w:qFormat/>
    <w:rsid w:val="002522CC"/>
    <w:rPr>
      <w:i/>
      <w:iCs/>
    </w:rPr>
  </w:style>
  <w:style w:type="paragraph" w:styleId="ad">
    <w:name w:val="Normal (Web)"/>
    <w:basedOn w:val="a"/>
    <w:uiPriority w:val="99"/>
    <w:semiHidden/>
    <w:unhideWhenUsed/>
    <w:rsid w:val="003C2F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1">
    <w:name w:val="Обычный1"/>
    <w:rsid w:val="00175B3B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</w:rPr>
  </w:style>
  <w:style w:type="character" w:customStyle="1" w:styleId="10">
    <w:name w:val="Гиперссылка1"/>
    <w:rsid w:val="00175B3B"/>
    <w:rPr>
      <w:color w:val="0000FE"/>
      <w:sz w:val="20"/>
      <w:u w:val="single"/>
    </w:rPr>
  </w:style>
  <w:style w:type="character" w:customStyle="1" w:styleId="ae">
    <w:name w:val="л–’”‰’”Ћ Њђ–_"/>
    <w:basedOn w:val="a0"/>
    <w:link w:val="11"/>
    <w:uiPriority w:val="99"/>
    <w:rsid w:val="00886C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л–’”‰’”Ћ Њђ–1"/>
    <w:basedOn w:val="a"/>
    <w:link w:val="ae"/>
    <w:uiPriority w:val="99"/>
    <w:rsid w:val="00886CC2"/>
    <w:pPr>
      <w:shd w:val="clear" w:color="auto" w:fill="FFFFFF"/>
      <w:spacing w:before="660" w:line="240" w:lineRule="atLeast"/>
      <w:ind w:hanging="1140"/>
    </w:pPr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1B017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B3AEF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AE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rsid w:val="00A86369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customStyle="1" w:styleId="a4">
    <w:name w:val="Сноска"/>
    <w:rsid w:val="00A863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0"/>
    <w:rsid w:val="00BC377C"/>
  </w:style>
  <w:style w:type="paragraph" w:customStyle="1" w:styleId="a5">
    <w:name w:val="Текстовый блок"/>
    <w:rsid w:val="00093EC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Times New Roman" w:eastAsia="Arial Unicode MS" w:hAnsi="Arial Unicode MS" w:cs="Arial Unicode MS"/>
      <w:color w:val="000000"/>
      <w:sz w:val="28"/>
      <w:szCs w:val="28"/>
      <w:bdr w:val="nil"/>
    </w:rPr>
  </w:style>
  <w:style w:type="character" w:styleId="a6">
    <w:name w:val="Hyperlink"/>
    <w:basedOn w:val="a0"/>
    <w:uiPriority w:val="99"/>
    <w:unhideWhenUsed/>
    <w:rsid w:val="00773212"/>
    <w:rPr>
      <w:color w:val="0000FF"/>
      <w:u w:val="single"/>
    </w:rPr>
  </w:style>
  <w:style w:type="character" w:customStyle="1" w:styleId="time">
    <w:name w:val="time"/>
    <w:basedOn w:val="a0"/>
    <w:rsid w:val="00F96AA1"/>
  </w:style>
  <w:style w:type="numbering" w:customStyle="1" w:styleId="List0">
    <w:name w:val="List 0"/>
    <w:basedOn w:val="a2"/>
    <w:rsid w:val="00327A40"/>
    <w:pPr>
      <w:numPr>
        <w:numId w:val="3"/>
      </w:numPr>
    </w:pPr>
  </w:style>
  <w:style w:type="paragraph" w:styleId="a7">
    <w:name w:val="footer"/>
    <w:basedOn w:val="a"/>
    <w:link w:val="a8"/>
    <w:uiPriority w:val="99"/>
    <w:unhideWhenUsed/>
    <w:rsid w:val="002D7D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19"/>
  </w:style>
  <w:style w:type="character" w:styleId="a9">
    <w:name w:val="page number"/>
    <w:basedOn w:val="a0"/>
    <w:uiPriority w:val="99"/>
    <w:semiHidden/>
    <w:unhideWhenUsed/>
    <w:rsid w:val="002D7D19"/>
  </w:style>
  <w:style w:type="paragraph" w:styleId="aa">
    <w:name w:val="header"/>
    <w:basedOn w:val="a"/>
    <w:link w:val="ab"/>
    <w:uiPriority w:val="99"/>
    <w:unhideWhenUsed/>
    <w:rsid w:val="002D7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D19"/>
  </w:style>
  <w:style w:type="character" w:styleId="ac">
    <w:name w:val="Emphasis"/>
    <w:basedOn w:val="a0"/>
    <w:uiPriority w:val="20"/>
    <w:qFormat/>
    <w:rsid w:val="002522CC"/>
    <w:rPr>
      <w:i/>
      <w:iCs/>
    </w:rPr>
  </w:style>
  <w:style w:type="paragraph" w:styleId="ad">
    <w:name w:val="Normal (Web)"/>
    <w:basedOn w:val="a"/>
    <w:uiPriority w:val="99"/>
    <w:semiHidden/>
    <w:unhideWhenUsed/>
    <w:rsid w:val="003C2F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1">
    <w:name w:val="Обычный1"/>
    <w:rsid w:val="00175B3B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</w:rPr>
  </w:style>
  <w:style w:type="character" w:customStyle="1" w:styleId="10">
    <w:name w:val="Гиперссылка1"/>
    <w:rsid w:val="00175B3B"/>
    <w:rPr>
      <w:color w:val="0000FE"/>
      <w:sz w:val="20"/>
      <w:u w:val="single"/>
    </w:rPr>
  </w:style>
  <w:style w:type="character" w:customStyle="1" w:styleId="ae">
    <w:name w:val="л–’”‰’”Ћ Њђ–_"/>
    <w:basedOn w:val="a0"/>
    <w:link w:val="11"/>
    <w:uiPriority w:val="99"/>
    <w:rsid w:val="00886C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л–’”‰’”Ћ Њђ–1"/>
    <w:basedOn w:val="a"/>
    <w:link w:val="ae"/>
    <w:uiPriority w:val="99"/>
    <w:rsid w:val="00886CC2"/>
    <w:pPr>
      <w:shd w:val="clear" w:color="auto" w:fill="FFFFFF"/>
      <w:spacing w:before="660" w:line="240" w:lineRule="atLeast"/>
      <w:ind w:hanging="1140"/>
    </w:pPr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1B017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B3AEF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AE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Data" Target="diagrams/data1.xml"/><Relationship Id="rId12" Type="http://schemas.openxmlformats.org/officeDocument/2006/relationships/diagramLayout" Target="diagrams/layout1.xml"/><Relationship Id="rId13" Type="http://schemas.openxmlformats.org/officeDocument/2006/relationships/diagramQuickStyle" Target="diagrams/quickStyle1.xml"/><Relationship Id="rId14" Type="http://schemas.openxmlformats.org/officeDocument/2006/relationships/diagramColors" Target="diagrams/colors1.xml"/><Relationship Id="rId15" Type="http://schemas.microsoft.com/office/2007/relationships/diagramDrawing" Target="diagrams/drawing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ulianatumanova@gmail.com" TargetMode="External"/><Relationship Id="rId10" Type="http://schemas.openxmlformats.org/officeDocument/2006/relationships/hyperlink" Target="mailto:julianatumanova@gmai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9D07A7-E827-054A-B001-7E6737FEB99A}" type="doc">
      <dgm:prSet loTypeId="urn:microsoft.com/office/officeart/2005/8/layout/cycle8" loCatId="" qsTypeId="urn:microsoft.com/office/officeart/2005/8/quickstyle/simple2" qsCatId="simple" csTypeId="urn:microsoft.com/office/officeart/2005/8/colors/accent1_3" csCatId="accent1" phldr="1"/>
      <dgm:spPr/>
    </dgm:pt>
    <dgm:pt modelId="{F1DBD37B-3765-BF48-8170-5472A4F96C69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bg1"/>
              </a:solidFill>
              <a:latin typeface="Times"/>
              <a:cs typeface="Times"/>
            </a:rPr>
            <a:t>экономия языковых средств </a:t>
          </a:r>
        </a:p>
        <a:p>
          <a:pPr algn="ctr"/>
          <a:r>
            <a:rPr lang="ru-RU" sz="1200" b="1">
              <a:solidFill>
                <a:schemeClr val="bg1"/>
              </a:solidFill>
              <a:latin typeface="Times"/>
              <a:cs typeface="Times"/>
            </a:rPr>
            <a:t>37%</a:t>
          </a:r>
        </a:p>
      </dgm:t>
    </dgm:pt>
    <dgm:pt modelId="{64E440BD-B4B6-5D4F-86C8-8F3E430F1D13}" type="parTrans" cxnId="{80F6E051-6F56-8241-8F70-E0578C179A8F}">
      <dgm:prSet/>
      <dgm:spPr/>
      <dgm:t>
        <a:bodyPr/>
        <a:lstStyle/>
        <a:p>
          <a:endParaRPr lang="ru-RU"/>
        </a:p>
      </dgm:t>
    </dgm:pt>
    <dgm:pt modelId="{FB65DCF4-531A-D048-BF3F-4D5E83E9D6C0}" type="sibTrans" cxnId="{80F6E051-6F56-8241-8F70-E0578C179A8F}">
      <dgm:prSet/>
      <dgm:spPr/>
      <dgm:t>
        <a:bodyPr/>
        <a:lstStyle/>
        <a:p>
          <a:endParaRPr lang="ru-RU"/>
        </a:p>
      </dgm:t>
    </dgm:pt>
    <dgm:pt modelId="{66717E18-8DDC-2E4E-9AEF-4A07713E46DF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2"/>
              </a:solidFill>
              <a:latin typeface="Times"/>
              <a:cs typeface="Times"/>
            </a:rPr>
            <a:t>дискредитация понятия</a:t>
          </a:r>
        </a:p>
        <a:p>
          <a:pPr algn="ctr"/>
          <a:r>
            <a:rPr lang="ru-RU" sz="1200" b="1">
              <a:solidFill>
                <a:schemeClr val="tx2"/>
              </a:solidFill>
              <a:latin typeface="Times"/>
              <a:cs typeface="Times"/>
            </a:rPr>
            <a:t>32 %</a:t>
          </a:r>
        </a:p>
      </dgm:t>
    </dgm:pt>
    <dgm:pt modelId="{5CC2F53B-7C5D-3C43-863C-DCB18CA95036}" type="parTrans" cxnId="{A16526BD-9B91-664A-9327-E006F76E84E8}">
      <dgm:prSet/>
      <dgm:spPr/>
      <dgm:t>
        <a:bodyPr/>
        <a:lstStyle/>
        <a:p>
          <a:endParaRPr lang="ru-RU"/>
        </a:p>
      </dgm:t>
    </dgm:pt>
    <dgm:pt modelId="{30A435C9-2367-C546-AC3D-371026551F74}" type="sibTrans" cxnId="{A16526BD-9B91-664A-9327-E006F76E84E8}">
      <dgm:prSet/>
      <dgm:spPr/>
      <dgm:t>
        <a:bodyPr/>
        <a:lstStyle/>
        <a:p>
          <a:endParaRPr lang="ru-RU"/>
        </a:p>
      </dgm:t>
    </dgm:pt>
    <dgm:pt modelId="{73329525-F0A4-4F4E-8D4F-99C03AC64072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  <a:latin typeface="Times"/>
              <a:cs typeface="Times"/>
            </a:rPr>
            <a:t>выразитель</a:t>
          </a:r>
          <a:r>
            <a:rPr lang="de-DE" sz="1200" b="1">
              <a:solidFill>
                <a:schemeClr val="tx1"/>
              </a:solidFill>
              <a:latin typeface="Times"/>
              <a:cs typeface="Times"/>
            </a:rPr>
            <a:t>-</a:t>
          </a:r>
          <a:r>
            <a:rPr lang="ru-RU" sz="1200" b="1">
              <a:solidFill>
                <a:schemeClr val="tx1"/>
              </a:solidFill>
              <a:latin typeface="Times"/>
              <a:cs typeface="Times"/>
            </a:rPr>
            <a:t>ность</a:t>
          </a:r>
        </a:p>
        <a:p>
          <a:pPr algn="ctr"/>
          <a:r>
            <a:rPr lang="ru-RU" sz="1200" b="1">
              <a:solidFill>
                <a:schemeClr val="tx1"/>
              </a:solidFill>
              <a:latin typeface="Times"/>
              <a:cs typeface="Times"/>
            </a:rPr>
            <a:t>31 %</a:t>
          </a:r>
        </a:p>
      </dgm:t>
    </dgm:pt>
    <dgm:pt modelId="{7ACCA398-2DB5-8440-80DE-5945E44B17B7}" type="parTrans" cxnId="{F5D0657B-B624-974E-B05C-ED9CCA6E03F8}">
      <dgm:prSet/>
      <dgm:spPr/>
      <dgm:t>
        <a:bodyPr/>
        <a:lstStyle/>
        <a:p>
          <a:endParaRPr lang="ru-RU"/>
        </a:p>
      </dgm:t>
    </dgm:pt>
    <dgm:pt modelId="{4498F604-7D57-F64C-B13C-4D98C04E0D1F}" type="sibTrans" cxnId="{F5D0657B-B624-974E-B05C-ED9CCA6E03F8}">
      <dgm:prSet/>
      <dgm:spPr/>
      <dgm:t>
        <a:bodyPr/>
        <a:lstStyle/>
        <a:p>
          <a:endParaRPr lang="ru-RU"/>
        </a:p>
      </dgm:t>
    </dgm:pt>
    <dgm:pt modelId="{7E87249E-A32A-404D-A311-8FEB9E2623D6}" type="pres">
      <dgm:prSet presAssocID="{969D07A7-E827-054A-B001-7E6737FEB99A}" presName="compositeShape" presStyleCnt="0">
        <dgm:presLayoutVars>
          <dgm:chMax val="7"/>
          <dgm:dir/>
          <dgm:resizeHandles val="exact"/>
        </dgm:presLayoutVars>
      </dgm:prSet>
      <dgm:spPr/>
    </dgm:pt>
    <dgm:pt modelId="{3B7840D0-057D-6548-8954-766FC73956AF}" type="pres">
      <dgm:prSet presAssocID="{969D07A7-E827-054A-B001-7E6737FEB99A}" presName="wedge1" presStyleLbl="node1" presStyleIdx="0" presStyleCnt="3"/>
      <dgm:spPr/>
      <dgm:t>
        <a:bodyPr/>
        <a:lstStyle/>
        <a:p>
          <a:endParaRPr lang="ru-RU"/>
        </a:p>
      </dgm:t>
    </dgm:pt>
    <dgm:pt modelId="{9A490400-8AD9-224B-A67D-4AA86A55EF9A}" type="pres">
      <dgm:prSet presAssocID="{969D07A7-E827-054A-B001-7E6737FEB99A}" presName="dummy1a" presStyleCnt="0"/>
      <dgm:spPr/>
    </dgm:pt>
    <dgm:pt modelId="{9F9ED39A-2E1B-BC4B-8798-11153CC094A1}" type="pres">
      <dgm:prSet presAssocID="{969D07A7-E827-054A-B001-7E6737FEB99A}" presName="dummy1b" presStyleCnt="0"/>
      <dgm:spPr/>
    </dgm:pt>
    <dgm:pt modelId="{F8DEB645-00DC-714F-BC49-DE7CA44FA55D}" type="pres">
      <dgm:prSet presAssocID="{969D07A7-E827-054A-B001-7E6737FEB99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C6661-DBB0-B947-835C-73230B5B2DC0}" type="pres">
      <dgm:prSet presAssocID="{969D07A7-E827-054A-B001-7E6737FEB99A}" presName="wedge2" presStyleLbl="node1" presStyleIdx="1" presStyleCnt="3"/>
      <dgm:spPr/>
      <dgm:t>
        <a:bodyPr/>
        <a:lstStyle/>
        <a:p>
          <a:endParaRPr lang="ru-RU"/>
        </a:p>
      </dgm:t>
    </dgm:pt>
    <dgm:pt modelId="{589DEA21-BFB3-9A4B-81AD-0B1C2F0EE89F}" type="pres">
      <dgm:prSet presAssocID="{969D07A7-E827-054A-B001-7E6737FEB99A}" presName="dummy2a" presStyleCnt="0"/>
      <dgm:spPr/>
    </dgm:pt>
    <dgm:pt modelId="{9D0240BD-092A-B445-962D-F1D15CECEF63}" type="pres">
      <dgm:prSet presAssocID="{969D07A7-E827-054A-B001-7E6737FEB99A}" presName="dummy2b" presStyleCnt="0"/>
      <dgm:spPr/>
    </dgm:pt>
    <dgm:pt modelId="{9DCEB9C6-E452-0744-9153-BA607342B527}" type="pres">
      <dgm:prSet presAssocID="{969D07A7-E827-054A-B001-7E6737FEB99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8F1AC-1073-5844-829F-6414E3987B7A}" type="pres">
      <dgm:prSet presAssocID="{969D07A7-E827-054A-B001-7E6737FEB99A}" presName="wedge3" presStyleLbl="node1" presStyleIdx="2" presStyleCnt="3"/>
      <dgm:spPr/>
      <dgm:t>
        <a:bodyPr/>
        <a:lstStyle/>
        <a:p>
          <a:endParaRPr lang="ru-RU"/>
        </a:p>
      </dgm:t>
    </dgm:pt>
    <dgm:pt modelId="{6C85657E-4A19-A14A-9206-5BBA07D9E0AA}" type="pres">
      <dgm:prSet presAssocID="{969D07A7-E827-054A-B001-7E6737FEB99A}" presName="dummy3a" presStyleCnt="0"/>
      <dgm:spPr/>
    </dgm:pt>
    <dgm:pt modelId="{D8A12E44-2C6D-5D43-A2F5-1DF51486E9A7}" type="pres">
      <dgm:prSet presAssocID="{969D07A7-E827-054A-B001-7E6737FEB99A}" presName="dummy3b" presStyleCnt="0"/>
      <dgm:spPr/>
    </dgm:pt>
    <dgm:pt modelId="{B1D18F95-1794-DB4D-AAAB-C75311E51FAE}" type="pres">
      <dgm:prSet presAssocID="{969D07A7-E827-054A-B001-7E6737FEB99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626F3A-2516-5B43-89C6-3F6BD9D01B9B}" type="pres">
      <dgm:prSet presAssocID="{FB65DCF4-531A-D048-BF3F-4D5E83E9D6C0}" presName="arrowWedge1" presStyleLbl="fgSibTrans2D1" presStyleIdx="0" presStyleCnt="3"/>
      <dgm:spPr/>
    </dgm:pt>
    <dgm:pt modelId="{1487CFC4-3ED8-5445-AE97-F2DFF4548D8E}" type="pres">
      <dgm:prSet presAssocID="{30A435C9-2367-C546-AC3D-371026551F74}" presName="arrowWedge2" presStyleLbl="fgSibTrans2D1" presStyleIdx="1" presStyleCnt="3"/>
      <dgm:spPr/>
    </dgm:pt>
    <dgm:pt modelId="{31FC47E7-C792-5A4E-ADCB-F99CB0C95593}" type="pres">
      <dgm:prSet presAssocID="{4498F604-7D57-F64C-B13C-4D98C04E0D1F}" presName="arrowWedge3" presStyleLbl="fgSibTrans2D1" presStyleIdx="2" presStyleCnt="3"/>
      <dgm:spPr/>
    </dgm:pt>
  </dgm:ptLst>
  <dgm:cxnLst>
    <dgm:cxn modelId="{A85CCC5E-F054-C445-A1E0-96C98606B30E}" type="presOf" srcId="{66717E18-8DDC-2E4E-9AEF-4A07713E46DF}" destId="{9DCEB9C6-E452-0744-9153-BA607342B527}" srcOrd="1" destOrd="0" presId="urn:microsoft.com/office/officeart/2005/8/layout/cycle8"/>
    <dgm:cxn modelId="{A16526BD-9B91-664A-9327-E006F76E84E8}" srcId="{969D07A7-E827-054A-B001-7E6737FEB99A}" destId="{66717E18-8DDC-2E4E-9AEF-4A07713E46DF}" srcOrd="1" destOrd="0" parTransId="{5CC2F53B-7C5D-3C43-863C-DCB18CA95036}" sibTransId="{30A435C9-2367-C546-AC3D-371026551F74}"/>
    <dgm:cxn modelId="{3B73173D-95B0-4649-A68A-F8D04C408FE1}" type="presOf" srcId="{73329525-F0A4-4F4E-8D4F-99C03AC64072}" destId="{3888F1AC-1073-5844-829F-6414E3987B7A}" srcOrd="0" destOrd="0" presId="urn:microsoft.com/office/officeart/2005/8/layout/cycle8"/>
    <dgm:cxn modelId="{F5DD3295-61CA-234B-816E-254EBD8F5820}" type="presOf" srcId="{F1DBD37B-3765-BF48-8170-5472A4F96C69}" destId="{F8DEB645-00DC-714F-BC49-DE7CA44FA55D}" srcOrd="1" destOrd="0" presId="urn:microsoft.com/office/officeart/2005/8/layout/cycle8"/>
    <dgm:cxn modelId="{E9686DA7-34EA-F945-BB4F-2F8A57E1DC76}" type="presOf" srcId="{66717E18-8DDC-2E4E-9AEF-4A07713E46DF}" destId="{F22C6661-DBB0-B947-835C-73230B5B2DC0}" srcOrd="0" destOrd="0" presId="urn:microsoft.com/office/officeart/2005/8/layout/cycle8"/>
    <dgm:cxn modelId="{E7830489-6851-D74C-8FCD-E04755471898}" type="presOf" srcId="{F1DBD37B-3765-BF48-8170-5472A4F96C69}" destId="{3B7840D0-057D-6548-8954-766FC73956AF}" srcOrd="0" destOrd="0" presId="urn:microsoft.com/office/officeart/2005/8/layout/cycle8"/>
    <dgm:cxn modelId="{94B44086-87AB-5845-A3D4-B64A7218E6B1}" type="presOf" srcId="{969D07A7-E827-054A-B001-7E6737FEB99A}" destId="{7E87249E-A32A-404D-A311-8FEB9E2623D6}" srcOrd="0" destOrd="0" presId="urn:microsoft.com/office/officeart/2005/8/layout/cycle8"/>
    <dgm:cxn modelId="{80F6E051-6F56-8241-8F70-E0578C179A8F}" srcId="{969D07A7-E827-054A-B001-7E6737FEB99A}" destId="{F1DBD37B-3765-BF48-8170-5472A4F96C69}" srcOrd="0" destOrd="0" parTransId="{64E440BD-B4B6-5D4F-86C8-8F3E430F1D13}" sibTransId="{FB65DCF4-531A-D048-BF3F-4D5E83E9D6C0}"/>
    <dgm:cxn modelId="{93D1D7EB-38DA-0A49-A91C-D7C0BC2B5F14}" type="presOf" srcId="{73329525-F0A4-4F4E-8D4F-99C03AC64072}" destId="{B1D18F95-1794-DB4D-AAAB-C75311E51FAE}" srcOrd="1" destOrd="0" presId="urn:microsoft.com/office/officeart/2005/8/layout/cycle8"/>
    <dgm:cxn modelId="{F5D0657B-B624-974E-B05C-ED9CCA6E03F8}" srcId="{969D07A7-E827-054A-B001-7E6737FEB99A}" destId="{73329525-F0A4-4F4E-8D4F-99C03AC64072}" srcOrd="2" destOrd="0" parTransId="{7ACCA398-2DB5-8440-80DE-5945E44B17B7}" sibTransId="{4498F604-7D57-F64C-B13C-4D98C04E0D1F}"/>
    <dgm:cxn modelId="{53DEC6AD-E3E1-0346-BFE3-ECAD3693A42C}" type="presParOf" srcId="{7E87249E-A32A-404D-A311-8FEB9E2623D6}" destId="{3B7840D0-057D-6548-8954-766FC73956AF}" srcOrd="0" destOrd="0" presId="urn:microsoft.com/office/officeart/2005/8/layout/cycle8"/>
    <dgm:cxn modelId="{C1F9D6DA-D29D-4248-8792-E885C2F34A1C}" type="presParOf" srcId="{7E87249E-A32A-404D-A311-8FEB9E2623D6}" destId="{9A490400-8AD9-224B-A67D-4AA86A55EF9A}" srcOrd="1" destOrd="0" presId="urn:microsoft.com/office/officeart/2005/8/layout/cycle8"/>
    <dgm:cxn modelId="{78C5E335-EADC-DE46-B537-97DBA1E70025}" type="presParOf" srcId="{7E87249E-A32A-404D-A311-8FEB9E2623D6}" destId="{9F9ED39A-2E1B-BC4B-8798-11153CC094A1}" srcOrd="2" destOrd="0" presId="urn:microsoft.com/office/officeart/2005/8/layout/cycle8"/>
    <dgm:cxn modelId="{F0F6B23B-0E48-214F-B9AE-72CA68461DBF}" type="presParOf" srcId="{7E87249E-A32A-404D-A311-8FEB9E2623D6}" destId="{F8DEB645-00DC-714F-BC49-DE7CA44FA55D}" srcOrd="3" destOrd="0" presId="urn:microsoft.com/office/officeart/2005/8/layout/cycle8"/>
    <dgm:cxn modelId="{4CDE34E9-4654-3D47-A84B-4936574FDF96}" type="presParOf" srcId="{7E87249E-A32A-404D-A311-8FEB9E2623D6}" destId="{F22C6661-DBB0-B947-835C-73230B5B2DC0}" srcOrd="4" destOrd="0" presId="urn:microsoft.com/office/officeart/2005/8/layout/cycle8"/>
    <dgm:cxn modelId="{419175CB-CED9-EF49-A161-578752D38DBF}" type="presParOf" srcId="{7E87249E-A32A-404D-A311-8FEB9E2623D6}" destId="{589DEA21-BFB3-9A4B-81AD-0B1C2F0EE89F}" srcOrd="5" destOrd="0" presId="urn:microsoft.com/office/officeart/2005/8/layout/cycle8"/>
    <dgm:cxn modelId="{28C7F1D3-E7DC-A248-AC46-4BCD9CA1925B}" type="presParOf" srcId="{7E87249E-A32A-404D-A311-8FEB9E2623D6}" destId="{9D0240BD-092A-B445-962D-F1D15CECEF63}" srcOrd="6" destOrd="0" presId="urn:microsoft.com/office/officeart/2005/8/layout/cycle8"/>
    <dgm:cxn modelId="{9C3E61BB-C221-9143-9FA9-878FF30B0409}" type="presParOf" srcId="{7E87249E-A32A-404D-A311-8FEB9E2623D6}" destId="{9DCEB9C6-E452-0744-9153-BA607342B527}" srcOrd="7" destOrd="0" presId="urn:microsoft.com/office/officeart/2005/8/layout/cycle8"/>
    <dgm:cxn modelId="{A3FC2E1D-6862-9349-A6A6-D6062E529F85}" type="presParOf" srcId="{7E87249E-A32A-404D-A311-8FEB9E2623D6}" destId="{3888F1AC-1073-5844-829F-6414E3987B7A}" srcOrd="8" destOrd="0" presId="urn:microsoft.com/office/officeart/2005/8/layout/cycle8"/>
    <dgm:cxn modelId="{ADC4CFA2-B6FA-2D42-8438-4DD21D8D27B1}" type="presParOf" srcId="{7E87249E-A32A-404D-A311-8FEB9E2623D6}" destId="{6C85657E-4A19-A14A-9206-5BBA07D9E0AA}" srcOrd="9" destOrd="0" presId="urn:microsoft.com/office/officeart/2005/8/layout/cycle8"/>
    <dgm:cxn modelId="{9D66183E-A3CC-C645-9BF7-A866D1AC986C}" type="presParOf" srcId="{7E87249E-A32A-404D-A311-8FEB9E2623D6}" destId="{D8A12E44-2C6D-5D43-A2F5-1DF51486E9A7}" srcOrd="10" destOrd="0" presId="urn:microsoft.com/office/officeart/2005/8/layout/cycle8"/>
    <dgm:cxn modelId="{8EA6E4E1-2BAF-5744-BB3F-08B58A6C929C}" type="presParOf" srcId="{7E87249E-A32A-404D-A311-8FEB9E2623D6}" destId="{B1D18F95-1794-DB4D-AAAB-C75311E51FAE}" srcOrd="11" destOrd="0" presId="urn:microsoft.com/office/officeart/2005/8/layout/cycle8"/>
    <dgm:cxn modelId="{1665F7B4-810F-E646-BA9F-E520F0009F93}" type="presParOf" srcId="{7E87249E-A32A-404D-A311-8FEB9E2623D6}" destId="{C0626F3A-2516-5B43-89C6-3F6BD9D01B9B}" srcOrd="12" destOrd="0" presId="urn:microsoft.com/office/officeart/2005/8/layout/cycle8"/>
    <dgm:cxn modelId="{EA695DB7-5ACE-AA41-B676-455020DA7B18}" type="presParOf" srcId="{7E87249E-A32A-404D-A311-8FEB9E2623D6}" destId="{1487CFC4-3ED8-5445-AE97-F2DFF4548D8E}" srcOrd="13" destOrd="0" presId="urn:microsoft.com/office/officeart/2005/8/layout/cycle8"/>
    <dgm:cxn modelId="{BBF5BE26-3917-8048-8099-768CB84537CB}" type="presParOf" srcId="{7E87249E-A32A-404D-A311-8FEB9E2623D6}" destId="{31FC47E7-C792-5A4E-ADCB-F99CB0C9559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7840D0-057D-6548-8954-766FC73956AF}">
      <dsp:nvSpPr>
        <dsp:cNvPr id="0" name=""/>
        <dsp:cNvSpPr/>
      </dsp:nvSpPr>
      <dsp:spPr>
        <a:xfrm>
          <a:off x="1730182" y="200307"/>
          <a:ext cx="2588590" cy="2588590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"/>
              <a:cs typeface="Times"/>
            </a:rPr>
            <a:t>экономия языковых средств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"/>
              <a:cs typeface="Times"/>
            </a:rPr>
            <a:t>37%</a:t>
          </a:r>
        </a:p>
      </dsp:txBody>
      <dsp:txXfrm>
        <a:off x="3094431" y="748842"/>
        <a:ext cx="924496" cy="770413"/>
      </dsp:txXfrm>
    </dsp:sp>
    <dsp:sp modelId="{F22C6661-DBB0-B947-835C-73230B5B2DC0}">
      <dsp:nvSpPr>
        <dsp:cNvPr id="0" name=""/>
        <dsp:cNvSpPr/>
      </dsp:nvSpPr>
      <dsp:spPr>
        <a:xfrm>
          <a:off x="1676869" y="292757"/>
          <a:ext cx="2588590" cy="2588590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  <a:latin typeface="Times"/>
              <a:cs typeface="Times"/>
            </a:rPr>
            <a:t>дискредитация понятия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  <a:latin typeface="Times"/>
              <a:cs typeface="Times"/>
            </a:rPr>
            <a:t>32 %</a:t>
          </a:r>
        </a:p>
      </dsp:txBody>
      <dsp:txXfrm>
        <a:off x="2293200" y="1972259"/>
        <a:ext cx="1386744" cy="677964"/>
      </dsp:txXfrm>
    </dsp:sp>
    <dsp:sp modelId="{3888F1AC-1073-5844-829F-6414E3987B7A}">
      <dsp:nvSpPr>
        <dsp:cNvPr id="0" name=""/>
        <dsp:cNvSpPr/>
      </dsp:nvSpPr>
      <dsp:spPr>
        <a:xfrm>
          <a:off x="1623557" y="200307"/>
          <a:ext cx="2588590" cy="2588590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shade val="80000"/>
            <a:hueOff val="306247"/>
            <a:satOff val="-4392"/>
            <a:lumOff val="2561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"/>
              <a:cs typeface="Times"/>
            </a:rPr>
            <a:t>выразитель</a:t>
          </a:r>
          <a:r>
            <a:rPr lang="de-DE" sz="1200" b="1" kern="1200">
              <a:solidFill>
                <a:schemeClr val="tx1"/>
              </a:solidFill>
              <a:latin typeface="Times"/>
              <a:cs typeface="Times"/>
            </a:rPr>
            <a:t>-</a:t>
          </a:r>
          <a:r>
            <a:rPr lang="ru-RU" sz="1200" b="1" kern="1200">
              <a:solidFill>
                <a:schemeClr val="tx1"/>
              </a:solidFill>
              <a:latin typeface="Times"/>
              <a:cs typeface="Times"/>
            </a:rPr>
            <a:t>ность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"/>
              <a:cs typeface="Times"/>
            </a:rPr>
            <a:t>31 %</a:t>
          </a:r>
        </a:p>
      </dsp:txBody>
      <dsp:txXfrm>
        <a:off x="1923402" y="748842"/>
        <a:ext cx="924496" cy="770413"/>
      </dsp:txXfrm>
    </dsp:sp>
    <dsp:sp modelId="{C0626F3A-2516-5B43-89C6-3F6BD9D01B9B}">
      <dsp:nvSpPr>
        <dsp:cNvPr id="0" name=""/>
        <dsp:cNvSpPr/>
      </dsp:nvSpPr>
      <dsp:spPr>
        <a:xfrm>
          <a:off x="1570150" y="40061"/>
          <a:ext cx="2909082" cy="290908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87CFC4-3ED8-5445-AE97-F2DFF4548D8E}">
      <dsp:nvSpPr>
        <dsp:cNvPr id="0" name=""/>
        <dsp:cNvSpPr/>
      </dsp:nvSpPr>
      <dsp:spPr>
        <a:xfrm>
          <a:off x="1516623" y="132347"/>
          <a:ext cx="2909082" cy="290908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shade val="90000"/>
            <a:hueOff val="153150"/>
            <a:satOff val="-2127"/>
            <a:lumOff val="1147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1FC47E7-C792-5A4E-ADCB-F99CB0C95593}">
      <dsp:nvSpPr>
        <dsp:cNvPr id="0" name=""/>
        <dsp:cNvSpPr/>
      </dsp:nvSpPr>
      <dsp:spPr>
        <a:xfrm>
          <a:off x="1463097" y="40061"/>
          <a:ext cx="2909082" cy="2909082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shade val="90000"/>
            <a:hueOff val="306301"/>
            <a:satOff val="-4255"/>
            <a:lumOff val="2295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D4CBF-843A-4B46-A0BE-34C36899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2310</Words>
  <Characters>13169</Characters>
  <Application>Microsoft Macintosh Word</Application>
  <DocSecurity>0</DocSecurity>
  <Lines>109</Lines>
  <Paragraphs>30</Paragraphs>
  <ScaleCrop>false</ScaleCrop>
  <Company>MSU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</dc:creator>
  <cp:keywords/>
  <dc:description/>
  <cp:lastModifiedBy>Julia T</cp:lastModifiedBy>
  <cp:revision>22</cp:revision>
  <cp:lastPrinted>2016-06-23T12:49:00Z</cp:lastPrinted>
  <dcterms:created xsi:type="dcterms:W3CDTF">2016-06-28T10:14:00Z</dcterms:created>
  <dcterms:modified xsi:type="dcterms:W3CDTF">2016-06-28T22:09:00Z</dcterms:modified>
</cp:coreProperties>
</file>