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B1" w:rsidRPr="00E31C0A" w:rsidRDefault="005771B1" w:rsidP="00E31C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1C0A">
        <w:rPr>
          <w:rFonts w:ascii="Times New Roman" w:hAnsi="Times New Roman" w:cs="Times New Roman"/>
          <w:sz w:val="24"/>
          <w:szCs w:val="24"/>
        </w:rPr>
        <w:t>Анашкина Ариадна Валерьевна</w:t>
      </w:r>
      <w:r w:rsidR="002A0713" w:rsidRPr="00E31C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1C0A" w:rsidRPr="00E31C0A" w:rsidRDefault="00E31C0A" w:rsidP="00E31C0A">
      <w:pPr>
        <w:pStyle w:val="ab"/>
        <w:spacing w:line="360" w:lineRule="auto"/>
        <w:jc w:val="right"/>
        <w:rPr>
          <w:color w:val="000000"/>
        </w:rPr>
      </w:pPr>
      <w:r w:rsidRPr="00E31C0A">
        <w:rPr>
          <w:color w:val="000000"/>
        </w:rPr>
        <w:t>Студентка кафедры немецкого языка и культуры</w:t>
      </w:r>
    </w:p>
    <w:p w:rsidR="00E31C0A" w:rsidRPr="00E31C0A" w:rsidRDefault="00E31C0A" w:rsidP="00E31C0A">
      <w:pPr>
        <w:pStyle w:val="ab"/>
        <w:spacing w:line="360" w:lineRule="auto"/>
        <w:jc w:val="right"/>
        <w:rPr>
          <w:color w:val="000000"/>
        </w:rPr>
      </w:pPr>
      <w:r w:rsidRPr="00E31C0A">
        <w:rPr>
          <w:color w:val="000000"/>
        </w:rPr>
        <w:t>Московского государственного университета им. М.В. Ломоносова</w:t>
      </w:r>
    </w:p>
    <w:p w:rsidR="005771B1" w:rsidRPr="00E31C0A" w:rsidRDefault="00E31C0A" w:rsidP="00E31C0A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  <w:lang w:val="de-DE"/>
        </w:rPr>
        <w:t>Arinn</w:t>
      </w:r>
      <w:proofErr w:type="spellEnd"/>
      <w:r w:rsidRPr="00E31C0A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de-DE"/>
        </w:rPr>
        <w:t>ru</w:t>
      </w:r>
      <w:proofErr w:type="spellEnd"/>
      <w:r w:rsidRPr="00E31C0A">
        <w:rPr>
          <w:rFonts w:ascii="Times New Roman" w:hAnsi="Times New Roman" w:cs="Times New Roman"/>
          <w:szCs w:val="24"/>
        </w:rPr>
        <w:t>@</w:t>
      </w:r>
      <w:r>
        <w:rPr>
          <w:rFonts w:ascii="Times New Roman" w:hAnsi="Times New Roman" w:cs="Times New Roman"/>
          <w:szCs w:val="24"/>
          <w:lang w:val="en-US"/>
        </w:rPr>
        <w:t>mail</w:t>
      </w:r>
      <w:r w:rsidRPr="00E31C0A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5771B1" w:rsidRDefault="005771B1" w:rsidP="00E31C0A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E31C0A" w:rsidRPr="007E6ADC" w:rsidRDefault="00E31C0A" w:rsidP="00E31C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ИНТЕГРАЦИЯ ВИДЕОБЛОГОВ В ПРОЦЕСС ОБУЧЕНИЯ НЕМЕЦКОМУ ЯЗЫКУ КАК ИНОСТРАННОМУ</w:t>
      </w:r>
    </w:p>
    <w:p w:rsidR="00E31C0A" w:rsidRPr="007E6ADC" w:rsidRDefault="00E31C0A" w:rsidP="00E31C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C0A" w:rsidRDefault="00E31C0A" w:rsidP="00E31C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Ariadna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Anashkina</w:t>
      </w:r>
      <w:proofErr w:type="spellEnd"/>
    </w:p>
    <w:p w:rsidR="00E31C0A" w:rsidRPr="00E31C0A" w:rsidRDefault="0093013F" w:rsidP="00E31C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USAGE</w:t>
      </w:r>
      <w:r w:rsidR="00E31C0A" w:rsidRPr="00E31C0A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VIDEO BLOGS IN </w:t>
      </w:r>
      <w:r w:rsidR="00E32520">
        <w:rPr>
          <w:rFonts w:ascii="Times New Roman" w:hAnsi="Times New Roman" w:cs="Times New Roman"/>
          <w:b/>
          <w:sz w:val="28"/>
          <w:szCs w:val="24"/>
          <w:lang w:val="en-US"/>
        </w:rPr>
        <w:t>TEACHING</w:t>
      </w:r>
      <w:r w:rsidR="00E31C0A" w:rsidRPr="00E31C0A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THE </w:t>
      </w:r>
      <w:r w:rsidR="00E31C0A" w:rsidRPr="00E31C0A">
        <w:rPr>
          <w:rFonts w:ascii="Times New Roman" w:hAnsi="Times New Roman" w:cs="Times New Roman"/>
          <w:b/>
          <w:sz w:val="28"/>
          <w:szCs w:val="24"/>
          <w:lang w:val="en-US"/>
        </w:rPr>
        <w:t>GERMAN LANGUAGE AS A FOREIGN LANGUAGE</w:t>
      </w:r>
    </w:p>
    <w:p w:rsidR="007E3F67" w:rsidRPr="00181F83" w:rsidRDefault="007E3F67" w:rsidP="00356B3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</w:p>
    <w:p w:rsidR="00E31C0A" w:rsidRPr="00181F83" w:rsidRDefault="004B198F" w:rsidP="00E325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F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1F83">
        <w:rPr>
          <w:rFonts w:ascii="Times New Roman" w:hAnsi="Times New Roman" w:cs="Times New Roman"/>
          <w:i/>
          <w:sz w:val="24"/>
          <w:szCs w:val="24"/>
        </w:rPr>
        <w:t xml:space="preserve">Использование видеоблогов в рамках учебного процесса является перспективным направлением в преподавании немецкого языка как иностранного. 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 xml:space="preserve">Занимаясь изучением видео, </w:t>
      </w:r>
      <w:r w:rsidRPr="00181F83">
        <w:rPr>
          <w:rFonts w:ascii="Times New Roman" w:hAnsi="Times New Roman" w:cs="Times New Roman"/>
          <w:i/>
          <w:sz w:val="24"/>
          <w:szCs w:val="24"/>
        </w:rPr>
        <w:t>созданны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>х</w:t>
      </w:r>
      <w:r w:rsidRPr="00181F83">
        <w:rPr>
          <w:rFonts w:ascii="Times New Roman" w:hAnsi="Times New Roman" w:cs="Times New Roman"/>
          <w:i/>
          <w:sz w:val="24"/>
          <w:szCs w:val="24"/>
        </w:rPr>
        <w:t xml:space="preserve"> непосредственно носителями языка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>,</w:t>
      </w:r>
      <w:r w:rsidRPr="00181F83">
        <w:rPr>
          <w:rFonts w:ascii="Times New Roman" w:hAnsi="Times New Roman" w:cs="Times New Roman"/>
          <w:i/>
          <w:sz w:val="24"/>
          <w:szCs w:val="24"/>
        </w:rPr>
        <w:t xml:space="preserve"> и выполняя 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 xml:space="preserve">направленные </w:t>
      </w:r>
      <w:r w:rsidR="00765918" w:rsidRPr="00181F83">
        <w:rPr>
          <w:rFonts w:ascii="Times New Roman" w:hAnsi="Times New Roman" w:cs="Times New Roman"/>
          <w:i/>
          <w:sz w:val="24"/>
          <w:szCs w:val="24"/>
        </w:rPr>
        <w:t>на контроль</w:t>
      </w:r>
      <w:r w:rsidR="00E32520" w:rsidRPr="00181F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918" w:rsidRPr="00181F83">
        <w:rPr>
          <w:rFonts w:ascii="Times New Roman" w:hAnsi="Times New Roman" w:cs="Times New Roman"/>
          <w:i/>
          <w:sz w:val="24"/>
          <w:szCs w:val="24"/>
        </w:rPr>
        <w:t>понимания</w:t>
      </w:r>
      <w:r w:rsidR="00E32520" w:rsidRPr="00181F83">
        <w:rPr>
          <w:rFonts w:ascii="Times New Roman" w:hAnsi="Times New Roman" w:cs="Times New Roman"/>
          <w:i/>
          <w:sz w:val="24"/>
          <w:szCs w:val="24"/>
        </w:rPr>
        <w:t xml:space="preserve"> аудиотекста 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>задания,</w:t>
      </w:r>
      <w:r w:rsidRPr="00181F83">
        <w:rPr>
          <w:rFonts w:ascii="Times New Roman" w:hAnsi="Times New Roman" w:cs="Times New Roman"/>
          <w:i/>
          <w:sz w:val="24"/>
          <w:szCs w:val="24"/>
        </w:rPr>
        <w:t xml:space="preserve"> обучающиеся оптимизируют комплекс нав</w:t>
      </w:r>
      <w:r w:rsidR="00E32520" w:rsidRPr="00181F83">
        <w:rPr>
          <w:rFonts w:ascii="Times New Roman" w:hAnsi="Times New Roman" w:cs="Times New Roman"/>
          <w:i/>
          <w:sz w:val="24"/>
          <w:szCs w:val="24"/>
        </w:rPr>
        <w:t xml:space="preserve">ыков: </w:t>
      </w:r>
      <w:proofErr w:type="spellStart"/>
      <w:r w:rsidR="00E32520" w:rsidRPr="00181F83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="00E32520" w:rsidRPr="00181F83">
        <w:rPr>
          <w:rFonts w:ascii="Times New Roman" w:hAnsi="Times New Roman" w:cs="Times New Roman"/>
          <w:i/>
          <w:sz w:val="24"/>
          <w:szCs w:val="24"/>
        </w:rPr>
        <w:t xml:space="preserve">, говорение, а также навык по работе с программным обеспечением. </w:t>
      </w:r>
      <w:r w:rsidRPr="00181F83">
        <w:rPr>
          <w:rFonts w:ascii="Times New Roman" w:hAnsi="Times New Roman" w:cs="Times New Roman"/>
          <w:i/>
          <w:sz w:val="24"/>
          <w:szCs w:val="24"/>
        </w:rPr>
        <w:t>В данной статье</w:t>
      </w:r>
      <w:r w:rsidR="00E32520" w:rsidRPr="00181F83">
        <w:rPr>
          <w:rFonts w:ascii="Times New Roman" w:hAnsi="Times New Roman" w:cs="Times New Roman"/>
          <w:i/>
          <w:sz w:val="24"/>
          <w:szCs w:val="24"/>
        </w:rPr>
        <w:t xml:space="preserve"> приводятся примеры тенденций </w:t>
      </w:r>
      <w:r w:rsidR="008E2EEF">
        <w:rPr>
          <w:rFonts w:ascii="Times New Roman" w:hAnsi="Times New Roman" w:cs="Times New Roman"/>
          <w:i/>
          <w:sz w:val="24"/>
          <w:szCs w:val="24"/>
        </w:rPr>
        <w:t>употребления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81F83" w:rsidRPr="00181F83">
        <w:rPr>
          <w:rFonts w:ascii="Times New Roman" w:hAnsi="Times New Roman" w:cs="Times New Roman"/>
          <w:i/>
          <w:sz w:val="24"/>
          <w:szCs w:val="24"/>
        </w:rPr>
        <w:t>видеоблогах</w:t>
      </w:r>
      <w:proofErr w:type="spellEnd"/>
      <w:r w:rsidR="00E32520" w:rsidRPr="00181F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D6B">
        <w:rPr>
          <w:rFonts w:ascii="Times New Roman" w:hAnsi="Times New Roman" w:cs="Times New Roman"/>
          <w:i/>
          <w:sz w:val="24"/>
          <w:szCs w:val="24"/>
          <w:lang w:val="de-DE"/>
        </w:rPr>
        <w:t>Youtube</w:t>
      </w:r>
      <w:proofErr w:type="spellEnd"/>
      <w:r w:rsidR="004F2D6B" w:rsidRPr="004F2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520" w:rsidRPr="00181F83">
        <w:rPr>
          <w:rFonts w:ascii="Times New Roman" w:hAnsi="Times New Roman" w:cs="Times New Roman"/>
          <w:i/>
          <w:sz w:val="24"/>
          <w:szCs w:val="24"/>
        </w:rPr>
        <w:t xml:space="preserve">языковых единиц </w:t>
      </w:r>
      <w:r w:rsidR="00765918" w:rsidRPr="00181F83">
        <w:rPr>
          <w:rFonts w:ascii="Times New Roman" w:hAnsi="Times New Roman" w:cs="Times New Roman"/>
          <w:i/>
          <w:sz w:val="24"/>
          <w:szCs w:val="24"/>
        </w:rPr>
        <w:t xml:space="preserve">молодёжного языка, а также 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>осно</w:t>
      </w:r>
      <w:r w:rsidR="008E2EEF">
        <w:rPr>
          <w:rFonts w:ascii="Times New Roman" w:hAnsi="Times New Roman" w:cs="Times New Roman"/>
          <w:i/>
          <w:sz w:val="24"/>
          <w:szCs w:val="24"/>
        </w:rPr>
        <w:t xml:space="preserve">вных упражнений, </w:t>
      </w:r>
      <w:r w:rsidR="00F96B70">
        <w:rPr>
          <w:rFonts w:ascii="Times New Roman" w:hAnsi="Times New Roman" w:cs="Times New Roman"/>
          <w:i/>
          <w:sz w:val="24"/>
          <w:szCs w:val="24"/>
        </w:rPr>
        <w:t>обеспечивающи</w:t>
      </w:r>
      <w:r w:rsidR="008E2EEF">
        <w:rPr>
          <w:rFonts w:ascii="Times New Roman" w:hAnsi="Times New Roman" w:cs="Times New Roman"/>
          <w:i/>
          <w:sz w:val="24"/>
          <w:szCs w:val="24"/>
        </w:rPr>
        <w:t>х успешно</w:t>
      </w:r>
      <w:r w:rsidR="00F96B70">
        <w:rPr>
          <w:rFonts w:ascii="Times New Roman" w:hAnsi="Times New Roman" w:cs="Times New Roman"/>
          <w:i/>
          <w:sz w:val="24"/>
          <w:szCs w:val="24"/>
        </w:rPr>
        <w:t>е</w:t>
      </w:r>
      <w:r w:rsidR="008E2E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>внедрени</w:t>
      </w:r>
      <w:r w:rsidR="00F96B70">
        <w:rPr>
          <w:rFonts w:ascii="Times New Roman" w:hAnsi="Times New Roman" w:cs="Times New Roman"/>
          <w:i/>
          <w:sz w:val="24"/>
          <w:szCs w:val="24"/>
        </w:rPr>
        <w:t>е</w:t>
      </w:r>
      <w:r w:rsidR="00181F83" w:rsidRPr="00181F83">
        <w:rPr>
          <w:rFonts w:ascii="Times New Roman" w:hAnsi="Times New Roman" w:cs="Times New Roman"/>
          <w:i/>
          <w:sz w:val="24"/>
          <w:szCs w:val="24"/>
        </w:rPr>
        <w:t xml:space="preserve"> видеоблогов в у</w:t>
      </w:r>
      <w:bookmarkStart w:id="0" w:name="_GoBack"/>
      <w:r w:rsidR="00181F83" w:rsidRPr="00181F83">
        <w:rPr>
          <w:rFonts w:ascii="Times New Roman" w:hAnsi="Times New Roman" w:cs="Times New Roman"/>
          <w:i/>
          <w:sz w:val="24"/>
          <w:szCs w:val="24"/>
        </w:rPr>
        <w:t>ч</w:t>
      </w:r>
      <w:bookmarkEnd w:id="0"/>
      <w:r w:rsidR="00181F83" w:rsidRPr="00181F83">
        <w:rPr>
          <w:rFonts w:ascii="Times New Roman" w:hAnsi="Times New Roman" w:cs="Times New Roman"/>
          <w:i/>
          <w:sz w:val="24"/>
          <w:szCs w:val="24"/>
        </w:rPr>
        <w:t xml:space="preserve">ебный процесс. </w:t>
      </w:r>
    </w:p>
    <w:p w:rsidR="00E31C0A" w:rsidRPr="00181F83" w:rsidRDefault="00E31C0A" w:rsidP="00E325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F83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181F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1F83">
        <w:rPr>
          <w:rFonts w:ascii="Times New Roman" w:hAnsi="Times New Roman" w:cs="Times New Roman"/>
          <w:i/>
          <w:sz w:val="24"/>
          <w:szCs w:val="24"/>
        </w:rPr>
        <w:t>видеоблог</w:t>
      </w:r>
      <w:proofErr w:type="spellEnd"/>
      <w:r w:rsidRPr="00181F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81F83">
        <w:rPr>
          <w:rFonts w:ascii="Times New Roman" w:hAnsi="Times New Roman" w:cs="Times New Roman"/>
          <w:i/>
          <w:sz w:val="24"/>
          <w:szCs w:val="24"/>
        </w:rPr>
        <w:t>видеоконтент</w:t>
      </w:r>
      <w:proofErr w:type="spellEnd"/>
      <w:r w:rsidRPr="00181F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81F83">
        <w:rPr>
          <w:rFonts w:ascii="Times New Roman" w:hAnsi="Times New Roman" w:cs="Times New Roman"/>
          <w:i/>
          <w:sz w:val="24"/>
          <w:szCs w:val="24"/>
        </w:rPr>
        <w:t>блогер</w:t>
      </w:r>
      <w:proofErr w:type="spellEnd"/>
      <w:r w:rsidRPr="00181F83">
        <w:rPr>
          <w:rFonts w:ascii="Times New Roman" w:hAnsi="Times New Roman" w:cs="Times New Roman"/>
          <w:i/>
          <w:sz w:val="24"/>
          <w:szCs w:val="24"/>
        </w:rPr>
        <w:t xml:space="preserve">, СМИ, новые медиа, устная речь, молодёжный язык.  </w:t>
      </w:r>
    </w:p>
    <w:p w:rsidR="00E32520" w:rsidRPr="00181F83" w:rsidRDefault="00E32520" w:rsidP="00E325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520" w:rsidRPr="00181F83" w:rsidRDefault="00E32520" w:rsidP="00E325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81F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Using of video blogs is a promising </w:t>
      </w:r>
      <w:r w:rsidR="007E6ADC">
        <w:rPr>
          <w:rFonts w:ascii="Times New Roman" w:hAnsi="Times New Roman" w:cs="Times New Roman"/>
          <w:i/>
          <w:sz w:val="24"/>
          <w:szCs w:val="24"/>
          <w:lang w:val="en-US"/>
        </w:rPr>
        <w:t>tool</w:t>
      </w:r>
      <w:r w:rsidRPr="00181F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teaching of</w:t>
      </w:r>
      <w:r w:rsidR="007E6A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181F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German</w:t>
      </w:r>
      <w:r w:rsidR="007E6A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language</w:t>
      </w:r>
      <w:r w:rsidRPr="00181F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a foreign language. </w:t>
      </w:r>
      <w:r w:rsidR="009C479A" w:rsidRPr="009C479A">
        <w:rPr>
          <w:rFonts w:ascii="Times New Roman" w:hAnsi="Times New Roman" w:cs="Times New Roman"/>
          <w:i/>
          <w:sz w:val="24"/>
          <w:szCs w:val="24"/>
          <w:lang w:val="en-US"/>
        </w:rPr>
        <w:t>Studying video blogs created by native speakers and doing exercises aimed at improving listening skills is a good way for students to develop listening and reading skills. Students also get a better understanding of the software usage when studying video blogs.</w:t>
      </w:r>
      <w:r w:rsidR="009C47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479A" w:rsidRPr="009C47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article explains the way the slang lexical units are implemented in the </w:t>
      </w:r>
      <w:proofErr w:type="spellStart"/>
      <w:r w:rsidR="009C479A" w:rsidRPr="009C479A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proofErr w:type="spellEnd"/>
      <w:r w:rsidR="009C479A" w:rsidRPr="009C47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video blogs. It also describes basic exercises that ensure the successful implementation of video blogs in language learning.</w:t>
      </w:r>
    </w:p>
    <w:p w:rsidR="00E31C0A" w:rsidRPr="009C479A" w:rsidRDefault="00E32520" w:rsidP="009C47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81F83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181F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video blogs, video content, blogger, mass media, new media, speaking, youth language.</w:t>
      </w:r>
    </w:p>
    <w:p w:rsidR="002A0713" w:rsidRPr="00356B3E" w:rsidRDefault="002A0713" w:rsidP="0057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lastRenderedPageBreak/>
        <w:t>В современном мире изучение и преподавание иностранных языков немыслимо без использования новейших информационных технологий. Компьютерные технологии и Интернет открывают новые пути получения знаний, поскольку позволяют учащимся работать с разнообразными материалами, содержащими реальную информацию.</w:t>
      </w:r>
      <w:r w:rsidR="005771B1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 xml:space="preserve">Так, одним из современных способов создания увлекательного контента для занятий немецким языком как иностранным является использование на уроках видеоблогов. </w:t>
      </w:r>
      <w:r w:rsidR="002B0C2F" w:rsidRPr="00356B3E">
        <w:rPr>
          <w:rFonts w:ascii="Times New Roman" w:hAnsi="Times New Roman" w:cs="Times New Roman"/>
          <w:sz w:val="24"/>
          <w:szCs w:val="24"/>
        </w:rPr>
        <w:t>Созданные непосредственно носителями языка видео являются аутентичным материалом, а, следовательно могут использоваться в качестве аудиовизуального компонента на занятиях студентов лингвистического вуза, уровень языкового владения которых соответствует уровню В</w:t>
      </w:r>
      <w:proofErr w:type="gramStart"/>
      <w:r w:rsidR="002B0C2F" w:rsidRPr="00356B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B0C2F" w:rsidRPr="00356B3E">
        <w:rPr>
          <w:rFonts w:ascii="Times New Roman" w:hAnsi="Times New Roman" w:cs="Times New Roman"/>
          <w:sz w:val="24"/>
          <w:szCs w:val="24"/>
        </w:rPr>
        <w:t xml:space="preserve"> по шкале общеевропейских компетенций. </w:t>
      </w:r>
    </w:p>
    <w:p w:rsidR="007B06ED" w:rsidRPr="00356B3E" w:rsidRDefault="007B06ED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Обращение к использованию видеоблогов в качестве аудиовизуальных средств  на уроке иностранного языка обусловлено рядом причин. Во-первых,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являются аудиовизуальными средствами обучения. Они образуют систему пособий, рассчитанных на зрительно-слуховое восприятие, что позволяет реализовать дидактический принцип наглядности и, следовательно, способствовать лучшему запоминанию новой информации. </w:t>
      </w:r>
      <w:r w:rsidR="007E3F67" w:rsidRPr="00356B3E">
        <w:rPr>
          <w:rFonts w:ascii="Times New Roman" w:hAnsi="Times New Roman" w:cs="Times New Roman"/>
          <w:sz w:val="24"/>
          <w:szCs w:val="24"/>
        </w:rPr>
        <w:t>С</w:t>
      </w:r>
      <w:r w:rsidRPr="00356B3E">
        <w:rPr>
          <w:rFonts w:ascii="Times New Roman" w:hAnsi="Times New Roman" w:cs="Times New Roman"/>
          <w:sz w:val="24"/>
          <w:szCs w:val="24"/>
        </w:rPr>
        <w:t xml:space="preserve">реди прочего, использование  аудиовизуальной техники на уроке иностранного языка позволяет учащимся расширить рамки речевой коммуникации посредством наблюдений за действиями говорящих: во время просмотра видеоблога студенты имеют возможность определить 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 xml:space="preserve">возраст, 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   </w:t>
      </w:r>
      <w:r w:rsidRPr="00356B3E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>положение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 xml:space="preserve"> и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 xml:space="preserve"> даже 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>моральный настрой презентующего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>[</w:t>
      </w:r>
      <w:r w:rsidR="00E61411" w:rsidRPr="00356B3E">
        <w:rPr>
          <w:rFonts w:ascii="Times New Roman" w:hAnsi="Times New Roman" w:cs="Times New Roman"/>
          <w:sz w:val="24"/>
          <w:szCs w:val="24"/>
        </w:rPr>
        <w:t>3</w:t>
      </w:r>
      <w:r w:rsidRPr="00356B3E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5C1164" w:rsidRPr="00356B3E" w:rsidRDefault="007B06ED" w:rsidP="007659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Во-вторых, </w:t>
      </w:r>
      <w:proofErr w:type="gramStart"/>
      <w:r w:rsidRPr="00356B3E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356B3E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имеют широкую тематическую направленность. Это позволяет обеспечивать каждую группу учащихся разнообразными материалами, коррелирующими с их ключевыми  увлечениями</w:t>
      </w:r>
      <w:r w:rsidRPr="00765918">
        <w:rPr>
          <w:rFonts w:ascii="Times New Roman" w:hAnsi="Times New Roman" w:cs="Times New Roman"/>
          <w:sz w:val="24"/>
          <w:szCs w:val="24"/>
        </w:rPr>
        <w:t xml:space="preserve">. </w:t>
      </w:r>
      <w:r w:rsidR="00765918">
        <w:rPr>
          <w:rFonts w:ascii="Times New Roman" w:hAnsi="Times New Roman" w:cs="Times New Roman"/>
          <w:sz w:val="24"/>
          <w:szCs w:val="24"/>
        </w:rPr>
        <w:t>В ходе лингводидактического</w:t>
      </w:r>
      <w:r w:rsidRPr="00765918">
        <w:rPr>
          <w:rFonts w:ascii="Times New Roman" w:hAnsi="Times New Roman" w:cs="Times New Roman"/>
          <w:sz w:val="24"/>
          <w:szCs w:val="24"/>
        </w:rPr>
        <w:t xml:space="preserve"> анализа 50 видеоблогов немецкоязычных авторов из Германии и Австрии </w:t>
      </w:r>
      <w:r w:rsidRPr="00356B3E">
        <w:rPr>
          <w:rFonts w:ascii="Times New Roman" w:hAnsi="Times New Roman" w:cs="Times New Roman"/>
          <w:sz w:val="24"/>
          <w:szCs w:val="24"/>
        </w:rPr>
        <w:t xml:space="preserve">было установлено, что с целью создания  разнообразного контента опубликованные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видеоблогерами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видео принадлежат </w:t>
      </w:r>
      <w:proofErr w:type="gramStart"/>
      <w:r w:rsidRPr="00356B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6B3E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356B3E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B3E">
        <w:rPr>
          <w:rFonts w:ascii="Times New Roman" w:hAnsi="Times New Roman" w:cs="Times New Roman"/>
          <w:sz w:val="24"/>
          <w:szCs w:val="24"/>
        </w:rPr>
        <w:t xml:space="preserve"> 15 рубрикам.</w:t>
      </w:r>
      <w:r w:rsidR="005C1164" w:rsidRPr="0035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164" w:rsidRPr="00356B3E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="005C1164" w:rsidRPr="00356B3E">
        <w:rPr>
          <w:rFonts w:ascii="Times New Roman" w:hAnsi="Times New Roman" w:cs="Times New Roman"/>
          <w:sz w:val="24"/>
          <w:szCs w:val="24"/>
        </w:rPr>
        <w:t xml:space="preserve"> форматов видеоблогов </w:t>
      </w:r>
      <w:proofErr w:type="spellStart"/>
      <w:r w:rsidR="005C1164" w:rsidRPr="00356B3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5C1164" w:rsidRPr="00356B3E">
        <w:rPr>
          <w:rFonts w:ascii="Times New Roman" w:hAnsi="Times New Roman" w:cs="Times New Roman"/>
          <w:sz w:val="24"/>
          <w:szCs w:val="24"/>
        </w:rPr>
        <w:t xml:space="preserve"> подтверждает и тематическая классификация классических рубрик видеоблогов </w:t>
      </w:r>
      <w:proofErr w:type="spellStart"/>
      <w:r w:rsidR="005C1164" w:rsidRPr="00356B3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5C1164" w:rsidRPr="00356B3E">
        <w:rPr>
          <w:rFonts w:ascii="Times New Roman" w:hAnsi="Times New Roman" w:cs="Times New Roman"/>
          <w:sz w:val="24"/>
          <w:szCs w:val="24"/>
        </w:rPr>
        <w:t>, согласно которой все видео можно под</w:t>
      </w:r>
      <w:r w:rsidR="00E61411" w:rsidRPr="00356B3E">
        <w:rPr>
          <w:rFonts w:ascii="Times New Roman" w:hAnsi="Times New Roman" w:cs="Times New Roman"/>
          <w:sz w:val="24"/>
          <w:szCs w:val="24"/>
        </w:rPr>
        <w:t>разделить на 6 основных</w:t>
      </w:r>
      <w:r w:rsidR="00765918">
        <w:rPr>
          <w:rFonts w:ascii="Times New Roman" w:hAnsi="Times New Roman" w:cs="Times New Roman"/>
          <w:sz w:val="24"/>
          <w:szCs w:val="24"/>
        </w:rPr>
        <w:t xml:space="preserve"> тематических направлений</w:t>
      </w:r>
      <w:r w:rsidR="00E61411" w:rsidRPr="005771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(см. </w:t>
      </w:r>
      <w:r w:rsidR="00765918">
        <w:rPr>
          <w:rFonts w:ascii="Times New Roman" w:hAnsi="Times New Roman" w:cs="Times New Roman"/>
          <w:sz w:val="24"/>
          <w:szCs w:val="24"/>
        </w:rPr>
        <w:t>Р</w:t>
      </w:r>
      <w:r w:rsidR="00E61411" w:rsidRPr="00356B3E">
        <w:rPr>
          <w:rFonts w:ascii="Times New Roman" w:hAnsi="Times New Roman" w:cs="Times New Roman"/>
          <w:sz w:val="24"/>
          <w:szCs w:val="24"/>
        </w:rPr>
        <w:t xml:space="preserve">ис. 1). </w:t>
      </w:r>
    </w:p>
    <w:p w:rsidR="005C1164" w:rsidRPr="00356B3E" w:rsidRDefault="00422BA9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715" wp14:editId="16CCE93D">
                <wp:simplePos x="0" y="0"/>
                <wp:positionH relativeFrom="column">
                  <wp:posOffset>2460625</wp:posOffset>
                </wp:positionH>
                <wp:positionV relativeFrom="paragraph">
                  <wp:posOffset>1398905</wp:posOffset>
                </wp:positionV>
                <wp:extent cx="508000" cy="304800"/>
                <wp:effectExtent l="0" t="0" r="254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64" w:rsidRDefault="005C1164">
                            <w:r>
                              <w:t>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3.75pt;margin-top:110.15pt;width:4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">
                <v:textbox>
                  <w:txbxContent>
                    <w:p w:rsidR="005C1164" w:rsidRDefault="005C1164">
                      <w: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  <w:r w:rsidRPr="00356B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C7D03" wp14:editId="35F4AA3E">
                <wp:simplePos x="0" y="0"/>
                <wp:positionH relativeFrom="column">
                  <wp:posOffset>1217930</wp:posOffset>
                </wp:positionH>
                <wp:positionV relativeFrom="paragraph">
                  <wp:posOffset>1286933</wp:posOffset>
                </wp:positionV>
                <wp:extent cx="440267" cy="270933"/>
                <wp:effectExtent l="0" t="0" r="17145" b="152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67" cy="270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A9" w:rsidRDefault="00422BA9">
                            <w:r>
                              <w:t>14%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9pt;margin-top:101.35pt;width:34.6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">
                <v:textbox>
                  <w:txbxContent>
                    <w:p w:rsidR="00422BA9" w:rsidRDefault="00422BA9">
                      <w:r>
                        <w:t>14%</w:t>
                      </w:r>
                    </w:p>
                  </w:txbxContent>
                </v:textbox>
              </v:shape>
            </w:pict>
          </mc:Fallback>
        </mc:AlternateContent>
      </w:r>
      <w:r w:rsidRPr="00356B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3D150" wp14:editId="0CF193CD">
                <wp:simplePos x="0" y="0"/>
                <wp:positionH relativeFrom="column">
                  <wp:posOffset>1297164</wp:posOffset>
                </wp:positionH>
                <wp:positionV relativeFrom="paragraph">
                  <wp:posOffset>586317</wp:posOffset>
                </wp:positionV>
                <wp:extent cx="440267" cy="270933"/>
                <wp:effectExtent l="0" t="0" r="17145" b="1524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67" cy="270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A9" w:rsidRDefault="00422BA9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2.15pt;margin-top:46.15pt;width:34.6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">
                <v:textbox>
                  <w:txbxContent>
                    <w:p w:rsidR="00422BA9" w:rsidRDefault="00422BA9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Pr="00356B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D99E" wp14:editId="1D0C5A71">
                <wp:simplePos x="0" y="0"/>
                <wp:positionH relativeFrom="column">
                  <wp:posOffset>1741452</wp:posOffset>
                </wp:positionH>
                <wp:positionV relativeFrom="paragraph">
                  <wp:posOffset>265289</wp:posOffset>
                </wp:positionV>
                <wp:extent cx="462845" cy="282222"/>
                <wp:effectExtent l="0" t="0" r="13970" b="2286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845" cy="28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A9" w:rsidRDefault="00422BA9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7.1pt;margin-top:20.9pt;width:36.4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">
                <v:textbox>
                  <w:txbxContent>
                    <w:p w:rsidR="00422BA9" w:rsidRDefault="00422BA9">
                      <w: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 w:rsidR="005C1164" w:rsidRPr="00356B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664EF" wp14:editId="708B1464">
                <wp:simplePos x="0" y="0"/>
                <wp:positionH relativeFrom="column">
                  <wp:posOffset>2487154</wp:posOffset>
                </wp:positionH>
                <wp:positionV relativeFrom="paragraph">
                  <wp:posOffset>536504</wp:posOffset>
                </wp:positionV>
                <wp:extent cx="485422" cy="237066"/>
                <wp:effectExtent l="0" t="0" r="10160" b="1079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22" cy="23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64" w:rsidRDefault="005C1164">
                            <w:r>
                              <w:t>28%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5.85pt;margin-top:42.25pt;width:38.2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">
                <v:textbox>
                  <w:txbxContent>
                    <w:p w:rsidR="005C1164" w:rsidRDefault="005C1164">
                      <w:r>
                        <w:t>28%</w:t>
                      </w:r>
                    </w:p>
                  </w:txbxContent>
                </v:textbox>
              </v:shape>
            </w:pict>
          </mc:Fallback>
        </mc:AlternateContent>
      </w:r>
      <w:r w:rsidR="005C1164" w:rsidRPr="00356B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A2C01" wp14:editId="0F96D697">
            <wp:extent cx="5495925" cy="2552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1164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297C" wp14:editId="7C4B5096">
                <wp:simplePos x="0" y="0"/>
                <wp:positionH relativeFrom="column">
                  <wp:posOffset>1320800</wp:posOffset>
                </wp:positionH>
                <wp:positionV relativeFrom="paragraph">
                  <wp:posOffset>97790</wp:posOffset>
                </wp:positionV>
                <wp:extent cx="2374265" cy="743585"/>
                <wp:effectExtent l="0" t="0" r="508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64" w:rsidRPr="005771B1" w:rsidRDefault="005771B1" w:rsidP="005C116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771B1">
                              <w:rPr>
                                <w:rFonts w:ascii="Times New Roman" w:hAnsi="Times New Roman" w:cs="Times New Roman"/>
                                <w:b/>
                              </w:rPr>
                              <w:t>Р</w:t>
                            </w:r>
                            <w:r w:rsidR="005C1164" w:rsidRPr="005771B1">
                              <w:rPr>
                                <w:rFonts w:ascii="Times New Roman" w:hAnsi="Times New Roman" w:cs="Times New Roman"/>
                                <w:b/>
                              </w:rPr>
                              <w:t>ис.1</w:t>
                            </w:r>
                          </w:p>
                          <w:p w:rsidR="005C1164" w:rsidRPr="0089184F" w:rsidRDefault="005C1164" w:rsidP="005C116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84F">
                              <w:rPr>
                                <w:rFonts w:ascii="Times New Roman" w:hAnsi="Times New Roman" w:cs="Times New Roman"/>
                              </w:rPr>
                              <w:t xml:space="preserve">Тематическая характеристика рубрик видеоблогов </w:t>
                            </w:r>
                            <w:proofErr w:type="spellStart"/>
                            <w:r w:rsidRPr="0089184F">
                              <w:rPr>
                                <w:rFonts w:ascii="Times New Roman" w:hAnsi="Times New Roman" w:cs="Times New Roman"/>
                              </w:rP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4pt;margin-top:7.7pt;width:186.95pt;height:58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" stroked="f">
                <v:textbox>
                  <w:txbxContent>
                    <w:p w:rsidR="005C1164" w:rsidRPr="005771B1" w:rsidRDefault="005771B1" w:rsidP="005C116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771B1">
                        <w:rPr>
                          <w:rFonts w:ascii="Times New Roman" w:hAnsi="Times New Roman" w:cs="Times New Roman"/>
                          <w:b/>
                        </w:rPr>
                        <w:t>Р</w:t>
                      </w:r>
                      <w:r w:rsidR="005C1164" w:rsidRPr="005771B1">
                        <w:rPr>
                          <w:rFonts w:ascii="Times New Roman" w:hAnsi="Times New Roman" w:cs="Times New Roman"/>
                          <w:b/>
                        </w:rPr>
                        <w:t>ис.1</w:t>
                      </w:r>
                    </w:p>
                    <w:p w:rsidR="005C1164" w:rsidRPr="0089184F" w:rsidRDefault="005C1164" w:rsidP="005C116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184F">
                        <w:rPr>
                          <w:rFonts w:ascii="Times New Roman" w:hAnsi="Times New Roman" w:cs="Times New Roman"/>
                        </w:rPr>
                        <w:t xml:space="preserve">Тематическая характеристика рубрик видеоблогов </w:t>
                      </w:r>
                      <w:proofErr w:type="spellStart"/>
                      <w:r w:rsidRPr="0089184F">
                        <w:rPr>
                          <w:rFonts w:ascii="Times New Roman" w:hAnsi="Times New Roman" w:cs="Times New Roman"/>
                        </w:rPr>
                        <w:t>Youtube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C1164" w:rsidRPr="00356B3E" w:rsidRDefault="005C1164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164" w:rsidRPr="00356B3E" w:rsidRDefault="005C1164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6ED" w:rsidRPr="00356B3E" w:rsidRDefault="005C1164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Как свидетельствует диаграмма, большинство видеоблогов посвящено теме модных течений – в 28% случаев немецкоязычные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видеоблоггеры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не упустят возможность рассказать зрителям о новых косметических новинках и продемонстрировать современные наряды. Далее следует видео, созданные с целью познакомиться с подписчиками поближе –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>, посвященные теме «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Селф-брендинг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>» составляют 20% от общего количества и повествуют об интересных</w:t>
      </w:r>
      <w:r w:rsidR="007E3F67" w:rsidRPr="00356B3E">
        <w:rPr>
          <w:rFonts w:ascii="Times New Roman" w:hAnsi="Times New Roman" w:cs="Times New Roman"/>
          <w:sz w:val="24"/>
          <w:szCs w:val="24"/>
        </w:rPr>
        <w:t xml:space="preserve"> фактах из жизни самих </w:t>
      </w:r>
      <w:proofErr w:type="spellStart"/>
      <w:r w:rsidR="007E3F67" w:rsidRPr="00356B3E">
        <w:rPr>
          <w:rFonts w:ascii="Times New Roman" w:hAnsi="Times New Roman" w:cs="Times New Roman"/>
          <w:sz w:val="24"/>
          <w:szCs w:val="24"/>
        </w:rPr>
        <w:t>видеобло</w:t>
      </w:r>
      <w:r w:rsidRPr="00356B3E">
        <w:rPr>
          <w:rFonts w:ascii="Times New Roman" w:hAnsi="Times New Roman" w:cs="Times New Roman"/>
          <w:sz w:val="24"/>
          <w:szCs w:val="24"/>
        </w:rPr>
        <w:t>геров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>. 17% от всех видеоблогов созданы специально для того, чтобы молодёжь разнообразила свой отдых. Поскольку, согласно Е.П. Прохорову, основной функцией новейших средств массовой информации является развлекательная функция («развлечение, разрядка, снятие напряжение и поднятие настроения») [</w:t>
      </w:r>
      <w:r w:rsidR="00356B3E" w:rsidRPr="00356B3E">
        <w:rPr>
          <w:rFonts w:ascii="Times New Roman" w:hAnsi="Times New Roman" w:cs="Times New Roman"/>
          <w:sz w:val="24"/>
          <w:szCs w:val="24"/>
        </w:rPr>
        <w:t>2: 101</w:t>
      </w:r>
      <w:r w:rsidR="007E3F67" w:rsidRPr="00356B3E">
        <w:rPr>
          <w:rFonts w:ascii="Times New Roman" w:hAnsi="Times New Roman" w:cs="Times New Roman"/>
          <w:sz w:val="24"/>
          <w:szCs w:val="24"/>
        </w:rPr>
        <w:t>]</w:t>
      </w:r>
      <w:r w:rsidRPr="00356B3E">
        <w:rPr>
          <w:rFonts w:ascii="Times New Roman" w:hAnsi="Times New Roman" w:cs="Times New Roman"/>
          <w:sz w:val="24"/>
          <w:szCs w:val="24"/>
        </w:rPr>
        <w:t xml:space="preserve">,  неудивительно, что большое количество видеоблогов направлены именно на развлечение и поднятие настроения потенциальных зрителей. Немалый процент видео (14%)  посвящен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видеоблогам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семейной направленности. Следует отметить, что, согласно нашему анализу, количество таких видео постоянно увеличивается: еще несколько лет назад </w:t>
      </w:r>
      <w:proofErr w:type="spellStart"/>
      <w:r w:rsidRPr="00356B3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не рассказывал о том, каким образом происходит переезд многодетной семьи и, к примеру, об развивающих играх, способствующих развитию моторики у маленьких детей. Лишь 10% всех видеоблогов приоткрывают завесу того, каким образом осуществляется работа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видеоблогера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. Наименьшей популярностью также пользуются и  видео комедийной направленности. Созданные с целью рассмешить зрителя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составляют всего 10% от общего числа рубрик. Это кажется вполне логичным, ведь такие видеосюжеты требуют повышенной подготовки – написание сценария, привлечение к </w:t>
      </w:r>
      <w:r w:rsidRPr="00356B3E">
        <w:rPr>
          <w:rFonts w:ascii="Times New Roman" w:hAnsi="Times New Roman" w:cs="Times New Roman"/>
          <w:sz w:val="24"/>
          <w:szCs w:val="24"/>
        </w:rPr>
        <w:lastRenderedPageBreak/>
        <w:t xml:space="preserve">участию друзей и других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видеоблоггеров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>, а  также длительный монтаж, обусловленный большим количеством людей в кадре.</w:t>
      </w:r>
      <w:r w:rsidR="00422BA9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7B06ED" w:rsidRPr="00356B3E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7E3F67" w:rsidRPr="00356B3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B06ED" w:rsidRPr="00356B3E">
        <w:rPr>
          <w:rFonts w:ascii="Times New Roman" w:hAnsi="Times New Roman" w:cs="Times New Roman"/>
          <w:sz w:val="24"/>
          <w:szCs w:val="24"/>
        </w:rPr>
        <w:t>отметить, что количество возможных рубрик постоянно растёт и находится в прямой зависимости от возникающих в немецкоязычных странах модных тенденций и направлений.</w:t>
      </w:r>
      <w:r w:rsidR="00EA0210" w:rsidRPr="00356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210" w:rsidRPr="00356B3E" w:rsidRDefault="00EA0210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Основными критериями отбора видеоблогов для их дальнейшего использования на занятиях являлись: </w:t>
      </w:r>
    </w:p>
    <w:p w:rsidR="00EA0210" w:rsidRPr="00356B3E" w:rsidRDefault="00EA0210" w:rsidP="00356B3E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видеоблогером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стандартного (не регионального) варианта немецкого языка;</w:t>
      </w:r>
    </w:p>
    <w:p w:rsidR="00EA0210" w:rsidRPr="00356B3E" w:rsidRDefault="00EA0210" w:rsidP="00356B3E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отсутствие особенностей устной речи </w:t>
      </w:r>
      <w:proofErr w:type="gramStart"/>
      <w:r w:rsidRPr="00356B3E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356B3E">
        <w:rPr>
          <w:rFonts w:ascii="Times New Roman" w:hAnsi="Times New Roman" w:cs="Times New Roman"/>
          <w:sz w:val="24"/>
          <w:szCs w:val="24"/>
        </w:rPr>
        <w:t xml:space="preserve"> (дефектов речи и акцент);</w:t>
      </w:r>
    </w:p>
    <w:p w:rsidR="00EA0210" w:rsidRPr="00356B3E" w:rsidRDefault="00EA0210" w:rsidP="00356B3E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новизна видеоблога (2016-2017 гг. выпуска)</w:t>
      </w:r>
    </w:p>
    <w:p w:rsidR="00EA0210" w:rsidRPr="00356B3E" w:rsidRDefault="00EA0210" w:rsidP="00356B3E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актуальность поднятого в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видеоблоге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вопроса;</w:t>
      </w:r>
    </w:p>
    <w:p w:rsidR="00EA0210" w:rsidRPr="00356B3E" w:rsidRDefault="00EA0210" w:rsidP="00356B3E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популярность конкретного </w:t>
      </w:r>
      <w:proofErr w:type="spellStart"/>
      <w:r w:rsidRPr="00356B3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канала (поскольку от числа последователей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видеоблогера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зависит техническое качество представляемого контента);</w:t>
      </w:r>
    </w:p>
    <w:p w:rsidR="00EA0210" w:rsidRPr="00356B3E" w:rsidRDefault="00EA0210" w:rsidP="00356B3E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наличие в видео воспитательного и образовательного потенциала;</w:t>
      </w:r>
    </w:p>
    <w:p w:rsidR="00EA0210" w:rsidRPr="00356B3E" w:rsidRDefault="00EA0210" w:rsidP="00356B3E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присутствие в видео социокультурного компонента. </w:t>
      </w:r>
    </w:p>
    <w:p w:rsidR="00422BA9" w:rsidRPr="00356B3E" w:rsidRDefault="00422BA9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В-третьих, большой выбор сюжетов также позволяет работать над развитием разных видов речевой деятельности. </w:t>
      </w:r>
      <w:proofErr w:type="spellStart"/>
      <w:r w:rsidR="00EA0210" w:rsidRPr="00356B3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EA0210" w:rsidRPr="00356B3E">
        <w:rPr>
          <w:rFonts w:ascii="Times New Roman" w:hAnsi="Times New Roman" w:cs="Times New Roman"/>
          <w:sz w:val="24"/>
          <w:szCs w:val="24"/>
        </w:rPr>
        <w:t xml:space="preserve"> часто называют самым сложным видом речевой деятельности. Просмотр видеоблогов в рамках занятия немецким языком также способствует развитию у учащихся </w:t>
      </w:r>
      <w:proofErr w:type="spellStart"/>
      <w:r w:rsidR="00EA0210" w:rsidRPr="00356B3E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="00EA0210" w:rsidRPr="00356B3E">
        <w:rPr>
          <w:rFonts w:ascii="Times New Roman" w:hAnsi="Times New Roman" w:cs="Times New Roman"/>
          <w:sz w:val="24"/>
          <w:szCs w:val="24"/>
        </w:rPr>
        <w:t xml:space="preserve"> навыков. Являясь ярким примером </w:t>
      </w:r>
      <w:proofErr w:type="spellStart"/>
      <w:r w:rsidR="00EA0210" w:rsidRPr="00356B3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EA0210" w:rsidRPr="00356B3E">
        <w:rPr>
          <w:rFonts w:ascii="Times New Roman" w:hAnsi="Times New Roman" w:cs="Times New Roman"/>
          <w:sz w:val="24"/>
          <w:szCs w:val="24"/>
        </w:rPr>
        <w:t xml:space="preserve"> коммуникативного вида, просмотр видеоблогов </w:t>
      </w:r>
      <w:proofErr w:type="spellStart"/>
      <w:r w:rsidR="00EA0210" w:rsidRPr="00356B3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EA0210" w:rsidRPr="00356B3E">
        <w:rPr>
          <w:rFonts w:ascii="Times New Roman" w:hAnsi="Times New Roman" w:cs="Times New Roman"/>
          <w:sz w:val="24"/>
          <w:szCs w:val="24"/>
        </w:rPr>
        <w:t xml:space="preserve"> развивает у студентов навык глобального понимания аудиотекста.</w:t>
      </w:r>
      <w:r w:rsidR="007E3F67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sz w:val="24"/>
          <w:szCs w:val="24"/>
        </w:rPr>
        <w:t>В результате использования разноплановых упражнений у студентов наблюдается подъем мотивации к изучению иностранного языка и интерес к самостоятельной работе. Внедрение видеоблогов</w:t>
      </w:r>
      <w:r w:rsidR="007E3F67" w:rsidRPr="00356B3E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356B3E">
        <w:rPr>
          <w:rFonts w:ascii="Times New Roman" w:hAnsi="Times New Roman" w:cs="Times New Roman"/>
          <w:sz w:val="24"/>
          <w:szCs w:val="24"/>
        </w:rPr>
        <w:t xml:space="preserve"> создаёт визуально привлекательную и интерактивную атмосферу на занятиях, поскольку б</w:t>
      </w:r>
      <w:r w:rsidR="007E3F67" w:rsidRPr="00356B3E">
        <w:rPr>
          <w:rFonts w:ascii="Times New Roman" w:hAnsi="Times New Roman" w:cs="Times New Roman"/>
          <w:sz w:val="24"/>
          <w:szCs w:val="24"/>
        </w:rPr>
        <w:t xml:space="preserve">ольшинство популярных </w:t>
      </w:r>
      <w:proofErr w:type="spellStart"/>
      <w:r w:rsidR="007E3F67" w:rsidRPr="00356B3E">
        <w:rPr>
          <w:rFonts w:ascii="Times New Roman" w:hAnsi="Times New Roman" w:cs="Times New Roman"/>
          <w:sz w:val="24"/>
          <w:szCs w:val="24"/>
        </w:rPr>
        <w:t>видеоблог</w:t>
      </w:r>
      <w:r w:rsidRPr="00356B3E">
        <w:rPr>
          <w:rFonts w:ascii="Times New Roman" w:hAnsi="Times New Roman" w:cs="Times New Roman"/>
          <w:sz w:val="24"/>
          <w:szCs w:val="24"/>
        </w:rPr>
        <w:t>еров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прекрасно вживаются в роль красноречивых и коммуникабельных корреспондентов.</w:t>
      </w:r>
    </w:p>
    <w:p w:rsidR="007B06ED" w:rsidRPr="00356B3E" w:rsidRDefault="00422BA9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В-четвёртых, аутентичные видео </w:t>
      </w:r>
      <w:proofErr w:type="spellStart"/>
      <w:r w:rsidRPr="00356B3E">
        <w:rPr>
          <w:rFonts w:ascii="Times New Roman" w:hAnsi="Times New Roman" w:cs="Times New Roman"/>
          <w:sz w:val="24"/>
          <w:szCs w:val="24"/>
          <w:lang w:val="de-DE"/>
        </w:rPr>
        <w:t>Youtube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представляют собой достоверный источник лексических особенностей молодёжного сленга. Как было отмечено </w:t>
      </w:r>
      <w:r w:rsidR="005771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6B3E">
        <w:rPr>
          <w:rFonts w:ascii="Times New Roman" w:hAnsi="Times New Roman" w:cs="Times New Roman"/>
          <w:sz w:val="24"/>
          <w:szCs w:val="24"/>
        </w:rPr>
        <w:t>А.Н. Щукиным, при изучении стилистически окрашенной лексики мы увеличиваем рецептивный словарь учащихся. Цель овладения данным лексическим пластом – развитие у студентов навыков более глубокого восприятия публицистических статей и разговорной речи.</w:t>
      </w:r>
      <w:r w:rsidR="008761E3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DE396A" w:rsidRPr="00356B3E">
        <w:rPr>
          <w:rFonts w:ascii="Times New Roman" w:hAnsi="Times New Roman" w:cs="Times New Roman"/>
          <w:sz w:val="24"/>
          <w:szCs w:val="24"/>
        </w:rPr>
        <w:t xml:space="preserve">В данном конкретном случае лингвистический интерес представляют и номинации классических рубрик видеоблогов </w:t>
      </w:r>
      <w:proofErr w:type="spellStart"/>
      <w:r w:rsidR="00DE396A" w:rsidRPr="00356B3E">
        <w:rPr>
          <w:rFonts w:ascii="Times New Roman" w:hAnsi="Times New Roman" w:cs="Times New Roman"/>
          <w:sz w:val="24"/>
          <w:szCs w:val="24"/>
          <w:lang w:val="de-DE"/>
        </w:rPr>
        <w:t>Youtube</w:t>
      </w:r>
      <w:proofErr w:type="spellEnd"/>
      <w:r w:rsidR="00DE396A" w:rsidRPr="00356B3E">
        <w:rPr>
          <w:rFonts w:ascii="Times New Roman" w:hAnsi="Times New Roman" w:cs="Times New Roman"/>
          <w:sz w:val="24"/>
          <w:szCs w:val="24"/>
        </w:rPr>
        <w:t xml:space="preserve">. </w:t>
      </w:r>
      <w:r w:rsidR="007E3F67" w:rsidRPr="00356B3E">
        <w:rPr>
          <w:rFonts w:ascii="Times New Roman" w:hAnsi="Times New Roman" w:cs="Times New Roman"/>
          <w:sz w:val="24"/>
          <w:szCs w:val="28"/>
        </w:rPr>
        <w:t xml:space="preserve">В ходе нашего исследования был проведён </w:t>
      </w:r>
      <w:proofErr w:type="spellStart"/>
      <w:r w:rsidR="007E3F67" w:rsidRPr="00356B3E">
        <w:rPr>
          <w:rFonts w:ascii="Times New Roman" w:hAnsi="Times New Roman" w:cs="Times New Roman"/>
          <w:sz w:val="24"/>
          <w:szCs w:val="28"/>
        </w:rPr>
        <w:lastRenderedPageBreak/>
        <w:t>частеречный</w:t>
      </w:r>
      <w:proofErr w:type="spellEnd"/>
      <w:r w:rsidR="007E3F67" w:rsidRPr="00356B3E">
        <w:rPr>
          <w:rFonts w:ascii="Times New Roman" w:hAnsi="Times New Roman" w:cs="Times New Roman"/>
          <w:sz w:val="24"/>
          <w:szCs w:val="28"/>
        </w:rPr>
        <w:t xml:space="preserve"> анализ классических рубрик видеоблогов </w:t>
      </w:r>
      <w:proofErr w:type="spellStart"/>
      <w:r w:rsidR="007E3F67" w:rsidRPr="00356B3E">
        <w:rPr>
          <w:rFonts w:ascii="Times New Roman" w:hAnsi="Times New Roman" w:cs="Times New Roman"/>
          <w:sz w:val="24"/>
          <w:szCs w:val="28"/>
          <w:lang w:val="en-US"/>
        </w:rPr>
        <w:t>Youtube</w:t>
      </w:r>
      <w:proofErr w:type="spellEnd"/>
      <w:r w:rsidR="007E3F67" w:rsidRPr="00356B3E">
        <w:rPr>
          <w:rFonts w:ascii="Times New Roman" w:hAnsi="Times New Roman" w:cs="Times New Roman"/>
          <w:sz w:val="24"/>
          <w:szCs w:val="28"/>
        </w:rPr>
        <w:t xml:space="preserve">. Исследование в данном направлении показало, что значительное большинство наименований видеоблогов  являются </w:t>
      </w:r>
      <w:r w:rsidR="007E3F67" w:rsidRPr="00356B3E">
        <w:rPr>
          <w:rFonts w:ascii="Times New Roman" w:hAnsi="Times New Roman" w:cs="Times New Roman"/>
          <w:b/>
          <w:sz w:val="24"/>
          <w:szCs w:val="28"/>
        </w:rPr>
        <w:t>существительными</w:t>
      </w:r>
      <w:r w:rsidR="0066076C" w:rsidRPr="00356B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8"/>
        </w:rPr>
        <w:t>(</w:t>
      </w:r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Favoriten</w:t>
      </w:r>
      <w:r w:rsidR="0066076C" w:rsidRPr="00356B3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8"/>
        </w:rPr>
        <w:t xml:space="preserve">– фавориты/любимые продукты, </w:t>
      </w:r>
      <w:proofErr w:type="spellStart"/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Haul</w:t>
      </w:r>
      <w:proofErr w:type="spellEnd"/>
      <w:r w:rsidR="0066076C" w:rsidRPr="00356B3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8"/>
        </w:rPr>
        <w:t xml:space="preserve">– сюжет о покупках, </w:t>
      </w:r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Routine</w:t>
      </w:r>
      <w:r w:rsidR="0066076C" w:rsidRPr="00356B3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8"/>
        </w:rPr>
        <w:t>– сюжет о повседневно совершаемых действиях)</w:t>
      </w:r>
      <w:r w:rsidR="007E3F67" w:rsidRPr="00356B3E">
        <w:rPr>
          <w:rFonts w:ascii="Times New Roman" w:hAnsi="Times New Roman" w:cs="Times New Roman"/>
          <w:sz w:val="24"/>
          <w:szCs w:val="28"/>
        </w:rPr>
        <w:t xml:space="preserve">. Большое распространение получают и </w:t>
      </w:r>
      <w:r w:rsidR="007E3F67" w:rsidRPr="00356B3E">
        <w:rPr>
          <w:rFonts w:ascii="Times New Roman" w:hAnsi="Times New Roman" w:cs="Times New Roman"/>
          <w:b/>
          <w:sz w:val="24"/>
          <w:szCs w:val="28"/>
        </w:rPr>
        <w:t>термины-предложения</w:t>
      </w:r>
      <w:r w:rsidR="0066076C" w:rsidRPr="00356B3E">
        <w:rPr>
          <w:rFonts w:ascii="Times New Roman" w:hAnsi="Times New Roman" w:cs="Times New Roman"/>
          <w:sz w:val="24"/>
          <w:szCs w:val="28"/>
        </w:rPr>
        <w:t xml:space="preserve"> (</w:t>
      </w:r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Draw</w:t>
      </w:r>
      <w:r w:rsidR="0066076C" w:rsidRPr="00356B3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my</w:t>
      </w:r>
      <w:proofErr w:type="spellEnd"/>
      <w:r w:rsidR="0066076C" w:rsidRPr="00356B3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life</w:t>
      </w:r>
      <w:proofErr w:type="spellEnd"/>
      <w:r w:rsidR="0066076C" w:rsidRPr="00356B3E">
        <w:rPr>
          <w:rFonts w:ascii="Times New Roman" w:hAnsi="Times New Roman" w:cs="Times New Roman"/>
          <w:sz w:val="24"/>
          <w:szCs w:val="28"/>
        </w:rPr>
        <w:t xml:space="preserve"> – нарисуй историю своей жизни, </w:t>
      </w:r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Follow</w:t>
      </w:r>
      <w:r w:rsidR="0066076C" w:rsidRPr="00356B3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me</w:t>
      </w:r>
      <w:proofErr w:type="spellEnd"/>
      <w:r w:rsidR="0066076C" w:rsidRPr="00356B3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66076C" w:rsidRPr="00356B3E">
        <w:rPr>
          <w:rFonts w:ascii="Times New Roman" w:hAnsi="Times New Roman" w:cs="Times New Roman"/>
          <w:i/>
          <w:sz w:val="24"/>
          <w:szCs w:val="28"/>
          <w:lang w:val="de-DE"/>
        </w:rPr>
        <w:t>around</w:t>
      </w:r>
      <w:proofErr w:type="spellEnd"/>
      <w:r w:rsidR="0066076C" w:rsidRPr="00356B3E">
        <w:rPr>
          <w:rFonts w:ascii="Times New Roman" w:hAnsi="Times New Roman" w:cs="Times New Roman"/>
          <w:sz w:val="24"/>
          <w:szCs w:val="28"/>
        </w:rPr>
        <w:t xml:space="preserve"> – следуй за мной повсюду)</w:t>
      </w:r>
      <w:r w:rsidR="007E3F67" w:rsidRPr="00356B3E">
        <w:rPr>
          <w:rFonts w:ascii="Times New Roman" w:hAnsi="Times New Roman" w:cs="Times New Roman"/>
          <w:sz w:val="24"/>
          <w:szCs w:val="28"/>
        </w:rPr>
        <w:t xml:space="preserve">. </w:t>
      </w:r>
      <w:r w:rsidR="007E3F67" w:rsidRPr="00356B3E">
        <w:rPr>
          <w:rFonts w:ascii="Times New Roman" w:hAnsi="Times New Roman" w:cs="Times New Roman"/>
          <w:b/>
          <w:sz w:val="24"/>
          <w:szCs w:val="28"/>
        </w:rPr>
        <w:t>Глаголы</w:t>
      </w:r>
      <w:r w:rsidR="007E3F67" w:rsidRPr="00356B3E">
        <w:rPr>
          <w:rFonts w:ascii="Times New Roman" w:hAnsi="Times New Roman" w:cs="Times New Roman"/>
          <w:sz w:val="24"/>
          <w:szCs w:val="28"/>
        </w:rPr>
        <w:t xml:space="preserve"> же, однако, в номинациях рубрик практически не встречаются по причине стремления </w:t>
      </w:r>
      <w:proofErr w:type="spellStart"/>
      <w:r w:rsidR="007E3F67" w:rsidRPr="00356B3E">
        <w:rPr>
          <w:rFonts w:ascii="Times New Roman" w:hAnsi="Times New Roman" w:cs="Times New Roman"/>
          <w:sz w:val="24"/>
          <w:szCs w:val="28"/>
        </w:rPr>
        <w:t>видеоблоггеров</w:t>
      </w:r>
      <w:proofErr w:type="spellEnd"/>
      <w:r w:rsidR="007E3F67" w:rsidRPr="00356B3E">
        <w:rPr>
          <w:rFonts w:ascii="Times New Roman" w:hAnsi="Times New Roman" w:cs="Times New Roman"/>
          <w:sz w:val="24"/>
          <w:szCs w:val="28"/>
        </w:rPr>
        <w:t xml:space="preserve"> к компактному и ёмкому названию.  </w:t>
      </w:r>
    </w:p>
    <w:p w:rsidR="0066076C" w:rsidRPr="00356B3E" w:rsidRDefault="007E3F67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B3E">
        <w:rPr>
          <w:rFonts w:ascii="Times New Roman" w:hAnsi="Times New Roman" w:cs="Times New Roman"/>
          <w:sz w:val="24"/>
          <w:szCs w:val="24"/>
        </w:rPr>
        <w:t xml:space="preserve">Следует также отметить, что среди номинаций классических рубрик видеоблогов </w:t>
      </w:r>
      <w:proofErr w:type="spellStart"/>
      <w:r w:rsidRPr="00356B3E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можно констатировать широкое распространение </w:t>
      </w:r>
      <w:r w:rsidRPr="005771B1">
        <w:rPr>
          <w:rFonts w:ascii="Times New Roman" w:hAnsi="Times New Roman" w:cs="Times New Roman"/>
          <w:sz w:val="24"/>
          <w:szCs w:val="24"/>
        </w:rPr>
        <w:t>англицизмов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(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de-DE"/>
        </w:rPr>
        <w:t>Fan</w:t>
      </w:r>
      <w:r w:rsidR="0066076C"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076C" w:rsidRPr="00356B3E">
        <w:rPr>
          <w:rFonts w:ascii="Times New Roman" w:hAnsi="Times New Roman" w:cs="Times New Roman"/>
          <w:i/>
          <w:sz w:val="24"/>
          <w:szCs w:val="24"/>
          <w:lang w:val="de-DE"/>
        </w:rPr>
        <w:t>calls</w:t>
      </w:r>
      <w:proofErr w:type="spellEnd"/>
      <w:r w:rsidR="0066076C"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– звонок поклоннику, 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en-US"/>
        </w:rPr>
        <w:t>Challenge</w:t>
      </w:r>
      <w:r w:rsidR="0066076C"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en-US"/>
        </w:rPr>
        <w:t>Video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– видео-соревнование, </w:t>
      </w:r>
      <w:r w:rsidR="0061104E" w:rsidRPr="00356B3E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="0061104E"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04E" w:rsidRPr="00356B3E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="0061104E" w:rsidRPr="00356B3E">
        <w:rPr>
          <w:rFonts w:ascii="Times New Roman" w:hAnsi="Times New Roman" w:cs="Times New Roman"/>
          <w:sz w:val="24"/>
          <w:szCs w:val="24"/>
        </w:rPr>
        <w:t xml:space="preserve"> – «так не пойдет»</w:t>
      </w:r>
      <w:r w:rsidR="0066076C" w:rsidRPr="00356B3E">
        <w:rPr>
          <w:rFonts w:ascii="Times New Roman" w:hAnsi="Times New Roman" w:cs="Times New Roman"/>
          <w:sz w:val="24"/>
          <w:szCs w:val="24"/>
        </w:rPr>
        <w:t>)</w:t>
      </w:r>
      <w:r w:rsidRPr="00356B3E">
        <w:rPr>
          <w:rFonts w:ascii="Times New Roman" w:hAnsi="Times New Roman" w:cs="Times New Roman"/>
          <w:sz w:val="24"/>
          <w:szCs w:val="24"/>
        </w:rPr>
        <w:t xml:space="preserve">, </w:t>
      </w:r>
      <w:r w:rsidRPr="005771B1">
        <w:rPr>
          <w:rFonts w:ascii="Times New Roman" w:hAnsi="Times New Roman" w:cs="Times New Roman"/>
          <w:sz w:val="24"/>
          <w:szCs w:val="24"/>
        </w:rPr>
        <w:t>аббревиаций</w:t>
      </w:r>
      <w:r w:rsidR="0066076C" w:rsidRPr="005771B1">
        <w:rPr>
          <w:rFonts w:ascii="Times New Roman" w:hAnsi="Times New Roman" w:cs="Times New Roman"/>
          <w:sz w:val="24"/>
          <w:szCs w:val="24"/>
        </w:rPr>
        <w:t xml:space="preserve"> (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de-DE"/>
        </w:rPr>
        <w:t>DIY</w:t>
      </w:r>
      <w:r w:rsidR="0066076C" w:rsidRPr="00356B3E">
        <w:rPr>
          <w:rFonts w:ascii="Times New Roman" w:hAnsi="Times New Roman" w:cs="Times New Roman"/>
          <w:sz w:val="24"/>
          <w:szCs w:val="24"/>
        </w:rPr>
        <w:t>(</w:t>
      </w:r>
      <w:r w:rsidR="0066076C" w:rsidRPr="00356B3E">
        <w:rPr>
          <w:rFonts w:ascii="Times New Roman" w:hAnsi="Times New Roman" w:cs="Times New Roman"/>
          <w:sz w:val="24"/>
          <w:szCs w:val="24"/>
          <w:lang w:val="de-DE"/>
        </w:rPr>
        <w:t>Do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6C" w:rsidRPr="00356B3E">
        <w:rPr>
          <w:rFonts w:ascii="Times New Roman" w:hAnsi="Times New Roman" w:cs="Times New Roman"/>
          <w:sz w:val="24"/>
          <w:szCs w:val="24"/>
          <w:lang w:val="de-DE"/>
        </w:rPr>
        <w:t>it</w:t>
      </w:r>
      <w:proofErr w:type="spellEnd"/>
      <w:r w:rsidR="0066076C" w:rsidRPr="0035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76C" w:rsidRPr="00356B3E">
        <w:rPr>
          <w:rFonts w:ascii="Times New Roman" w:hAnsi="Times New Roman" w:cs="Times New Roman"/>
          <w:sz w:val="24"/>
          <w:szCs w:val="24"/>
          <w:lang w:val="de-DE"/>
        </w:rPr>
        <w:t>yourself</w:t>
      </w:r>
      <w:proofErr w:type="spellEnd"/>
      <w:r w:rsidR="0066076C" w:rsidRPr="00356B3E">
        <w:rPr>
          <w:rFonts w:ascii="Times New Roman" w:hAnsi="Times New Roman" w:cs="Times New Roman"/>
          <w:sz w:val="24"/>
          <w:szCs w:val="24"/>
        </w:rPr>
        <w:t xml:space="preserve">) – клуб «очумелые ручки», 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en-US"/>
        </w:rPr>
        <w:t>GRWM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(</w:t>
      </w:r>
      <w:r w:rsidR="0066076C" w:rsidRPr="00356B3E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) – собираемся вместе, 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66076C" w:rsidRPr="00356B3E">
        <w:rPr>
          <w:rFonts w:ascii="Times New Roman" w:hAnsi="Times New Roman" w:cs="Times New Roman"/>
          <w:i/>
          <w:sz w:val="24"/>
          <w:szCs w:val="24"/>
        </w:rPr>
        <w:t>&amp;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(</w:t>
      </w:r>
      <w:r w:rsidR="0066076C" w:rsidRPr="00356B3E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  <w:lang w:val="en-US"/>
        </w:rPr>
        <w:t>answers</w:t>
      </w:r>
      <w:r w:rsidR="0066076C" w:rsidRPr="00356B3E">
        <w:rPr>
          <w:rFonts w:ascii="Times New Roman" w:hAnsi="Times New Roman" w:cs="Times New Roman"/>
          <w:sz w:val="24"/>
          <w:szCs w:val="24"/>
        </w:rPr>
        <w:t>) – вопросы и ответы</w:t>
      </w:r>
      <w:r w:rsidRPr="00356B3E">
        <w:rPr>
          <w:rFonts w:ascii="Times New Roman" w:hAnsi="Times New Roman" w:cs="Times New Roman"/>
          <w:sz w:val="24"/>
          <w:szCs w:val="24"/>
        </w:rPr>
        <w:t xml:space="preserve">, а также слов, 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полученных путем </w:t>
      </w:r>
      <w:r w:rsidR="0066076C" w:rsidRPr="00356B3E">
        <w:rPr>
          <w:rFonts w:ascii="Times New Roman" w:hAnsi="Times New Roman" w:cs="Times New Roman"/>
          <w:b/>
          <w:sz w:val="24"/>
          <w:szCs w:val="24"/>
        </w:rPr>
        <w:t>словосложения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(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de-DE"/>
        </w:rPr>
        <w:t>Schwangerschaftsupdate</w:t>
      </w:r>
      <w:r w:rsidR="0066076C"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</w:rPr>
        <w:t>– истории о протекании</w:t>
      </w:r>
      <w:proofErr w:type="gramEnd"/>
      <w:r w:rsidR="0066076C" w:rsidRPr="00356B3E">
        <w:rPr>
          <w:rFonts w:ascii="Times New Roman" w:hAnsi="Times New Roman" w:cs="Times New Roman"/>
          <w:sz w:val="24"/>
          <w:szCs w:val="24"/>
        </w:rPr>
        <w:t xml:space="preserve"> беременности, 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de-DE"/>
        </w:rPr>
        <w:t>Familienleben</w:t>
      </w:r>
      <w:r w:rsidR="0066076C" w:rsidRPr="00356B3E">
        <w:rPr>
          <w:rFonts w:ascii="Times New Roman" w:hAnsi="Times New Roman" w:cs="Times New Roman"/>
          <w:sz w:val="24"/>
          <w:szCs w:val="24"/>
        </w:rPr>
        <w:t xml:space="preserve">  - семейная жизнь, </w:t>
      </w:r>
      <w:r w:rsidR="0066076C" w:rsidRPr="00356B3E">
        <w:rPr>
          <w:rFonts w:ascii="Times New Roman" w:hAnsi="Times New Roman" w:cs="Times New Roman"/>
          <w:i/>
          <w:sz w:val="24"/>
          <w:szCs w:val="24"/>
          <w:lang w:val="de-DE"/>
        </w:rPr>
        <w:t>Tauschpaket</w:t>
      </w:r>
      <w:r w:rsidR="0066076C"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76C" w:rsidRPr="00356B3E">
        <w:rPr>
          <w:rFonts w:ascii="Times New Roman" w:hAnsi="Times New Roman" w:cs="Times New Roman"/>
          <w:sz w:val="24"/>
          <w:szCs w:val="24"/>
        </w:rPr>
        <w:t>– посылка в подарок).</w:t>
      </w:r>
    </w:p>
    <w:p w:rsidR="008761E3" w:rsidRPr="00356B3E" w:rsidRDefault="008761E3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В-пятых, следует отметить, что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несут в себе не только лингвистический, но и социокультурный компонент. Наличие телевизионной картинки даёт возможность обратить внимание на такие невербальные средства коммуникации как жесты, мимика. Кроме того, многие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становятся источниками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лингвокультурологической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информации, то есть, раскрывают реалии культурной жизни страны. Так, например, в видео «</w:t>
      </w:r>
      <w:r w:rsidR="007F0DBF" w:rsidRPr="00356B3E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7F0DBF" w:rsidRPr="00356B3E">
        <w:rPr>
          <w:rFonts w:ascii="Times New Roman" w:hAnsi="Times New Roman" w:cs="Times New Roman"/>
          <w:sz w:val="24"/>
          <w:szCs w:val="24"/>
        </w:rPr>
        <w:t>nervige</w:t>
      </w:r>
      <w:proofErr w:type="spellEnd"/>
      <w:r w:rsidR="007F0DBF" w:rsidRPr="00356B3E">
        <w:rPr>
          <w:rFonts w:ascii="Times New Roman" w:hAnsi="Times New Roman" w:cs="Times New Roman"/>
          <w:sz w:val="24"/>
          <w:szCs w:val="24"/>
        </w:rPr>
        <w:t xml:space="preserve"> SITUATIONEN </w:t>
      </w:r>
      <w:proofErr w:type="spellStart"/>
      <w:r w:rsidR="007F0DBF" w:rsidRPr="00356B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F0DBF" w:rsidRPr="00356B3E">
        <w:rPr>
          <w:rFonts w:ascii="Times New Roman" w:hAnsi="Times New Roman" w:cs="Times New Roman"/>
          <w:sz w:val="24"/>
          <w:szCs w:val="24"/>
        </w:rPr>
        <w:t xml:space="preserve"> WEIHNACHTEN! </w:t>
      </w:r>
      <w:r w:rsidRPr="00356B3E">
        <w:rPr>
          <w:rFonts w:ascii="Times New Roman" w:hAnsi="Times New Roman" w:cs="Times New Roman"/>
          <w:sz w:val="24"/>
          <w:szCs w:val="24"/>
        </w:rPr>
        <w:t>» (Что в  Рождественскую пору раздражает больше всего) Барбара Софи сообщает об одном из главных немецких праздников следующее</w:t>
      </w:r>
      <w:r w:rsidR="00356B3E" w:rsidRPr="00356B3E">
        <w:rPr>
          <w:rFonts w:ascii="Times New Roman" w:hAnsi="Times New Roman" w:cs="Times New Roman"/>
          <w:sz w:val="24"/>
          <w:szCs w:val="24"/>
        </w:rPr>
        <w:t xml:space="preserve"> [6]</w:t>
      </w:r>
      <w:r w:rsidRPr="00356B3E">
        <w:rPr>
          <w:rFonts w:ascii="Times New Roman" w:hAnsi="Times New Roman" w:cs="Times New Roman"/>
          <w:sz w:val="24"/>
          <w:szCs w:val="24"/>
        </w:rPr>
        <w:t>:</w:t>
      </w:r>
    </w:p>
    <w:p w:rsidR="008761E3" w:rsidRPr="00356B3E" w:rsidRDefault="008761E3" w:rsidP="00356B3E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«Okay, man kann kein Video drehen mit nervigen Weihnachtsdingen, ohne „Last Christmas“ zu erwähnen! Wer von euch hatte schon in diesem Jahr</w:t>
      </w:r>
      <w:r w:rsidR="00EA0210" w:rsidRPr="00356B3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ein Ohrwurm von diesem Lied?»</w:t>
      </w:r>
      <w:r w:rsidR="00EA0210" w:rsidRPr="00356B3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="00EA0210" w:rsidRPr="00356B3E">
        <w:rPr>
          <w:rFonts w:ascii="Times New Roman" w:hAnsi="Times New Roman" w:cs="Times New Roman"/>
          <w:sz w:val="24"/>
          <w:szCs w:val="24"/>
        </w:rPr>
        <w:t>(«Невозможно снять видео о самых раздражающих вещей в Рождественскую пору, не упомянув песню «</w:t>
      </w:r>
      <w:r w:rsidR="00EA0210" w:rsidRPr="00356B3E">
        <w:rPr>
          <w:rFonts w:ascii="Times New Roman" w:hAnsi="Times New Roman" w:cs="Times New Roman"/>
          <w:sz w:val="24"/>
          <w:szCs w:val="24"/>
          <w:lang w:val="de-DE"/>
        </w:rPr>
        <w:t>Last</w:t>
      </w:r>
      <w:r w:rsidR="00EA0210"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EA0210" w:rsidRPr="00356B3E">
        <w:rPr>
          <w:rFonts w:ascii="Times New Roman" w:hAnsi="Times New Roman" w:cs="Times New Roman"/>
          <w:sz w:val="24"/>
          <w:szCs w:val="24"/>
          <w:lang w:val="de-DE"/>
        </w:rPr>
        <w:t>Christmas</w:t>
      </w:r>
      <w:r w:rsidR="00EA0210" w:rsidRPr="00356B3E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EA0210" w:rsidRPr="00356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210" w:rsidRPr="00356B3E">
        <w:rPr>
          <w:rFonts w:ascii="Times New Roman" w:hAnsi="Times New Roman" w:cs="Times New Roman"/>
          <w:sz w:val="24"/>
          <w:szCs w:val="24"/>
        </w:rPr>
        <w:t>Наверняка, многие из вас тоже уже ни раз не могли прекратить напевать её!»)</w:t>
      </w:r>
      <w:proofErr w:type="gramEnd"/>
    </w:p>
    <w:p w:rsidR="008761E3" w:rsidRPr="00356B3E" w:rsidRDefault="008761E3" w:rsidP="00356B3E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 xml:space="preserve">«Wer sind die Menschen, die im September schon </w:t>
      </w:r>
      <w:proofErr w:type="spellStart"/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Schockonickoläuse</w:t>
      </w:r>
      <w:proofErr w:type="spellEnd"/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und Lebkuchen kaufen?»</w:t>
      </w:r>
      <w:r w:rsidR="00EA0210" w:rsidRPr="00356B3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A0210" w:rsidRPr="00356B3E">
        <w:rPr>
          <w:rFonts w:ascii="Times New Roman" w:hAnsi="Times New Roman" w:cs="Times New Roman"/>
          <w:sz w:val="24"/>
          <w:szCs w:val="24"/>
        </w:rPr>
        <w:t>(</w:t>
      </w:r>
      <w:r w:rsidR="007B6065" w:rsidRPr="00356B3E">
        <w:rPr>
          <w:rFonts w:ascii="Times New Roman" w:hAnsi="Times New Roman" w:cs="Times New Roman"/>
          <w:sz w:val="24"/>
          <w:szCs w:val="24"/>
        </w:rPr>
        <w:t>«</w:t>
      </w:r>
      <w:r w:rsidR="00EA0210" w:rsidRPr="00356B3E">
        <w:rPr>
          <w:rFonts w:ascii="Times New Roman" w:hAnsi="Times New Roman" w:cs="Times New Roman"/>
          <w:sz w:val="24"/>
          <w:szCs w:val="24"/>
        </w:rPr>
        <w:t xml:space="preserve">Кто эти люди, которые покупают шоколадных Дедов Морозов и </w:t>
      </w:r>
      <w:r w:rsidR="007B6065" w:rsidRPr="00356B3E">
        <w:rPr>
          <w:rFonts w:ascii="Times New Roman" w:hAnsi="Times New Roman" w:cs="Times New Roman"/>
          <w:sz w:val="24"/>
          <w:szCs w:val="24"/>
        </w:rPr>
        <w:t xml:space="preserve">рождественские пряники </w:t>
      </w:r>
      <w:r w:rsidR="00EA0210" w:rsidRPr="00356B3E">
        <w:rPr>
          <w:rFonts w:ascii="Times New Roman" w:hAnsi="Times New Roman" w:cs="Times New Roman"/>
          <w:sz w:val="24"/>
          <w:szCs w:val="24"/>
        </w:rPr>
        <w:t>уже в сентябре?</w:t>
      </w:r>
      <w:r w:rsidR="007B6065" w:rsidRPr="00356B3E">
        <w:rPr>
          <w:rFonts w:ascii="Times New Roman" w:hAnsi="Times New Roman" w:cs="Times New Roman"/>
          <w:sz w:val="24"/>
          <w:szCs w:val="24"/>
        </w:rPr>
        <w:t>»</w:t>
      </w:r>
      <w:r w:rsidR="00EA0210" w:rsidRPr="00356B3E">
        <w:rPr>
          <w:rFonts w:ascii="Times New Roman" w:hAnsi="Times New Roman" w:cs="Times New Roman"/>
          <w:sz w:val="24"/>
          <w:szCs w:val="24"/>
        </w:rPr>
        <w:t>)</w:t>
      </w:r>
    </w:p>
    <w:p w:rsidR="008761E3" w:rsidRPr="00356B3E" w:rsidRDefault="008761E3" w:rsidP="00356B3E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  <w:lang w:val="de-DE"/>
        </w:rPr>
        <w:t>«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 xml:space="preserve">Weihnachtsmärkte. Es ist meistens viel zu voll, voll viele Leute sind </w:t>
      </w:r>
      <w:r w:rsidR="007F0DBF" w:rsidRPr="00356B3E">
        <w:rPr>
          <w:rFonts w:ascii="Times New Roman" w:hAnsi="Times New Roman" w:cs="Times New Roman"/>
          <w:i/>
          <w:sz w:val="24"/>
          <w:szCs w:val="24"/>
          <w:lang w:val="de-DE"/>
        </w:rPr>
        <w:t>1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schon irgendwie ab 12Uhr oder so was betrunken, weil sie schon zu viel Glühwein hatten. Und</w:t>
      </w:r>
      <w:r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dann</w:t>
      </w:r>
      <w:r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w</w:t>
      </w:r>
      <w:r w:rsidRPr="00356B3E">
        <w:rPr>
          <w:rFonts w:ascii="Times New Roman" w:hAnsi="Times New Roman" w:cs="Times New Roman"/>
          <w:i/>
          <w:sz w:val="24"/>
          <w:szCs w:val="24"/>
        </w:rPr>
        <w:t>ä</w:t>
      </w:r>
      <w:proofErr w:type="spellStart"/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ren</w:t>
      </w:r>
      <w:proofErr w:type="spellEnd"/>
      <w:r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da</w:t>
      </w:r>
      <w:r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noch</w:t>
      </w:r>
      <w:r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die</w:t>
      </w:r>
      <w:r w:rsidRPr="00356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B3E">
        <w:rPr>
          <w:rFonts w:ascii="Times New Roman" w:hAnsi="Times New Roman" w:cs="Times New Roman"/>
          <w:i/>
          <w:sz w:val="24"/>
          <w:szCs w:val="24"/>
          <w:lang w:val="de-DE"/>
        </w:rPr>
        <w:t>Preise</w:t>
      </w:r>
      <w:r w:rsidR="00DE396A" w:rsidRPr="00356B3E">
        <w:rPr>
          <w:rFonts w:ascii="Times New Roman" w:hAnsi="Times New Roman" w:cs="Times New Roman"/>
          <w:i/>
          <w:sz w:val="24"/>
          <w:szCs w:val="24"/>
        </w:rPr>
        <w:t>»</w:t>
      </w:r>
      <w:r w:rsidRPr="00356B3E">
        <w:rPr>
          <w:rFonts w:ascii="Times New Roman" w:hAnsi="Times New Roman" w:cs="Times New Roman"/>
          <w:sz w:val="24"/>
          <w:szCs w:val="24"/>
        </w:rPr>
        <w:t xml:space="preserve"> </w:t>
      </w:r>
      <w:r w:rsidR="007B6065" w:rsidRPr="00356B3E">
        <w:rPr>
          <w:rFonts w:ascii="Times New Roman" w:hAnsi="Times New Roman" w:cs="Times New Roman"/>
          <w:sz w:val="24"/>
          <w:szCs w:val="24"/>
        </w:rPr>
        <w:t xml:space="preserve"> («Рождественские рынки. В большинстве случаев там слишком много народу, очень многие люди употребляют </w:t>
      </w:r>
      <w:r w:rsidR="007B6065" w:rsidRPr="00356B3E">
        <w:rPr>
          <w:rFonts w:ascii="Times New Roman" w:hAnsi="Times New Roman" w:cs="Times New Roman"/>
          <w:sz w:val="24"/>
          <w:szCs w:val="24"/>
        </w:rPr>
        <w:lastRenderedPageBreak/>
        <w:t xml:space="preserve">алкоголь (например, глинтвейн) уже в 12 дня! </w:t>
      </w:r>
      <w:proofErr w:type="gramStart"/>
      <w:r w:rsidR="007B6065" w:rsidRPr="00356B3E">
        <w:rPr>
          <w:rFonts w:ascii="Times New Roman" w:hAnsi="Times New Roman" w:cs="Times New Roman"/>
          <w:sz w:val="24"/>
          <w:szCs w:val="24"/>
        </w:rPr>
        <w:t xml:space="preserve">Кроме того, нельзя не упомянуть и </w:t>
      </w:r>
      <w:r w:rsidR="0061104E" w:rsidRPr="00356B3E">
        <w:rPr>
          <w:rFonts w:ascii="Times New Roman" w:hAnsi="Times New Roman" w:cs="Times New Roman"/>
          <w:sz w:val="24"/>
          <w:szCs w:val="24"/>
        </w:rPr>
        <w:t xml:space="preserve">очень высокие </w:t>
      </w:r>
      <w:r w:rsidR="007B6065" w:rsidRPr="00356B3E">
        <w:rPr>
          <w:rFonts w:ascii="Times New Roman" w:hAnsi="Times New Roman" w:cs="Times New Roman"/>
          <w:sz w:val="24"/>
          <w:szCs w:val="24"/>
        </w:rPr>
        <w:t>цены…»)</w:t>
      </w:r>
      <w:proofErr w:type="gramEnd"/>
    </w:p>
    <w:p w:rsidR="002A0713" w:rsidRPr="00356B3E" w:rsidRDefault="008761E3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Вне сомнения, информацию такого рода нельзя получить из учебника по иностранному языку. Единственным источником в этом случае являются сами носители немецкого языка, к кому мы </w:t>
      </w:r>
      <w:r w:rsidR="00EA0210" w:rsidRPr="00356B3E">
        <w:rPr>
          <w:rFonts w:ascii="Times New Roman" w:hAnsi="Times New Roman" w:cs="Times New Roman"/>
          <w:sz w:val="24"/>
          <w:szCs w:val="24"/>
        </w:rPr>
        <w:t xml:space="preserve">обращаемся </w:t>
      </w:r>
      <w:r w:rsidRPr="00356B3E">
        <w:rPr>
          <w:rFonts w:ascii="Times New Roman" w:hAnsi="Times New Roman" w:cs="Times New Roman"/>
          <w:sz w:val="24"/>
          <w:szCs w:val="24"/>
        </w:rPr>
        <w:t>посредством использования видеоблогов</w:t>
      </w:r>
      <w:r w:rsidR="00EA0210" w:rsidRPr="00356B3E">
        <w:rPr>
          <w:rFonts w:ascii="Times New Roman" w:hAnsi="Times New Roman" w:cs="Times New Roman"/>
          <w:sz w:val="24"/>
          <w:szCs w:val="24"/>
        </w:rPr>
        <w:t>.</w:t>
      </w: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Поскольку занятие,  подразумевающее просмотр одного или более видеофайлов, требует чётко продуманной структуры, представленный в данном разделе цикл заданий и упражнений руководствуется следующим ключевым принципом: процесс внедрения в учебный процесс видеоблога проходит в три этапа –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преддемонстрационный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этап, этап собственно просмотра видео и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последемонстрационный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этап. В данном случае мы руководствовались классификацией, разработанной Е.Н. Солововой [</w:t>
      </w:r>
      <w:r w:rsidR="00356B3E" w:rsidRPr="00356B3E">
        <w:rPr>
          <w:rFonts w:ascii="Times New Roman" w:hAnsi="Times New Roman" w:cs="Times New Roman"/>
          <w:sz w:val="24"/>
          <w:szCs w:val="24"/>
        </w:rPr>
        <w:t>4</w:t>
      </w:r>
      <w:r w:rsidRPr="00356B3E">
        <w:rPr>
          <w:rFonts w:ascii="Times New Roman" w:hAnsi="Times New Roman" w:cs="Times New Roman"/>
          <w:sz w:val="24"/>
          <w:szCs w:val="24"/>
        </w:rPr>
        <w:t>: 97-98].</w:t>
      </w: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Первая стадия работы (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преддемонстрационный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этап) – это задания и упражнения, выполняемые студентами до просмотра предложенного видеоблога. Основная цель данного этапа – предотвратить возникновение возможных лингвистических и экстралингвистических трудностей, а также стимулировать повышение мотивации учащихся. Именно по этой причине в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преддемонстрационный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этап нами были включены задания творческой направленности. Среди прочего, это:</w:t>
      </w:r>
    </w:p>
    <w:p w:rsidR="00DE396A" w:rsidRPr="00356B3E" w:rsidRDefault="00DE396A" w:rsidP="00356B3E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составление учащимися интеллектуальной карты (с целью аккомодации имеющихся знаний);</w:t>
      </w:r>
    </w:p>
    <w:p w:rsidR="00DE396A" w:rsidRPr="00356B3E" w:rsidRDefault="00DE396A" w:rsidP="00356B3E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работа над стоп-кадром (метод интеллектуальных догадок);</w:t>
      </w:r>
    </w:p>
    <w:p w:rsidR="00DE396A" w:rsidRPr="00356B3E" w:rsidRDefault="00DE396A" w:rsidP="00356B3E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просмотр видеоблога (или его части) в беззвучном режиме;</w:t>
      </w:r>
    </w:p>
    <w:p w:rsidR="00DE396A" w:rsidRPr="00356B3E" w:rsidRDefault="00DE396A" w:rsidP="00356B3E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работа над фрагментом транскрипции видеоблога;</w:t>
      </w:r>
    </w:p>
    <w:p w:rsidR="00DE396A" w:rsidRPr="00356B3E" w:rsidRDefault="00DE396A" w:rsidP="00356B3E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антиципация содержания видеоблога без опоры на изображение.</w:t>
      </w: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Преддемонстрационному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этапу следует этап собственно просмотра видео. Создав необходимую мотивационную основу, преподаватель предлагает учащимся перейти к просмотру  и разбору видеоблога. На данном этапе (параллельно с просмотром видеоблога) проходит и выполнение заданий, направленных на развитие у учащихся лингвистических, речевых и социокультурных компетенций. С целью убедиться в качестве усваивания информации преподаватель может организовывать в просмотре видеоблога паузы, заполняя их вопросами, направленными на контроль глобального понимания аудиотекста.   </w:t>
      </w:r>
      <w:r w:rsidR="00356B3E" w:rsidRPr="00356B3E">
        <w:rPr>
          <w:rFonts w:ascii="Times New Roman" w:hAnsi="Times New Roman" w:cs="Times New Roman"/>
          <w:sz w:val="24"/>
          <w:szCs w:val="24"/>
        </w:rPr>
        <w:t>Н</w:t>
      </w:r>
      <w:r w:rsidRPr="00356B3E">
        <w:rPr>
          <w:rFonts w:ascii="Times New Roman" w:hAnsi="Times New Roman" w:cs="Times New Roman"/>
          <w:sz w:val="24"/>
          <w:szCs w:val="24"/>
        </w:rPr>
        <w:t>а данном этапе возможно включение преподавателем следующих видов упражнений:</w:t>
      </w: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1.Задания на совершенствование рецептивных видов речевой деятельности:</w:t>
      </w:r>
    </w:p>
    <w:p w:rsidR="00DE396A" w:rsidRPr="00356B3E" w:rsidRDefault="00DE396A" w:rsidP="00356B3E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работа в парах над фрагментами транскрипции видеоблога (заполнение пропущенных в тексте слов);</w:t>
      </w:r>
    </w:p>
    <w:p w:rsidR="00DE396A" w:rsidRPr="00356B3E" w:rsidRDefault="00DE396A" w:rsidP="00356B3E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lastRenderedPageBreak/>
        <w:t>тест с множественным выбором ответа;</w:t>
      </w:r>
    </w:p>
    <w:p w:rsidR="00DE396A" w:rsidRPr="00356B3E" w:rsidRDefault="00DE396A" w:rsidP="00356B3E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организация построения изречений текста в логической последовательности.</w:t>
      </w: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2. Задания на совершенствование навыков говорения:</w:t>
      </w:r>
    </w:p>
    <w:p w:rsidR="00DE396A" w:rsidRPr="00356B3E" w:rsidRDefault="00DE396A" w:rsidP="00356B3E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описание происходящего на видео (реализуется с помощью стоп-кадра);</w:t>
      </w:r>
    </w:p>
    <w:p w:rsidR="00DE396A" w:rsidRPr="00356B3E" w:rsidRDefault="00DE396A" w:rsidP="00356B3E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фиксация используемых </w:t>
      </w:r>
      <w:proofErr w:type="gramStart"/>
      <w:r w:rsidRPr="00356B3E">
        <w:rPr>
          <w:rFonts w:ascii="Times New Roman" w:hAnsi="Times New Roman" w:cs="Times New Roman"/>
          <w:sz w:val="24"/>
          <w:szCs w:val="24"/>
        </w:rPr>
        <w:t>презентующим</w:t>
      </w:r>
      <w:proofErr w:type="gramEnd"/>
      <w:r w:rsidRPr="00356B3E">
        <w:rPr>
          <w:rFonts w:ascii="Times New Roman" w:hAnsi="Times New Roman" w:cs="Times New Roman"/>
          <w:sz w:val="24"/>
          <w:szCs w:val="24"/>
        </w:rPr>
        <w:t xml:space="preserve"> лексических, грамматических и фонетических особенностей [</w:t>
      </w:r>
      <w:r w:rsidR="00356B3E" w:rsidRPr="00356B3E">
        <w:rPr>
          <w:rFonts w:ascii="Times New Roman" w:hAnsi="Times New Roman" w:cs="Times New Roman"/>
          <w:sz w:val="24"/>
          <w:szCs w:val="24"/>
        </w:rPr>
        <w:t>1</w:t>
      </w:r>
      <w:r w:rsidRPr="00356B3E">
        <w:rPr>
          <w:rFonts w:ascii="Times New Roman" w:hAnsi="Times New Roman" w:cs="Times New Roman"/>
          <w:sz w:val="24"/>
          <w:szCs w:val="24"/>
        </w:rPr>
        <w:t xml:space="preserve">: 158-160]. </w:t>
      </w: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Заключительным же этапом занятия становится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последемонстрационный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этап. Его основной целью является контроль восприятия студентами полученной информации. Учитель принимает во внимание устные ответы учащихся, а также выполненные ими тестовые и контрольные задания на проверку содержания аудиотекста. Также возможно включение в урок следующих упражнений:</w:t>
      </w:r>
    </w:p>
    <w:p w:rsidR="00DE396A" w:rsidRPr="00356B3E" w:rsidRDefault="00DE396A" w:rsidP="00356B3E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заполнение таблицы с пропусками;</w:t>
      </w:r>
    </w:p>
    <w:p w:rsidR="00DE396A" w:rsidRPr="00356B3E" w:rsidRDefault="00DE396A" w:rsidP="00356B3E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описание внешности </w:t>
      </w:r>
      <w:proofErr w:type="gramStart"/>
      <w:r w:rsidRPr="00356B3E">
        <w:rPr>
          <w:rFonts w:ascii="Times New Roman" w:hAnsi="Times New Roman" w:cs="Times New Roman"/>
          <w:sz w:val="24"/>
          <w:szCs w:val="24"/>
        </w:rPr>
        <w:t>презентующих</w:t>
      </w:r>
      <w:proofErr w:type="gramEnd"/>
      <w:r w:rsidRPr="0035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видеоблоггеров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>;</w:t>
      </w:r>
    </w:p>
    <w:p w:rsidR="00DE396A" w:rsidRPr="00356B3E" w:rsidRDefault="00DE396A" w:rsidP="00356B3E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изложение ключевых событий сюжета;</w:t>
      </w:r>
    </w:p>
    <w:p w:rsidR="00DE396A" w:rsidRPr="00356B3E" w:rsidRDefault="00DE396A" w:rsidP="00356B3E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>анализ конкретной сцены видеоблога;</w:t>
      </w:r>
    </w:p>
    <w:p w:rsidR="00DE396A" w:rsidRPr="00356B3E" w:rsidRDefault="00DE396A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6B3E">
        <w:rPr>
          <w:rFonts w:ascii="Times New Roman" w:hAnsi="Times New Roman" w:cs="Times New Roman"/>
          <w:sz w:val="24"/>
          <w:szCs w:val="28"/>
        </w:rPr>
        <w:t xml:space="preserve">Апробация разработанного нами урока на Факультете иностранных языков и регионоведения показала, что интеграция видеоблогов на уроке немецкого языка как иностранного способствует повышению мотивации учащихся и усиливает их стремление к последующему самостоятельному изучению языка.   </w:t>
      </w:r>
    </w:p>
    <w:p w:rsidR="00EA0210" w:rsidRPr="005771B1" w:rsidRDefault="00EA0210" w:rsidP="00765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B3E">
        <w:rPr>
          <w:rFonts w:ascii="Times New Roman" w:hAnsi="Times New Roman" w:cs="Times New Roman"/>
          <w:sz w:val="24"/>
          <w:szCs w:val="24"/>
        </w:rPr>
        <w:t xml:space="preserve">Подводя итог, следует сказать, что интеграция видеоблогов в учебный процесс способствует повышению уровня восприятия информации. Однако, в то же время, использование видеосюжетов данного типа также предусматривает большие временные затраты на подготовку преподавателя к занятию. Если раньше учитель ориентировался на представленный учебным пособием материал, то с появлением возможности совершенствовать занятия с технической стороны преподаватель сталкивается с необходимостью постоянно находиться в поиске новой информации и работать над созданием собственного методического архива. </w:t>
      </w:r>
    </w:p>
    <w:p w:rsidR="0066076C" w:rsidRPr="005771B1" w:rsidRDefault="0066076C" w:rsidP="00765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76C" w:rsidRPr="00356B3E" w:rsidRDefault="0066076C" w:rsidP="007659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3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1104E" w:rsidRPr="00356B3E" w:rsidRDefault="0061104E" w:rsidP="00765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B3E">
        <w:rPr>
          <w:rFonts w:ascii="Times New Roman" w:hAnsi="Times New Roman" w:cs="Times New Roman"/>
          <w:sz w:val="24"/>
          <w:szCs w:val="24"/>
        </w:rPr>
        <w:t>Лазутова</w:t>
      </w:r>
      <w:proofErr w:type="spellEnd"/>
      <w:r w:rsidRPr="00356B3E">
        <w:rPr>
          <w:rFonts w:ascii="Times New Roman" w:hAnsi="Times New Roman" w:cs="Times New Roman"/>
          <w:sz w:val="24"/>
          <w:szCs w:val="24"/>
        </w:rPr>
        <w:t xml:space="preserve"> Л.А. Информационно-коммуникативные технологии как средство формирования иноязычной речевой компетенции // Теория и практика общественного развития. – 2013. – №1. – С. 158 – 161. </w:t>
      </w:r>
    </w:p>
    <w:p w:rsidR="00E61411" w:rsidRPr="00765918" w:rsidRDefault="00E61411" w:rsidP="00765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918">
        <w:rPr>
          <w:rFonts w:ascii="Times New Roman" w:hAnsi="Times New Roman" w:cs="Times New Roman"/>
          <w:sz w:val="24"/>
          <w:szCs w:val="28"/>
        </w:rPr>
        <w:lastRenderedPageBreak/>
        <w:t xml:space="preserve">Прохоров Е.П. Введение в теорию журналистики. Учебник. – М.: Аспект Пресс, 2009. – 351 с. </w:t>
      </w:r>
    </w:p>
    <w:p w:rsidR="00E61411" w:rsidRPr="00765918" w:rsidRDefault="00E61411" w:rsidP="00765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918">
        <w:rPr>
          <w:rFonts w:ascii="Times New Roman" w:hAnsi="Times New Roman" w:cs="Times New Roman"/>
          <w:sz w:val="24"/>
          <w:szCs w:val="24"/>
        </w:rPr>
        <w:t>Свирина</w:t>
      </w:r>
      <w:proofErr w:type="spellEnd"/>
      <w:r w:rsidRPr="00765918">
        <w:rPr>
          <w:rFonts w:ascii="Times New Roman" w:hAnsi="Times New Roman" w:cs="Times New Roman"/>
          <w:sz w:val="24"/>
          <w:szCs w:val="24"/>
        </w:rPr>
        <w:t xml:space="preserve"> Л.О. Технология использования видео на уроке иностранного языка. Методические рекомендации к семинарским занятиям по методике преподавания иностранного языка. [Электронный ресурс]   </w:t>
      </w:r>
      <w:r w:rsidRPr="0076591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659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918">
        <w:rPr>
          <w:rFonts w:ascii="Times New Roman" w:hAnsi="Times New Roman" w:cs="Times New Roman"/>
          <w:sz w:val="24"/>
          <w:szCs w:val="24"/>
          <w:lang w:val="en-US"/>
        </w:rPr>
        <w:t>kpfu</w:t>
      </w:r>
      <w:proofErr w:type="spellEnd"/>
      <w:r w:rsidRPr="007659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59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65918">
        <w:rPr>
          <w:rFonts w:ascii="Times New Roman" w:hAnsi="Times New Roman" w:cs="Times New Roman"/>
          <w:sz w:val="24"/>
          <w:szCs w:val="24"/>
        </w:rPr>
        <w:t>/</w:t>
      </w:r>
      <w:r w:rsidRPr="00765918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765918">
        <w:rPr>
          <w:rFonts w:ascii="Times New Roman" w:hAnsi="Times New Roman" w:cs="Times New Roman"/>
          <w:sz w:val="24"/>
          <w:szCs w:val="24"/>
        </w:rPr>
        <w:t>/ (Дата обращения: 02.02.2017).</w:t>
      </w:r>
    </w:p>
    <w:p w:rsidR="00E61411" w:rsidRPr="00765918" w:rsidRDefault="00E61411" w:rsidP="00765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18">
        <w:rPr>
          <w:rFonts w:ascii="Times New Roman" w:hAnsi="Times New Roman" w:cs="Times New Roman"/>
          <w:sz w:val="24"/>
          <w:szCs w:val="24"/>
        </w:rPr>
        <w:t xml:space="preserve">Соловова Е.Н. Методика обучения иностранным языкам: базовый курс лекций: пособие для студентов </w:t>
      </w:r>
      <w:proofErr w:type="spellStart"/>
      <w:proofErr w:type="gramStart"/>
      <w:r w:rsidRPr="0076591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65918">
        <w:rPr>
          <w:rFonts w:ascii="Times New Roman" w:hAnsi="Times New Roman" w:cs="Times New Roman"/>
          <w:sz w:val="24"/>
          <w:szCs w:val="24"/>
        </w:rPr>
        <w:t>. вузов</w:t>
      </w:r>
      <w:proofErr w:type="gramEnd"/>
      <w:r w:rsidRPr="00765918">
        <w:rPr>
          <w:rFonts w:ascii="Times New Roman" w:hAnsi="Times New Roman" w:cs="Times New Roman"/>
          <w:sz w:val="24"/>
          <w:szCs w:val="24"/>
        </w:rPr>
        <w:t xml:space="preserve"> и учителей. –  4-е изд. –        М.: Просвещение, 2006. – 239 с.</w:t>
      </w:r>
    </w:p>
    <w:p w:rsidR="0061104E" w:rsidRPr="00765918" w:rsidRDefault="00E61411" w:rsidP="00765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18">
        <w:rPr>
          <w:rFonts w:ascii="Times New Roman" w:hAnsi="Times New Roman" w:cs="Times New Roman"/>
          <w:sz w:val="24"/>
          <w:szCs w:val="24"/>
        </w:rPr>
        <w:t>Щукин А.Н. Методика обучения речевому общению на иностранном языке. Учебное пособие для преподавате</w:t>
      </w:r>
      <w:r w:rsidR="00765918">
        <w:rPr>
          <w:rFonts w:ascii="Times New Roman" w:hAnsi="Times New Roman" w:cs="Times New Roman"/>
          <w:sz w:val="24"/>
          <w:szCs w:val="24"/>
        </w:rPr>
        <w:t xml:space="preserve">лей и студентов языковых вузов. </w:t>
      </w:r>
      <w:r w:rsidRPr="00765918">
        <w:rPr>
          <w:rFonts w:ascii="Times New Roman" w:hAnsi="Times New Roman" w:cs="Times New Roman"/>
          <w:sz w:val="24"/>
          <w:szCs w:val="24"/>
        </w:rPr>
        <w:t xml:space="preserve">– М.: Икар, 2014. – 454 с.  </w:t>
      </w:r>
    </w:p>
    <w:p w:rsidR="00E61411" w:rsidRPr="007E6ADC" w:rsidRDefault="00E61411" w:rsidP="007659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de-DE"/>
        </w:rPr>
      </w:pPr>
      <w:r w:rsidRPr="007E6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10 </w:t>
      </w:r>
      <w:r w:rsidRPr="00765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nervige</w:t>
      </w:r>
      <w:r w:rsidRPr="007E6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765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SITUATIONEN</w:t>
      </w:r>
      <w:r w:rsidRPr="007E6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765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an</w:t>
      </w:r>
      <w:r w:rsidRPr="007E6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765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WEIHNACHTEN</w:t>
      </w:r>
      <w:r w:rsidRPr="007E6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! </w:t>
      </w:r>
      <w:r w:rsidRPr="00765918">
        <w:rPr>
          <w:rFonts w:ascii="Times New Roman" w:hAnsi="Times New Roman" w:cs="Times New Roman"/>
          <w:sz w:val="24"/>
          <w:szCs w:val="24"/>
        </w:rPr>
        <w:t>Автор</w:t>
      </w:r>
      <w:r w:rsidRPr="007E6ADC">
        <w:rPr>
          <w:rFonts w:ascii="Times New Roman" w:hAnsi="Times New Roman" w:cs="Times New Roman"/>
          <w:sz w:val="24"/>
          <w:szCs w:val="28"/>
          <w:lang w:val="de-DE"/>
        </w:rPr>
        <w:t xml:space="preserve">: </w:t>
      </w:r>
      <w:r w:rsidRPr="00765918">
        <w:rPr>
          <w:rFonts w:ascii="Times New Roman" w:hAnsi="Times New Roman" w:cs="Times New Roman"/>
          <w:sz w:val="24"/>
          <w:szCs w:val="28"/>
          <w:lang w:val="de-DE"/>
        </w:rPr>
        <w:t>Barbara</w:t>
      </w:r>
      <w:r w:rsidRPr="007E6ADC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r w:rsidRPr="00765918">
        <w:rPr>
          <w:rFonts w:ascii="Times New Roman" w:hAnsi="Times New Roman" w:cs="Times New Roman"/>
          <w:sz w:val="24"/>
          <w:szCs w:val="28"/>
          <w:lang w:val="de-DE"/>
        </w:rPr>
        <w:t>Sofie</w:t>
      </w:r>
    </w:p>
    <w:p w:rsidR="00E61411" w:rsidRPr="00181F83" w:rsidRDefault="00E61411" w:rsidP="00181F83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8"/>
        </w:rPr>
      </w:pPr>
      <w:r w:rsidRPr="00356B3E">
        <w:rPr>
          <w:rFonts w:ascii="Times New Roman" w:hAnsi="Times New Roman" w:cs="Times New Roman"/>
          <w:sz w:val="24"/>
          <w:szCs w:val="28"/>
        </w:rPr>
        <w:t xml:space="preserve">Режим доступа: </w:t>
      </w:r>
      <w:r w:rsidR="00181F83" w:rsidRPr="00181F83">
        <w:rPr>
          <w:rFonts w:ascii="Times New Roman" w:hAnsi="Times New Roman" w:cs="Times New Roman"/>
          <w:sz w:val="24"/>
          <w:szCs w:val="28"/>
        </w:rPr>
        <w:t>https://www.youtube.com/watch?v=XE82xfu5kdU</w:t>
      </w:r>
      <w:r w:rsidR="00181F83">
        <w:rPr>
          <w:rFonts w:ascii="Times New Roman" w:hAnsi="Times New Roman" w:cs="Times New Roman"/>
          <w:sz w:val="24"/>
          <w:szCs w:val="28"/>
        </w:rPr>
        <w:t xml:space="preserve"> (</w:t>
      </w:r>
      <w:r w:rsidRPr="00181F83">
        <w:rPr>
          <w:rFonts w:ascii="Times New Roman" w:hAnsi="Times New Roman" w:cs="Times New Roman"/>
          <w:sz w:val="24"/>
          <w:szCs w:val="28"/>
        </w:rPr>
        <w:t>Дата обращения: 20.02.2017</w:t>
      </w:r>
      <w:r w:rsidR="00181F83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E61411" w:rsidRPr="00356B3E" w:rsidRDefault="00E61411" w:rsidP="00356B3E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104E" w:rsidRPr="00356B3E" w:rsidRDefault="0061104E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104E" w:rsidRPr="00356B3E" w:rsidRDefault="0061104E" w:rsidP="00356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104E" w:rsidRPr="0035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30" w:rsidRDefault="00A82730" w:rsidP="005C1164">
      <w:pPr>
        <w:spacing w:after="0" w:line="240" w:lineRule="auto"/>
      </w:pPr>
      <w:r>
        <w:separator/>
      </w:r>
    </w:p>
  </w:endnote>
  <w:endnote w:type="continuationSeparator" w:id="0">
    <w:p w:rsidR="00A82730" w:rsidRDefault="00A82730" w:rsidP="005C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30" w:rsidRDefault="00A82730" w:rsidP="005C1164">
      <w:pPr>
        <w:spacing w:after="0" w:line="240" w:lineRule="auto"/>
      </w:pPr>
      <w:r>
        <w:separator/>
      </w:r>
    </w:p>
  </w:footnote>
  <w:footnote w:type="continuationSeparator" w:id="0">
    <w:p w:rsidR="00A82730" w:rsidRDefault="00A82730" w:rsidP="005C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997"/>
    <w:multiLevelType w:val="hybridMultilevel"/>
    <w:tmpl w:val="BCCC91D6"/>
    <w:lvl w:ilvl="0" w:tplc="528891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38D2"/>
    <w:multiLevelType w:val="hybridMultilevel"/>
    <w:tmpl w:val="3730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72D0"/>
    <w:multiLevelType w:val="hybridMultilevel"/>
    <w:tmpl w:val="CFE8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6EF9"/>
    <w:multiLevelType w:val="hybridMultilevel"/>
    <w:tmpl w:val="0D2C8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811656"/>
    <w:multiLevelType w:val="hybridMultilevel"/>
    <w:tmpl w:val="4190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41CE"/>
    <w:multiLevelType w:val="hybridMultilevel"/>
    <w:tmpl w:val="664C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8A6"/>
    <w:multiLevelType w:val="hybridMultilevel"/>
    <w:tmpl w:val="13728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783AC1"/>
    <w:multiLevelType w:val="hybridMultilevel"/>
    <w:tmpl w:val="1148686C"/>
    <w:lvl w:ilvl="0" w:tplc="8A14B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D43D3"/>
    <w:multiLevelType w:val="hybridMultilevel"/>
    <w:tmpl w:val="90F2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846BF"/>
    <w:multiLevelType w:val="hybridMultilevel"/>
    <w:tmpl w:val="BF32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B3AF1"/>
    <w:multiLevelType w:val="hybridMultilevel"/>
    <w:tmpl w:val="DFB2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AB"/>
    <w:rsid w:val="00055BEE"/>
    <w:rsid w:val="00063E56"/>
    <w:rsid w:val="00181F83"/>
    <w:rsid w:val="002A0713"/>
    <w:rsid w:val="002B0C2F"/>
    <w:rsid w:val="00356B3E"/>
    <w:rsid w:val="00422BA9"/>
    <w:rsid w:val="004B198F"/>
    <w:rsid w:val="004F2D6B"/>
    <w:rsid w:val="005771B1"/>
    <w:rsid w:val="005C1164"/>
    <w:rsid w:val="005E1B2A"/>
    <w:rsid w:val="0061104E"/>
    <w:rsid w:val="0066076C"/>
    <w:rsid w:val="00765918"/>
    <w:rsid w:val="007B06ED"/>
    <w:rsid w:val="007B6065"/>
    <w:rsid w:val="007E276E"/>
    <w:rsid w:val="007E3F67"/>
    <w:rsid w:val="007E6ADC"/>
    <w:rsid w:val="007F0DBF"/>
    <w:rsid w:val="008761E3"/>
    <w:rsid w:val="008E2EEF"/>
    <w:rsid w:val="0093013F"/>
    <w:rsid w:val="009C479A"/>
    <w:rsid w:val="00A82730"/>
    <w:rsid w:val="00D92EE9"/>
    <w:rsid w:val="00DE396A"/>
    <w:rsid w:val="00E31C0A"/>
    <w:rsid w:val="00E32520"/>
    <w:rsid w:val="00E469AB"/>
    <w:rsid w:val="00E61411"/>
    <w:rsid w:val="00EA0210"/>
    <w:rsid w:val="00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164"/>
  </w:style>
  <w:style w:type="paragraph" w:styleId="a6">
    <w:name w:val="footer"/>
    <w:basedOn w:val="a"/>
    <w:link w:val="a7"/>
    <w:uiPriority w:val="99"/>
    <w:unhideWhenUsed/>
    <w:rsid w:val="005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164"/>
  </w:style>
  <w:style w:type="paragraph" w:styleId="a8">
    <w:name w:val="Balloon Text"/>
    <w:basedOn w:val="a"/>
    <w:link w:val="a9"/>
    <w:uiPriority w:val="99"/>
    <w:semiHidden/>
    <w:unhideWhenUsed/>
    <w:rsid w:val="005C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16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1104E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3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164"/>
  </w:style>
  <w:style w:type="paragraph" w:styleId="a6">
    <w:name w:val="footer"/>
    <w:basedOn w:val="a"/>
    <w:link w:val="a7"/>
    <w:uiPriority w:val="99"/>
    <w:unhideWhenUsed/>
    <w:rsid w:val="005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164"/>
  </w:style>
  <w:style w:type="paragraph" w:styleId="a8">
    <w:name w:val="Balloon Text"/>
    <w:basedOn w:val="a"/>
    <w:link w:val="a9"/>
    <w:uiPriority w:val="99"/>
    <w:semiHidden/>
    <w:unhideWhenUsed/>
    <w:rsid w:val="005C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16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1104E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3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062664041994745E-2"/>
          <c:y val="4.3599922501268429E-2"/>
          <c:w val="0.53051345144356954"/>
          <c:h val="0.909451631046119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6"/>
          <c:dPt>
            <c:idx val="0"/>
            <c:bubble3D val="0"/>
          </c:dPt>
          <c:dPt>
            <c:idx val="2"/>
            <c:bubble3D val="0"/>
            <c:explosion val="8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cat>
            <c:strRef>
              <c:f>Лист1!$A$2:$A$7</c:f>
              <c:strCache>
                <c:ptCount val="6"/>
                <c:pt idx="0">
                  <c:v>Модные тенденции (8 ед.)</c:v>
                </c:pt>
                <c:pt idx="1">
                  <c:v>Селф-брнединг (6 ед.)</c:v>
                </c:pt>
                <c:pt idx="2">
                  <c:v>Развлечения, хобби (5 ед.)</c:v>
                </c:pt>
                <c:pt idx="3">
                  <c:v>Взаимоотношения с семёй (4 ед.)</c:v>
                </c:pt>
                <c:pt idx="4">
                  <c:v>Работа видеоблоггером (3 ед.)</c:v>
                </c:pt>
                <c:pt idx="5">
                  <c:v>Комедийная направленность (3 ед.)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526437057963177"/>
          <c:y val="0.24932189446468445"/>
          <c:w val="0.38575764861453382"/>
          <c:h val="0.603648606424196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0.21819</cdr:x>
      <cdr:y>0.69403</cdr:y>
    </cdr:from>
    <cdr:to>
      <cdr:x>0.31361</cdr:x>
      <cdr:y>0.80224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89025" y="1771650"/>
          <a:ext cx="476250" cy="27622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/>
            <a:t>17%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F404-C397-4349-9C9C-AC651AD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2017-06-29T18:20:00Z</dcterms:created>
  <dcterms:modified xsi:type="dcterms:W3CDTF">2017-07-01T19:40:00Z</dcterms:modified>
</cp:coreProperties>
</file>