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07" w:rsidRPr="009B089A" w:rsidRDefault="00666707" w:rsidP="00666707">
      <w:pPr>
        <w:spacing w:line="240" w:lineRule="auto"/>
        <w:rPr>
          <w:rFonts w:ascii="Times New Roman" w:hAnsi="Times New Roman" w:cs="Times New Roman"/>
          <w:sz w:val="24"/>
          <w:szCs w:val="24"/>
        </w:rPr>
      </w:pPr>
      <w:r w:rsidRPr="009B089A">
        <w:rPr>
          <w:rFonts w:ascii="Times New Roman" w:hAnsi="Times New Roman" w:cs="Times New Roman"/>
          <w:sz w:val="24"/>
          <w:szCs w:val="24"/>
        </w:rPr>
        <w:t xml:space="preserve">Роль инициативы «Один пояс – один путь» в развитии западных регионов Китая </w:t>
      </w:r>
    </w:p>
    <w:p w:rsidR="00666707" w:rsidRPr="009B089A" w:rsidRDefault="00666707" w:rsidP="006270DD">
      <w:pPr>
        <w:spacing w:line="240" w:lineRule="auto"/>
        <w:jc w:val="right"/>
        <w:rPr>
          <w:rFonts w:ascii="Times New Roman" w:hAnsi="Times New Roman" w:cs="Times New Roman"/>
          <w:sz w:val="24"/>
          <w:szCs w:val="24"/>
        </w:rPr>
      </w:pPr>
      <w:proofErr w:type="spellStart"/>
      <w:r w:rsidRPr="009B089A">
        <w:rPr>
          <w:rFonts w:ascii="Times New Roman" w:hAnsi="Times New Roman" w:cs="Times New Roman"/>
          <w:sz w:val="24"/>
          <w:szCs w:val="24"/>
        </w:rPr>
        <w:t>Щеткин</w:t>
      </w:r>
      <w:proofErr w:type="spellEnd"/>
      <w:r w:rsidRPr="009B089A">
        <w:rPr>
          <w:rFonts w:ascii="Times New Roman" w:hAnsi="Times New Roman" w:cs="Times New Roman"/>
          <w:sz w:val="24"/>
          <w:szCs w:val="24"/>
        </w:rPr>
        <w:t xml:space="preserve"> Сергей Николаевич </w:t>
      </w:r>
    </w:p>
    <w:p w:rsidR="00666707" w:rsidRPr="009B089A" w:rsidRDefault="00666707" w:rsidP="006270DD">
      <w:pPr>
        <w:spacing w:line="240" w:lineRule="auto"/>
        <w:jc w:val="right"/>
        <w:rPr>
          <w:rFonts w:ascii="Times New Roman" w:hAnsi="Times New Roman" w:cs="Times New Roman"/>
          <w:sz w:val="24"/>
          <w:szCs w:val="24"/>
        </w:rPr>
      </w:pPr>
      <w:r w:rsidRPr="009B089A">
        <w:rPr>
          <w:rFonts w:ascii="Times New Roman" w:hAnsi="Times New Roman" w:cs="Times New Roman"/>
          <w:sz w:val="24"/>
          <w:szCs w:val="24"/>
        </w:rPr>
        <w:t xml:space="preserve">МГЛУ, </w:t>
      </w:r>
      <w:proofErr w:type="spellStart"/>
      <w:r w:rsidRPr="009B089A">
        <w:rPr>
          <w:rFonts w:ascii="Times New Roman" w:hAnsi="Times New Roman" w:cs="Times New Roman"/>
          <w:sz w:val="24"/>
          <w:szCs w:val="24"/>
        </w:rPr>
        <w:t>ИМО</w:t>
      </w:r>
      <w:r w:rsidR="003E7753" w:rsidRPr="009B089A">
        <w:rPr>
          <w:rFonts w:ascii="Times New Roman" w:hAnsi="Times New Roman" w:cs="Times New Roman"/>
          <w:sz w:val="24"/>
          <w:szCs w:val="24"/>
        </w:rPr>
        <w:t>и</w:t>
      </w:r>
      <w:r w:rsidRPr="009B089A">
        <w:rPr>
          <w:rFonts w:ascii="Times New Roman" w:hAnsi="Times New Roman" w:cs="Times New Roman"/>
          <w:sz w:val="24"/>
          <w:szCs w:val="24"/>
        </w:rPr>
        <w:t>СПН</w:t>
      </w:r>
      <w:proofErr w:type="spellEnd"/>
      <w:r w:rsidR="003E7753" w:rsidRPr="009B089A">
        <w:rPr>
          <w:rFonts w:ascii="Times New Roman" w:hAnsi="Times New Roman" w:cs="Times New Roman"/>
          <w:sz w:val="24"/>
          <w:szCs w:val="24"/>
        </w:rPr>
        <w:t xml:space="preserve">, кафедра теории </w:t>
      </w:r>
      <w:proofErr w:type="spellStart"/>
      <w:r w:rsidR="003E7753" w:rsidRPr="009B089A">
        <w:rPr>
          <w:rFonts w:ascii="Times New Roman" w:hAnsi="Times New Roman" w:cs="Times New Roman"/>
          <w:sz w:val="24"/>
          <w:szCs w:val="24"/>
        </w:rPr>
        <w:t>регионоведения</w:t>
      </w:r>
      <w:proofErr w:type="spellEnd"/>
      <w:r w:rsidR="003E7753" w:rsidRPr="009B089A">
        <w:rPr>
          <w:rFonts w:ascii="Times New Roman" w:hAnsi="Times New Roman" w:cs="Times New Roman"/>
          <w:sz w:val="24"/>
          <w:szCs w:val="24"/>
        </w:rPr>
        <w:t xml:space="preserve"> </w:t>
      </w:r>
    </w:p>
    <w:p w:rsidR="00227904" w:rsidRPr="009B089A" w:rsidRDefault="00D77489" w:rsidP="006270DD">
      <w:pPr>
        <w:jc w:val="right"/>
        <w:rPr>
          <w:rFonts w:ascii="Times New Roman" w:hAnsi="Times New Roman" w:cs="Times New Roman"/>
          <w:sz w:val="24"/>
          <w:szCs w:val="24"/>
        </w:rPr>
      </w:pPr>
      <w:hyperlink r:id="rId8" w:history="1">
        <w:r w:rsidR="00666707" w:rsidRPr="009B089A">
          <w:rPr>
            <w:rStyle w:val="a3"/>
            <w:rFonts w:ascii="Times New Roman" w:hAnsi="Times New Roman" w:cs="Times New Roman"/>
            <w:sz w:val="24"/>
            <w:szCs w:val="24"/>
            <w:lang w:val="en-US"/>
          </w:rPr>
          <w:t>sergeyz</w:t>
        </w:r>
        <w:r w:rsidR="00666707" w:rsidRPr="009B089A">
          <w:rPr>
            <w:rStyle w:val="a3"/>
            <w:rFonts w:ascii="Times New Roman" w:hAnsi="Times New Roman" w:cs="Times New Roman"/>
            <w:sz w:val="24"/>
            <w:szCs w:val="24"/>
          </w:rPr>
          <w:t>10@</w:t>
        </w:r>
        <w:r w:rsidR="00666707" w:rsidRPr="009B089A">
          <w:rPr>
            <w:rStyle w:val="a3"/>
            <w:rFonts w:ascii="Times New Roman" w:hAnsi="Times New Roman" w:cs="Times New Roman"/>
            <w:sz w:val="24"/>
            <w:szCs w:val="24"/>
            <w:lang w:val="en-US"/>
          </w:rPr>
          <w:t>yandex</w:t>
        </w:r>
        <w:r w:rsidR="00666707" w:rsidRPr="009B089A">
          <w:rPr>
            <w:rStyle w:val="a3"/>
            <w:rFonts w:ascii="Times New Roman" w:hAnsi="Times New Roman" w:cs="Times New Roman"/>
            <w:sz w:val="24"/>
            <w:szCs w:val="24"/>
          </w:rPr>
          <w:t>.</w:t>
        </w:r>
        <w:r w:rsidR="00666707" w:rsidRPr="009B089A">
          <w:rPr>
            <w:rStyle w:val="a3"/>
            <w:rFonts w:ascii="Times New Roman" w:hAnsi="Times New Roman" w:cs="Times New Roman"/>
            <w:sz w:val="24"/>
            <w:szCs w:val="24"/>
            <w:lang w:val="en-US"/>
          </w:rPr>
          <w:t>ru</w:t>
        </w:r>
      </w:hyperlink>
    </w:p>
    <w:p w:rsidR="00356200" w:rsidRPr="009B089A" w:rsidRDefault="00356200" w:rsidP="006270DD">
      <w:pPr>
        <w:jc w:val="right"/>
        <w:rPr>
          <w:rFonts w:ascii="Times New Roman" w:hAnsi="Times New Roman" w:cs="Times New Roman"/>
          <w:sz w:val="24"/>
          <w:szCs w:val="24"/>
        </w:rPr>
      </w:pPr>
      <w:r w:rsidRPr="009B089A">
        <w:rPr>
          <w:rFonts w:ascii="Times New Roman" w:hAnsi="Times New Roman" w:cs="Times New Roman"/>
          <w:sz w:val="24"/>
          <w:szCs w:val="24"/>
        </w:rPr>
        <w:t xml:space="preserve">Научный руководитель: Вторушин Юрий Иванович, доцент кафедры теории </w:t>
      </w:r>
      <w:proofErr w:type="spellStart"/>
      <w:r w:rsidRPr="009B089A">
        <w:rPr>
          <w:rFonts w:ascii="Times New Roman" w:hAnsi="Times New Roman" w:cs="Times New Roman"/>
          <w:sz w:val="24"/>
          <w:szCs w:val="24"/>
        </w:rPr>
        <w:t>регионоведения</w:t>
      </w:r>
      <w:bookmarkStart w:id="0" w:name="_GoBack"/>
      <w:bookmarkEnd w:id="0"/>
      <w:proofErr w:type="spellEnd"/>
    </w:p>
    <w:p w:rsidR="00283A80" w:rsidRPr="009B089A" w:rsidRDefault="00666707" w:rsidP="00283A80">
      <w:pPr>
        <w:spacing w:line="240" w:lineRule="auto"/>
        <w:ind w:firstLine="709"/>
        <w:jc w:val="both"/>
        <w:rPr>
          <w:rFonts w:ascii="Times New Roman" w:hAnsi="Times New Roman" w:cs="Times New Roman"/>
          <w:sz w:val="24"/>
          <w:szCs w:val="24"/>
        </w:rPr>
      </w:pPr>
      <w:r w:rsidRPr="009B089A">
        <w:rPr>
          <w:rFonts w:ascii="Times New Roman" w:hAnsi="Times New Roman" w:cs="Times New Roman"/>
          <w:b/>
          <w:sz w:val="24"/>
          <w:szCs w:val="24"/>
        </w:rPr>
        <w:t>Аннотация:</w:t>
      </w:r>
      <w:r w:rsidRPr="009B089A">
        <w:rPr>
          <w:rFonts w:ascii="Times New Roman" w:hAnsi="Times New Roman" w:cs="Times New Roman"/>
          <w:sz w:val="24"/>
          <w:szCs w:val="24"/>
        </w:rPr>
        <w:t xml:space="preserve"> </w:t>
      </w:r>
      <w:r w:rsidR="00283A80" w:rsidRPr="009B089A">
        <w:rPr>
          <w:rFonts w:ascii="Times New Roman" w:hAnsi="Times New Roman" w:cs="Times New Roman"/>
          <w:sz w:val="24"/>
          <w:szCs w:val="24"/>
        </w:rPr>
        <w:t xml:space="preserve">Темой исследования является роль инициативы «Один пояс – один путь» в развитии западных провинций Китая. В работу включены характеристики западных </w:t>
      </w:r>
      <w:proofErr w:type="spellStart"/>
      <w:r w:rsidR="00283A80" w:rsidRPr="009B089A">
        <w:rPr>
          <w:rFonts w:ascii="Times New Roman" w:hAnsi="Times New Roman" w:cs="Times New Roman"/>
          <w:sz w:val="24"/>
          <w:szCs w:val="24"/>
        </w:rPr>
        <w:t>провинцих</w:t>
      </w:r>
      <w:proofErr w:type="spellEnd"/>
      <w:r w:rsidR="00283A80" w:rsidRPr="009B089A">
        <w:rPr>
          <w:rFonts w:ascii="Times New Roman" w:hAnsi="Times New Roman" w:cs="Times New Roman"/>
          <w:sz w:val="24"/>
          <w:szCs w:val="24"/>
        </w:rPr>
        <w:t xml:space="preserve">, ключевые мероприятия по развитию региона и влияние инициативы «Один пояс – один путь» на реализацию данных мероприятий и подъёму западных провинций страны. </w:t>
      </w:r>
    </w:p>
    <w:p w:rsidR="00666707" w:rsidRPr="009B089A" w:rsidRDefault="00666707" w:rsidP="00666707">
      <w:pPr>
        <w:spacing w:line="240" w:lineRule="auto"/>
        <w:ind w:firstLine="709"/>
        <w:jc w:val="both"/>
        <w:rPr>
          <w:rFonts w:ascii="Times New Roman" w:hAnsi="Times New Roman" w:cs="Times New Roman"/>
          <w:sz w:val="24"/>
          <w:szCs w:val="24"/>
        </w:rPr>
      </w:pPr>
      <w:r w:rsidRPr="009B089A">
        <w:rPr>
          <w:rFonts w:ascii="Times New Roman" w:hAnsi="Times New Roman" w:cs="Times New Roman"/>
          <w:b/>
          <w:sz w:val="24"/>
          <w:szCs w:val="24"/>
        </w:rPr>
        <w:t>Ключевые слова:</w:t>
      </w:r>
      <w:r w:rsidRPr="009B089A">
        <w:rPr>
          <w:rFonts w:ascii="Times New Roman" w:hAnsi="Times New Roman" w:cs="Times New Roman"/>
          <w:sz w:val="24"/>
          <w:szCs w:val="24"/>
        </w:rPr>
        <w:t xml:space="preserve"> региональная политика КНР, западные провинции Китая, </w:t>
      </w:r>
      <w:r w:rsidR="003E7753" w:rsidRPr="009B089A">
        <w:rPr>
          <w:rFonts w:ascii="Times New Roman" w:hAnsi="Times New Roman" w:cs="Times New Roman"/>
          <w:sz w:val="24"/>
          <w:szCs w:val="24"/>
        </w:rPr>
        <w:t xml:space="preserve">инициатива </w:t>
      </w:r>
      <w:r w:rsidRPr="009B089A">
        <w:rPr>
          <w:rFonts w:ascii="Times New Roman" w:hAnsi="Times New Roman" w:cs="Times New Roman"/>
          <w:sz w:val="24"/>
          <w:szCs w:val="24"/>
        </w:rPr>
        <w:t xml:space="preserve">«Один </w:t>
      </w:r>
      <w:proofErr w:type="spellStart"/>
      <w:proofErr w:type="gramStart"/>
      <w:r w:rsidRPr="009B089A">
        <w:rPr>
          <w:rFonts w:ascii="Times New Roman" w:hAnsi="Times New Roman" w:cs="Times New Roman"/>
          <w:sz w:val="24"/>
          <w:szCs w:val="24"/>
        </w:rPr>
        <w:t>пояс-один</w:t>
      </w:r>
      <w:proofErr w:type="spellEnd"/>
      <w:proofErr w:type="gramEnd"/>
      <w:r w:rsidRPr="009B089A">
        <w:rPr>
          <w:rFonts w:ascii="Times New Roman" w:hAnsi="Times New Roman" w:cs="Times New Roman"/>
          <w:sz w:val="24"/>
          <w:szCs w:val="24"/>
        </w:rPr>
        <w:t xml:space="preserve"> путь», развитие западных регионов КНР</w:t>
      </w:r>
      <w:r w:rsidR="003E7753" w:rsidRPr="009B089A">
        <w:rPr>
          <w:rFonts w:ascii="Times New Roman" w:hAnsi="Times New Roman" w:cs="Times New Roman"/>
          <w:sz w:val="24"/>
          <w:szCs w:val="24"/>
        </w:rPr>
        <w:t>.</w:t>
      </w:r>
    </w:p>
    <w:p w:rsidR="006270DD" w:rsidRPr="009B089A" w:rsidRDefault="006270DD" w:rsidP="006270DD">
      <w:pPr>
        <w:rPr>
          <w:rFonts w:ascii="Times New Roman" w:hAnsi="Times New Roman" w:cs="Times New Roman"/>
          <w:sz w:val="24"/>
          <w:szCs w:val="24"/>
          <w:lang w:val="en-US"/>
        </w:rPr>
      </w:pPr>
      <w:proofErr w:type="gramStart"/>
      <w:r w:rsidRPr="009B089A">
        <w:rPr>
          <w:rFonts w:ascii="Times New Roman" w:hAnsi="Times New Roman" w:cs="Times New Roman"/>
          <w:sz w:val="24"/>
          <w:szCs w:val="24"/>
          <w:lang w:val="en-US"/>
        </w:rPr>
        <w:t>Role of the Belt and Road initiative in the development of the Western region of China.</w:t>
      </w:r>
      <w:proofErr w:type="gramEnd"/>
      <w:r w:rsidRPr="009B089A">
        <w:rPr>
          <w:rFonts w:ascii="Times New Roman" w:hAnsi="Times New Roman" w:cs="Times New Roman"/>
          <w:sz w:val="24"/>
          <w:szCs w:val="24"/>
          <w:lang w:val="en-US"/>
        </w:rPr>
        <w:t xml:space="preserve"> </w:t>
      </w:r>
    </w:p>
    <w:p w:rsidR="006270DD" w:rsidRPr="009B089A" w:rsidRDefault="006270DD" w:rsidP="007620AE">
      <w:pPr>
        <w:jc w:val="right"/>
        <w:rPr>
          <w:rFonts w:ascii="Times New Roman" w:hAnsi="Times New Roman" w:cs="Times New Roman"/>
          <w:sz w:val="24"/>
          <w:szCs w:val="24"/>
          <w:lang w:val="en-US"/>
        </w:rPr>
      </w:pPr>
      <w:proofErr w:type="spellStart"/>
      <w:r w:rsidRPr="009B089A">
        <w:rPr>
          <w:rFonts w:ascii="Times New Roman" w:hAnsi="Times New Roman" w:cs="Times New Roman"/>
          <w:sz w:val="24"/>
          <w:szCs w:val="24"/>
          <w:lang w:val="en-US"/>
        </w:rPr>
        <w:t>Shchetkin</w:t>
      </w:r>
      <w:proofErr w:type="spellEnd"/>
      <w:r w:rsidRPr="009B089A">
        <w:rPr>
          <w:rFonts w:ascii="Times New Roman" w:hAnsi="Times New Roman" w:cs="Times New Roman"/>
          <w:sz w:val="24"/>
          <w:szCs w:val="24"/>
          <w:lang w:val="en-US"/>
        </w:rPr>
        <w:t xml:space="preserve"> Sergei </w:t>
      </w:r>
      <w:proofErr w:type="spellStart"/>
      <w:r w:rsidRPr="009B089A">
        <w:rPr>
          <w:rFonts w:ascii="Times New Roman" w:hAnsi="Times New Roman" w:cs="Times New Roman"/>
          <w:sz w:val="24"/>
          <w:szCs w:val="24"/>
          <w:lang w:val="en-US"/>
        </w:rPr>
        <w:t>Nikolaevich</w:t>
      </w:r>
      <w:proofErr w:type="spellEnd"/>
    </w:p>
    <w:p w:rsidR="006270DD" w:rsidRPr="009B089A" w:rsidRDefault="006270DD" w:rsidP="007620AE">
      <w:pPr>
        <w:jc w:val="right"/>
        <w:rPr>
          <w:rFonts w:ascii="Times New Roman" w:hAnsi="Times New Roman" w:cs="Times New Roman"/>
          <w:sz w:val="24"/>
          <w:szCs w:val="24"/>
          <w:lang w:val="en-US"/>
        </w:rPr>
      </w:pPr>
      <w:r w:rsidRPr="009B089A">
        <w:rPr>
          <w:rFonts w:ascii="Times New Roman" w:hAnsi="Times New Roman" w:cs="Times New Roman"/>
          <w:sz w:val="24"/>
          <w:szCs w:val="24"/>
          <w:lang w:val="en-US"/>
        </w:rPr>
        <w:t>MSLU, regional studies</w:t>
      </w:r>
    </w:p>
    <w:p w:rsidR="006270DD" w:rsidRPr="009B089A" w:rsidRDefault="00D77489" w:rsidP="007620AE">
      <w:pPr>
        <w:jc w:val="right"/>
        <w:rPr>
          <w:sz w:val="24"/>
          <w:szCs w:val="24"/>
          <w:lang w:val="en-US"/>
        </w:rPr>
      </w:pPr>
      <w:hyperlink r:id="rId9" w:history="1">
        <w:r w:rsidR="006270DD" w:rsidRPr="009B089A">
          <w:rPr>
            <w:rStyle w:val="a3"/>
            <w:rFonts w:ascii="Times New Roman" w:hAnsi="Times New Roman" w:cs="Times New Roman"/>
            <w:sz w:val="24"/>
            <w:szCs w:val="24"/>
            <w:lang w:val="en-US"/>
          </w:rPr>
          <w:t>sergeyz10@yandex.ru</w:t>
        </w:r>
      </w:hyperlink>
    </w:p>
    <w:p w:rsidR="006270DD" w:rsidRPr="009B089A" w:rsidRDefault="006270DD" w:rsidP="007620AE">
      <w:pPr>
        <w:jc w:val="right"/>
        <w:rPr>
          <w:rFonts w:ascii="Times New Roman" w:hAnsi="Times New Roman" w:cs="Times New Roman"/>
          <w:sz w:val="24"/>
          <w:szCs w:val="24"/>
          <w:lang w:val="en-US"/>
        </w:rPr>
      </w:pPr>
      <w:r w:rsidRPr="009B089A">
        <w:rPr>
          <w:rFonts w:ascii="Times New Roman" w:hAnsi="Times New Roman" w:cs="Times New Roman"/>
          <w:sz w:val="24"/>
          <w:szCs w:val="24"/>
          <w:lang w:val="en-US"/>
        </w:rPr>
        <w:t xml:space="preserve">Scientific director: </w:t>
      </w:r>
      <w:proofErr w:type="spellStart"/>
      <w:r w:rsidRPr="009B089A">
        <w:rPr>
          <w:rFonts w:ascii="Times New Roman" w:hAnsi="Times New Roman" w:cs="Times New Roman"/>
          <w:sz w:val="24"/>
          <w:szCs w:val="24"/>
          <w:lang w:val="en-US"/>
        </w:rPr>
        <w:t>Vtorushin</w:t>
      </w:r>
      <w:proofErr w:type="spellEnd"/>
      <w:r w:rsidRPr="009B089A">
        <w:rPr>
          <w:rFonts w:ascii="Times New Roman" w:hAnsi="Times New Roman" w:cs="Times New Roman"/>
          <w:sz w:val="24"/>
          <w:szCs w:val="24"/>
          <w:lang w:val="en-US"/>
        </w:rPr>
        <w:t xml:space="preserve"> </w:t>
      </w:r>
      <w:proofErr w:type="spellStart"/>
      <w:r w:rsidRPr="009B089A">
        <w:rPr>
          <w:rFonts w:ascii="Times New Roman" w:hAnsi="Times New Roman" w:cs="Times New Roman"/>
          <w:sz w:val="24"/>
          <w:szCs w:val="24"/>
          <w:lang w:val="en-US"/>
        </w:rPr>
        <w:t>Yurii</w:t>
      </w:r>
      <w:proofErr w:type="spellEnd"/>
      <w:r w:rsidRPr="009B089A">
        <w:rPr>
          <w:rFonts w:ascii="Times New Roman" w:hAnsi="Times New Roman" w:cs="Times New Roman"/>
          <w:sz w:val="24"/>
          <w:szCs w:val="24"/>
          <w:lang w:val="en-US"/>
        </w:rPr>
        <w:t xml:space="preserve"> </w:t>
      </w:r>
      <w:proofErr w:type="spellStart"/>
      <w:r w:rsidRPr="009B089A">
        <w:rPr>
          <w:rFonts w:ascii="Times New Roman" w:hAnsi="Times New Roman" w:cs="Times New Roman"/>
          <w:sz w:val="24"/>
          <w:szCs w:val="24"/>
          <w:lang w:val="en-US"/>
        </w:rPr>
        <w:t>Ivanivich</w:t>
      </w:r>
      <w:proofErr w:type="spellEnd"/>
      <w:r w:rsidRPr="009B089A">
        <w:rPr>
          <w:rFonts w:ascii="Times New Roman" w:hAnsi="Times New Roman" w:cs="Times New Roman"/>
          <w:sz w:val="24"/>
          <w:szCs w:val="24"/>
          <w:lang w:val="en-US"/>
        </w:rPr>
        <w:t xml:space="preserve"> </w:t>
      </w:r>
    </w:p>
    <w:p w:rsidR="006270DD" w:rsidRPr="009B089A" w:rsidRDefault="006270DD" w:rsidP="006270DD">
      <w:pPr>
        <w:rPr>
          <w:rFonts w:ascii="Times New Roman" w:hAnsi="Times New Roman" w:cs="Times New Roman"/>
          <w:sz w:val="24"/>
          <w:szCs w:val="24"/>
          <w:lang w:val="en-US"/>
        </w:rPr>
      </w:pPr>
    </w:p>
    <w:p w:rsidR="006270DD" w:rsidRPr="009B089A" w:rsidRDefault="006270DD" w:rsidP="006270DD">
      <w:pPr>
        <w:rPr>
          <w:rFonts w:ascii="Times New Roman" w:hAnsi="Times New Roman" w:cs="Times New Roman"/>
          <w:sz w:val="24"/>
          <w:szCs w:val="24"/>
          <w:lang w:val="en-US"/>
        </w:rPr>
      </w:pPr>
      <w:r w:rsidRPr="009B089A">
        <w:rPr>
          <w:rFonts w:ascii="Times New Roman" w:hAnsi="Times New Roman" w:cs="Times New Roman"/>
          <w:b/>
          <w:sz w:val="24"/>
          <w:szCs w:val="24"/>
          <w:lang w:val="en-US"/>
        </w:rPr>
        <w:t xml:space="preserve">Abstract. </w:t>
      </w:r>
      <w:r w:rsidR="00283A80" w:rsidRPr="009B089A">
        <w:rPr>
          <w:rFonts w:ascii="Times New Roman" w:hAnsi="Times New Roman" w:cs="Times New Roman"/>
          <w:sz w:val="24"/>
          <w:szCs w:val="24"/>
          <w:lang w:val="en-US"/>
        </w:rPr>
        <w:t xml:space="preserve">The topic focuses on the “One road – one belt” initiative and its role in the process of developing of the Western provinces of China. </w:t>
      </w:r>
      <w:r w:rsidRPr="009B089A">
        <w:rPr>
          <w:rFonts w:ascii="Times New Roman" w:hAnsi="Times New Roman" w:cs="Times New Roman"/>
          <w:sz w:val="24"/>
          <w:szCs w:val="24"/>
          <w:lang w:val="en-US"/>
        </w:rPr>
        <w:t xml:space="preserve">One of the main transport hubs of The Belt and Road initiative is located in the territory of the Western region and it gives additional impetus to the development of this region in order to implement the initiative. </w:t>
      </w:r>
      <w:r w:rsidR="00283A80" w:rsidRPr="009B089A">
        <w:rPr>
          <w:rFonts w:ascii="Times New Roman" w:hAnsi="Times New Roman" w:cs="Times New Roman"/>
          <w:sz w:val="24"/>
          <w:szCs w:val="24"/>
          <w:lang w:val="en-US"/>
        </w:rPr>
        <w:t>The topic includes</w:t>
      </w:r>
      <w:r w:rsidRPr="009B089A">
        <w:rPr>
          <w:rFonts w:ascii="Times New Roman" w:hAnsi="Times New Roman" w:cs="Times New Roman"/>
          <w:sz w:val="24"/>
          <w:szCs w:val="24"/>
          <w:lang w:val="en-US"/>
        </w:rPr>
        <w:t xml:space="preserve"> the </w:t>
      </w:r>
      <w:r w:rsidR="00283A80" w:rsidRPr="009B089A">
        <w:rPr>
          <w:rFonts w:ascii="Times New Roman" w:hAnsi="Times New Roman" w:cs="Times New Roman"/>
          <w:sz w:val="24"/>
          <w:szCs w:val="24"/>
          <w:lang w:val="en-US"/>
        </w:rPr>
        <w:t xml:space="preserve">current </w:t>
      </w:r>
      <w:r w:rsidRPr="009B089A">
        <w:rPr>
          <w:rFonts w:ascii="Times New Roman" w:hAnsi="Times New Roman" w:cs="Times New Roman"/>
          <w:sz w:val="24"/>
          <w:szCs w:val="24"/>
          <w:lang w:val="en-US"/>
        </w:rPr>
        <w:t>level of the Weste</w:t>
      </w:r>
      <w:r w:rsidR="00283A80" w:rsidRPr="009B089A">
        <w:rPr>
          <w:rFonts w:ascii="Times New Roman" w:hAnsi="Times New Roman" w:cs="Times New Roman"/>
          <w:sz w:val="24"/>
          <w:szCs w:val="24"/>
          <w:lang w:val="en-US"/>
        </w:rPr>
        <w:t>rn region’s development</w:t>
      </w:r>
      <w:proofErr w:type="gramStart"/>
      <w:r w:rsidR="00283A80" w:rsidRPr="009B089A">
        <w:rPr>
          <w:rFonts w:ascii="Times New Roman" w:hAnsi="Times New Roman" w:cs="Times New Roman"/>
          <w:sz w:val="24"/>
          <w:szCs w:val="24"/>
          <w:lang w:val="en-US"/>
        </w:rPr>
        <w:t xml:space="preserve">, </w:t>
      </w:r>
      <w:r w:rsidRPr="009B089A">
        <w:rPr>
          <w:rFonts w:ascii="Times New Roman" w:hAnsi="Times New Roman" w:cs="Times New Roman"/>
          <w:sz w:val="24"/>
          <w:szCs w:val="24"/>
          <w:lang w:val="en-US"/>
        </w:rPr>
        <w:t xml:space="preserve"> the</w:t>
      </w:r>
      <w:proofErr w:type="gramEnd"/>
      <w:r w:rsidRPr="009B089A">
        <w:rPr>
          <w:rFonts w:ascii="Times New Roman" w:hAnsi="Times New Roman" w:cs="Times New Roman"/>
          <w:sz w:val="24"/>
          <w:szCs w:val="24"/>
          <w:lang w:val="en-US"/>
        </w:rPr>
        <w:t xml:space="preserve"> key prospects for the further development</w:t>
      </w:r>
      <w:r w:rsidR="00283A80" w:rsidRPr="009B089A">
        <w:rPr>
          <w:rFonts w:ascii="Times New Roman" w:hAnsi="Times New Roman" w:cs="Times New Roman"/>
          <w:sz w:val="24"/>
          <w:szCs w:val="24"/>
          <w:lang w:val="en-US"/>
        </w:rPr>
        <w:t xml:space="preserve"> and the role of “One belt – one road” initiative.</w:t>
      </w:r>
    </w:p>
    <w:p w:rsidR="006270DD" w:rsidRPr="009B089A" w:rsidRDefault="006270DD" w:rsidP="006270DD">
      <w:pPr>
        <w:rPr>
          <w:rFonts w:ascii="Times New Roman" w:hAnsi="Times New Roman" w:cs="Times New Roman"/>
          <w:sz w:val="24"/>
          <w:szCs w:val="24"/>
          <w:lang w:val="en-US"/>
        </w:rPr>
      </w:pPr>
      <w:r w:rsidRPr="009B089A">
        <w:rPr>
          <w:rFonts w:ascii="Times New Roman" w:hAnsi="Times New Roman" w:cs="Times New Roman"/>
          <w:b/>
          <w:bCs/>
          <w:sz w:val="24"/>
          <w:szCs w:val="24"/>
          <w:lang w:val="en-US"/>
        </w:rPr>
        <w:t xml:space="preserve">Keywords:  </w:t>
      </w:r>
      <w:r w:rsidRPr="009B089A">
        <w:rPr>
          <w:rFonts w:ascii="Times New Roman" w:hAnsi="Times New Roman" w:cs="Times New Roman"/>
          <w:bCs/>
          <w:sz w:val="24"/>
          <w:szCs w:val="24"/>
          <w:lang w:val="en-US"/>
        </w:rPr>
        <w:t xml:space="preserve">regional policy of China, the Western provinces of China, </w:t>
      </w:r>
      <w:r w:rsidRPr="009B089A">
        <w:rPr>
          <w:rFonts w:ascii="Times New Roman" w:hAnsi="Times New Roman" w:cs="Times New Roman"/>
          <w:sz w:val="24"/>
          <w:szCs w:val="24"/>
          <w:lang w:val="en-US"/>
        </w:rPr>
        <w:t>the Belt and Road initiative,</w:t>
      </w:r>
      <w:r w:rsidRPr="009B089A">
        <w:rPr>
          <w:rFonts w:ascii="Times New Roman" w:hAnsi="Times New Roman" w:cs="Times New Roman"/>
          <w:bCs/>
          <w:sz w:val="24"/>
          <w:szCs w:val="24"/>
          <w:lang w:val="en-US"/>
        </w:rPr>
        <w:t xml:space="preserve"> development of China’s lagging regions. </w:t>
      </w:r>
    </w:p>
    <w:p w:rsidR="006270DD" w:rsidRPr="009B089A" w:rsidRDefault="006270DD" w:rsidP="006270DD">
      <w:pPr>
        <w:rPr>
          <w:rFonts w:ascii="Times New Roman" w:hAnsi="Times New Roman" w:cs="Times New Roman"/>
          <w:sz w:val="24"/>
          <w:szCs w:val="24"/>
          <w:lang w:val="en-US"/>
        </w:rPr>
      </w:pPr>
    </w:p>
    <w:p w:rsidR="006270DD" w:rsidRPr="009B089A" w:rsidRDefault="006270DD" w:rsidP="00666707">
      <w:pPr>
        <w:spacing w:line="240" w:lineRule="auto"/>
        <w:ind w:firstLine="709"/>
        <w:jc w:val="both"/>
        <w:rPr>
          <w:rFonts w:ascii="Times New Roman" w:hAnsi="Times New Roman" w:cs="Times New Roman"/>
          <w:sz w:val="24"/>
          <w:szCs w:val="24"/>
          <w:lang w:val="en-US"/>
        </w:rPr>
      </w:pPr>
    </w:p>
    <w:p w:rsidR="003E7753" w:rsidRPr="009B089A" w:rsidRDefault="003E7753" w:rsidP="003E7753">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Представления о Китайской Народной Республики (КНР) в </w:t>
      </w:r>
      <w:r w:rsidRPr="009B089A">
        <w:rPr>
          <w:rFonts w:ascii="Times New Roman" w:hAnsi="Times New Roman" w:cs="Times New Roman"/>
          <w:bCs/>
          <w:sz w:val="24"/>
          <w:szCs w:val="24"/>
        </w:rPr>
        <w:t>XXI</w:t>
      </w:r>
      <w:r w:rsidRPr="009B089A">
        <w:rPr>
          <w:rFonts w:ascii="Times New Roman" w:hAnsi="Times New Roman" w:cs="Times New Roman"/>
          <w:sz w:val="24"/>
          <w:szCs w:val="24"/>
        </w:rPr>
        <w:t xml:space="preserve"> </w:t>
      </w:r>
      <w:proofErr w:type="gramStart"/>
      <w:r w:rsidRPr="009B089A">
        <w:rPr>
          <w:rFonts w:ascii="Times New Roman" w:hAnsi="Times New Roman" w:cs="Times New Roman"/>
          <w:sz w:val="24"/>
          <w:szCs w:val="24"/>
        </w:rPr>
        <w:t>в</w:t>
      </w:r>
      <w:proofErr w:type="gramEnd"/>
      <w:r w:rsidRPr="009B089A">
        <w:rPr>
          <w:rFonts w:ascii="Times New Roman" w:hAnsi="Times New Roman" w:cs="Times New Roman"/>
          <w:sz w:val="24"/>
          <w:szCs w:val="24"/>
        </w:rPr>
        <w:t xml:space="preserve">. сводятся </w:t>
      </w:r>
      <w:proofErr w:type="gramStart"/>
      <w:r w:rsidRPr="009B089A">
        <w:rPr>
          <w:rFonts w:ascii="Times New Roman" w:hAnsi="Times New Roman" w:cs="Times New Roman"/>
          <w:sz w:val="24"/>
          <w:szCs w:val="24"/>
        </w:rPr>
        <w:t>к</w:t>
      </w:r>
      <w:proofErr w:type="gramEnd"/>
      <w:r w:rsidRPr="009B089A">
        <w:rPr>
          <w:rFonts w:ascii="Times New Roman" w:hAnsi="Times New Roman" w:cs="Times New Roman"/>
          <w:sz w:val="24"/>
          <w:szCs w:val="24"/>
        </w:rPr>
        <w:t xml:space="preserve"> образу страны, экономика которой занимается лидирующие позиции в мире. Экономика КНР в </w:t>
      </w:r>
      <w:proofErr w:type="gramStart"/>
      <w:r w:rsidRPr="009B089A">
        <w:rPr>
          <w:rFonts w:ascii="Times New Roman" w:hAnsi="Times New Roman" w:cs="Times New Roman"/>
          <w:sz w:val="24"/>
          <w:szCs w:val="24"/>
        </w:rPr>
        <w:t>последние</w:t>
      </w:r>
      <w:proofErr w:type="gramEnd"/>
      <w:r w:rsidRPr="009B089A">
        <w:rPr>
          <w:rFonts w:ascii="Times New Roman" w:hAnsi="Times New Roman" w:cs="Times New Roman"/>
          <w:sz w:val="24"/>
          <w:szCs w:val="24"/>
        </w:rPr>
        <w:t xml:space="preserve"> 30 лет неуклонно растёт. Согласно данным Международного валютного фонда за 2016 г., Китай по номинальным показателям валового внутреннего продукта (ВВП) занимает второе место в мире, уступая лишь США. Но достаточно часто незамеченными остаются внутренние региональные проблемы, которые могут помешать дальнейшему развитию Китая. Одной из ключевых региональных проблем КНР на сегодняшний момент является проблема устойчивого развития западных регионов страны. </w:t>
      </w:r>
      <w:r w:rsidRPr="009B089A">
        <w:rPr>
          <w:rFonts w:ascii="Times New Roman" w:hAnsi="Times New Roman" w:cs="Times New Roman"/>
          <w:sz w:val="24"/>
          <w:szCs w:val="24"/>
        </w:rPr>
        <w:lastRenderedPageBreak/>
        <w:t>Наличие отсталого Запада является одним из факторов, сдерживающих экономическое развитие Китая. Реализации проекта «Один пояс – один путь» способна придать новый импульс развития отстающих западных регионов КНР.</w:t>
      </w:r>
    </w:p>
    <w:p w:rsidR="003E7753" w:rsidRPr="009B089A" w:rsidRDefault="003E7753" w:rsidP="003E7753">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В мире немного госуда</w:t>
      </w:r>
      <w:proofErr w:type="gramStart"/>
      <w:r w:rsidRPr="009B089A">
        <w:rPr>
          <w:rFonts w:ascii="Times New Roman" w:hAnsi="Times New Roman" w:cs="Times New Roman"/>
          <w:sz w:val="24"/>
          <w:szCs w:val="24"/>
        </w:rPr>
        <w:t>рств с т</w:t>
      </w:r>
      <w:proofErr w:type="gramEnd"/>
      <w:r w:rsidRPr="009B089A">
        <w:rPr>
          <w:rFonts w:ascii="Times New Roman" w:hAnsi="Times New Roman" w:cs="Times New Roman"/>
          <w:sz w:val="24"/>
          <w:szCs w:val="24"/>
        </w:rPr>
        <w:t xml:space="preserve">акими глубокими историческими, природными и социально-экономическими различиями между внутренними регионами, как в Китае. </w:t>
      </w:r>
      <w:r w:rsidR="008A74A5" w:rsidRPr="009B089A">
        <w:rPr>
          <w:rFonts w:ascii="Times New Roman" w:hAnsi="Times New Roman" w:cs="Times New Roman"/>
          <w:sz w:val="24"/>
          <w:szCs w:val="24"/>
        </w:rPr>
        <w:t>«</w:t>
      </w:r>
      <w:r w:rsidRPr="009B089A">
        <w:rPr>
          <w:rFonts w:ascii="Times New Roman" w:hAnsi="Times New Roman" w:cs="Times New Roman"/>
          <w:sz w:val="24"/>
          <w:szCs w:val="24"/>
        </w:rPr>
        <w:t xml:space="preserve">Если взять за основу общую концепцию Центра, </w:t>
      </w:r>
      <w:proofErr w:type="spellStart"/>
      <w:r w:rsidRPr="009B089A">
        <w:rPr>
          <w:rFonts w:ascii="Times New Roman" w:hAnsi="Times New Roman" w:cs="Times New Roman"/>
          <w:sz w:val="24"/>
          <w:szCs w:val="24"/>
        </w:rPr>
        <w:t>Полупериферии</w:t>
      </w:r>
      <w:proofErr w:type="spellEnd"/>
      <w:r w:rsidRPr="009B089A">
        <w:rPr>
          <w:rFonts w:ascii="Times New Roman" w:hAnsi="Times New Roman" w:cs="Times New Roman"/>
          <w:sz w:val="24"/>
          <w:szCs w:val="24"/>
        </w:rPr>
        <w:t xml:space="preserve"> и Периферии</w:t>
      </w:r>
      <w:r w:rsidR="0053786E" w:rsidRPr="009B089A">
        <w:rPr>
          <w:rFonts w:ascii="Times New Roman" w:hAnsi="Times New Roman" w:cs="Times New Roman"/>
          <w:sz w:val="24"/>
          <w:szCs w:val="24"/>
        </w:rPr>
        <w:t xml:space="preserve"> </w:t>
      </w:r>
      <w:r w:rsidRPr="009B089A">
        <w:rPr>
          <w:rFonts w:ascii="Times New Roman" w:hAnsi="Times New Roman" w:cs="Times New Roman"/>
          <w:sz w:val="24"/>
          <w:szCs w:val="24"/>
        </w:rPr>
        <w:t>то территорию КНР без труда можно разделить на три большие части. Официально в Китае выделяют три экономических зоны – Восточная, Центральная и Западная</w:t>
      </w:r>
      <w:r w:rsidR="008A74A5" w:rsidRPr="009B089A">
        <w:rPr>
          <w:rFonts w:ascii="Times New Roman" w:hAnsi="Times New Roman" w:cs="Times New Roman"/>
          <w:sz w:val="24"/>
          <w:szCs w:val="24"/>
        </w:rPr>
        <w:t>»</w:t>
      </w:r>
      <w:r w:rsidRPr="009B089A">
        <w:rPr>
          <w:rFonts w:ascii="Times New Roman" w:hAnsi="Times New Roman" w:cs="Times New Roman"/>
          <w:sz w:val="24"/>
          <w:szCs w:val="24"/>
        </w:rPr>
        <w:t>.</w:t>
      </w:r>
      <w:r w:rsidR="008A74A5" w:rsidRPr="009B089A">
        <w:rPr>
          <w:rFonts w:ascii="Times New Roman" w:eastAsia="SimSun" w:hAnsi="Times New Roman" w:cs="Times New Roman"/>
          <w:sz w:val="24"/>
          <w:szCs w:val="24"/>
        </w:rPr>
        <w:t xml:space="preserve"> [</w:t>
      </w:r>
      <w:proofErr w:type="spellStart"/>
      <w:r w:rsidR="008A74A5" w:rsidRPr="009B089A">
        <w:rPr>
          <w:rFonts w:ascii="Times New Roman" w:hAnsi="Times New Roman" w:cs="Times New Roman"/>
          <w:sz w:val="24"/>
          <w:szCs w:val="24"/>
        </w:rPr>
        <w:t>Мозиас</w:t>
      </w:r>
      <w:proofErr w:type="spellEnd"/>
      <w:r w:rsidR="008A74A5" w:rsidRPr="009B089A">
        <w:rPr>
          <w:rFonts w:ascii="Times New Roman" w:hAnsi="Times New Roman" w:cs="Times New Roman"/>
          <w:sz w:val="24"/>
          <w:szCs w:val="24"/>
        </w:rPr>
        <w:t xml:space="preserve">, 2008], </w:t>
      </w:r>
      <w:r w:rsidRPr="009B089A">
        <w:rPr>
          <w:rFonts w:ascii="Times New Roman" w:hAnsi="Times New Roman" w:cs="Times New Roman"/>
          <w:sz w:val="24"/>
          <w:szCs w:val="24"/>
        </w:rPr>
        <w:t xml:space="preserve"> </w:t>
      </w:r>
    </w:p>
    <w:p w:rsidR="003E7753" w:rsidRPr="009B089A" w:rsidRDefault="008A74A5" w:rsidP="003E7753">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w:t>
      </w:r>
      <w:r w:rsidR="003E7753" w:rsidRPr="009B089A">
        <w:rPr>
          <w:rFonts w:ascii="Times New Roman" w:hAnsi="Times New Roman" w:cs="Times New Roman"/>
          <w:sz w:val="24"/>
          <w:szCs w:val="24"/>
        </w:rPr>
        <w:t xml:space="preserve">К Западной зоне относятся провинции </w:t>
      </w:r>
      <w:proofErr w:type="spellStart"/>
      <w:r w:rsidR="003E7753" w:rsidRPr="009B089A">
        <w:rPr>
          <w:rFonts w:ascii="Times New Roman" w:hAnsi="Times New Roman" w:cs="Times New Roman"/>
          <w:sz w:val="24"/>
          <w:szCs w:val="24"/>
        </w:rPr>
        <w:t>Шэньси</w:t>
      </w:r>
      <w:proofErr w:type="spellEnd"/>
      <w:r w:rsidR="003E7753" w:rsidRPr="009B089A">
        <w:rPr>
          <w:rFonts w:ascii="Times New Roman" w:hAnsi="Times New Roman" w:cs="Times New Roman"/>
          <w:sz w:val="24"/>
          <w:szCs w:val="24"/>
        </w:rPr>
        <w:t xml:space="preserve">, </w:t>
      </w:r>
      <w:proofErr w:type="spellStart"/>
      <w:r w:rsidR="003E7753" w:rsidRPr="009B089A">
        <w:rPr>
          <w:rFonts w:ascii="Times New Roman" w:hAnsi="Times New Roman" w:cs="Times New Roman"/>
          <w:sz w:val="24"/>
          <w:szCs w:val="24"/>
        </w:rPr>
        <w:t>Ганьсу</w:t>
      </w:r>
      <w:proofErr w:type="spellEnd"/>
      <w:r w:rsidR="003E7753" w:rsidRPr="009B089A">
        <w:rPr>
          <w:rFonts w:ascii="Times New Roman" w:hAnsi="Times New Roman" w:cs="Times New Roman"/>
          <w:sz w:val="24"/>
          <w:szCs w:val="24"/>
        </w:rPr>
        <w:t xml:space="preserve">, </w:t>
      </w:r>
      <w:proofErr w:type="spellStart"/>
      <w:r w:rsidR="003E7753" w:rsidRPr="009B089A">
        <w:rPr>
          <w:rFonts w:ascii="Times New Roman" w:hAnsi="Times New Roman" w:cs="Times New Roman"/>
          <w:sz w:val="24"/>
          <w:szCs w:val="24"/>
        </w:rPr>
        <w:t>Цинхай</w:t>
      </w:r>
      <w:proofErr w:type="spellEnd"/>
      <w:r w:rsidR="003E7753" w:rsidRPr="009B089A">
        <w:rPr>
          <w:rFonts w:ascii="Times New Roman" w:hAnsi="Times New Roman" w:cs="Times New Roman"/>
          <w:sz w:val="24"/>
          <w:szCs w:val="24"/>
        </w:rPr>
        <w:t xml:space="preserve">, Сычуань, </w:t>
      </w:r>
      <w:proofErr w:type="spellStart"/>
      <w:r w:rsidR="003E7753" w:rsidRPr="009B089A">
        <w:rPr>
          <w:rFonts w:ascii="Times New Roman" w:hAnsi="Times New Roman" w:cs="Times New Roman"/>
          <w:sz w:val="24"/>
          <w:szCs w:val="24"/>
        </w:rPr>
        <w:t>Гуйчжоу</w:t>
      </w:r>
      <w:proofErr w:type="spellEnd"/>
      <w:r w:rsidR="003E7753" w:rsidRPr="009B089A">
        <w:rPr>
          <w:rFonts w:ascii="Times New Roman" w:hAnsi="Times New Roman" w:cs="Times New Roman"/>
          <w:sz w:val="24"/>
          <w:szCs w:val="24"/>
        </w:rPr>
        <w:t xml:space="preserve">, </w:t>
      </w:r>
      <w:proofErr w:type="spellStart"/>
      <w:r w:rsidR="003E7753" w:rsidRPr="009B089A">
        <w:rPr>
          <w:rFonts w:ascii="Times New Roman" w:hAnsi="Times New Roman" w:cs="Times New Roman"/>
          <w:sz w:val="24"/>
          <w:szCs w:val="24"/>
        </w:rPr>
        <w:t>Юньнань</w:t>
      </w:r>
      <w:proofErr w:type="spellEnd"/>
      <w:r w:rsidR="003E7753" w:rsidRPr="009B089A">
        <w:rPr>
          <w:rFonts w:ascii="Times New Roman" w:hAnsi="Times New Roman" w:cs="Times New Roman"/>
          <w:sz w:val="24"/>
          <w:szCs w:val="24"/>
        </w:rPr>
        <w:t xml:space="preserve">; город центрального подчинения </w:t>
      </w:r>
      <w:proofErr w:type="spellStart"/>
      <w:r w:rsidR="003E7753" w:rsidRPr="009B089A">
        <w:rPr>
          <w:rFonts w:ascii="Times New Roman" w:hAnsi="Times New Roman" w:cs="Times New Roman"/>
          <w:sz w:val="24"/>
          <w:szCs w:val="24"/>
        </w:rPr>
        <w:t>Чунцин</w:t>
      </w:r>
      <w:proofErr w:type="spellEnd"/>
      <w:r w:rsidR="003E7753" w:rsidRPr="009B089A">
        <w:rPr>
          <w:rFonts w:ascii="Times New Roman" w:hAnsi="Times New Roman" w:cs="Times New Roman"/>
          <w:sz w:val="24"/>
          <w:szCs w:val="24"/>
        </w:rPr>
        <w:t xml:space="preserve">; </w:t>
      </w:r>
      <w:proofErr w:type="spellStart"/>
      <w:r w:rsidR="003E7753" w:rsidRPr="009B089A">
        <w:rPr>
          <w:rFonts w:ascii="Times New Roman" w:hAnsi="Times New Roman" w:cs="Times New Roman"/>
          <w:sz w:val="24"/>
          <w:szCs w:val="24"/>
        </w:rPr>
        <w:t>Нинся-Хуэйский</w:t>
      </w:r>
      <w:proofErr w:type="spellEnd"/>
      <w:r w:rsidR="003E7753" w:rsidRPr="009B089A">
        <w:rPr>
          <w:rFonts w:ascii="Times New Roman" w:hAnsi="Times New Roman" w:cs="Times New Roman"/>
          <w:sz w:val="24"/>
          <w:szCs w:val="24"/>
        </w:rPr>
        <w:t xml:space="preserve">, </w:t>
      </w:r>
      <w:proofErr w:type="spellStart"/>
      <w:r w:rsidR="003E7753" w:rsidRPr="009B089A">
        <w:rPr>
          <w:rFonts w:ascii="Times New Roman" w:hAnsi="Times New Roman" w:cs="Times New Roman"/>
          <w:sz w:val="24"/>
          <w:szCs w:val="24"/>
        </w:rPr>
        <w:t>Синьцзян-Уйгурский</w:t>
      </w:r>
      <w:proofErr w:type="spellEnd"/>
      <w:r w:rsidR="003E7753" w:rsidRPr="009B089A">
        <w:rPr>
          <w:rFonts w:ascii="Times New Roman" w:hAnsi="Times New Roman" w:cs="Times New Roman"/>
          <w:sz w:val="24"/>
          <w:szCs w:val="24"/>
        </w:rPr>
        <w:t xml:space="preserve">, Тибетский автономные районы и </w:t>
      </w:r>
      <w:proofErr w:type="spellStart"/>
      <w:r w:rsidR="003E7753" w:rsidRPr="009B089A">
        <w:rPr>
          <w:rFonts w:ascii="Times New Roman" w:hAnsi="Times New Roman" w:cs="Times New Roman"/>
          <w:sz w:val="24"/>
          <w:szCs w:val="24"/>
        </w:rPr>
        <w:t>Внутреняя</w:t>
      </w:r>
      <w:proofErr w:type="spellEnd"/>
      <w:r w:rsidR="003E7753" w:rsidRPr="009B089A">
        <w:rPr>
          <w:rFonts w:ascii="Times New Roman" w:hAnsi="Times New Roman" w:cs="Times New Roman"/>
          <w:sz w:val="24"/>
          <w:szCs w:val="24"/>
        </w:rPr>
        <w:t xml:space="preserve"> Монголия</w:t>
      </w:r>
      <w:proofErr w:type="gramStart"/>
      <w:r w:rsidR="003E7753" w:rsidRPr="009B089A">
        <w:rPr>
          <w:rFonts w:ascii="Times New Roman" w:hAnsi="Times New Roman" w:cs="Times New Roman"/>
          <w:sz w:val="24"/>
          <w:szCs w:val="24"/>
        </w:rPr>
        <w:t>.</w:t>
      </w:r>
      <w:r w:rsidRPr="009B089A">
        <w:rPr>
          <w:rFonts w:ascii="Times New Roman" w:hAnsi="Times New Roman" w:cs="Times New Roman"/>
          <w:sz w:val="24"/>
          <w:szCs w:val="24"/>
        </w:rPr>
        <w:t>»</w:t>
      </w:r>
      <w:proofErr w:type="gramEnd"/>
      <w:r w:rsidR="0053786E" w:rsidRPr="009B089A">
        <w:rPr>
          <w:rFonts w:ascii="Times New Roman" w:hAnsi="Times New Roman" w:cs="Times New Roman"/>
          <w:sz w:val="24"/>
          <w:szCs w:val="24"/>
        </w:rPr>
        <w:t>[</w:t>
      </w:r>
      <w:proofErr w:type="spellStart"/>
      <w:r w:rsidR="0053786E" w:rsidRPr="009B089A">
        <w:rPr>
          <w:rFonts w:ascii="Times New Roman" w:hAnsi="Times New Roman" w:cs="Times New Roman"/>
          <w:sz w:val="24"/>
          <w:szCs w:val="24"/>
        </w:rPr>
        <w:t>Чжэн</w:t>
      </w:r>
      <w:proofErr w:type="spellEnd"/>
      <w:r w:rsidR="0053786E" w:rsidRPr="009B089A">
        <w:rPr>
          <w:rFonts w:ascii="Times New Roman" w:hAnsi="Times New Roman" w:cs="Times New Roman"/>
          <w:sz w:val="24"/>
          <w:szCs w:val="24"/>
        </w:rPr>
        <w:t xml:space="preserve"> </w:t>
      </w:r>
      <w:proofErr w:type="spellStart"/>
      <w:r w:rsidR="0053786E" w:rsidRPr="009B089A">
        <w:rPr>
          <w:rFonts w:ascii="Times New Roman" w:hAnsi="Times New Roman" w:cs="Times New Roman"/>
          <w:sz w:val="24"/>
          <w:szCs w:val="24"/>
        </w:rPr>
        <w:t>Пин</w:t>
      </w:r>
      <w:proofErr w:type="spellEnd"/>
      <w:r w:rsidR="0053786E" w:rsidRPr="009B089A">
        <w:rPr>
          <w:rFonts w:ascii="Times New Roman" w:hAnsi="Times New Roman" w:cs="Times New Roman"/>
          <w:sz w:val="24"/>
          <w:szCs w:val="24"/>
        </w:rPr>
        <w:t>, 2004]</w:t>
      </w:r>
      <w:r w:rsidR="003E7753" w:rsidRPr="009B089A">
        <w:rPr>
          <w:rFonts w:ascii="Times New Roman" w:hAnsi="Times New Roman" w:cs="Times New Roman"/>
          <w:sz w:val="24"/>
          <w:szCs w:val="24"/>
        </w:rPr>
        <w:t xml:space="preserve"> Площадь Западной зоны почти равна половине площади всего Китая, однако по численности населения и развитию промышленности сильно уступает как Восточной зоне, так и Центральной. Общий экономический профиль Западной зоны можно описать как аграрно-индустриальный. Почти во всех регионах данной зоны определяющей отраслью было и остается сельское хозяйство. В промышленности преобладает добыча и переработка первичного сырья. </w:t>
      </w:r>
    </w:p>
    <w:p w:rsidR="003E7753" w:rsidRPr="009B089A" w:rsidRDefault="003E7753" w:rsidP="003E7753">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Разница социально-экономического развития трёх зон просто огромна. Например, ВВП на душу населения в Шанхае в 11 раз превышает данный показатель в </w:t>
      </w:r>
      <w:proofErr w:type="spellStart"/>
      <w:r w:rsidRPr="009B089A">
        <w:rPr>
          <w:rFonts w:ascii="Times New Roman" w:hAnsi="Times New Roman" w:cs="Times New Roman"/>
          <w:sz w:val="24"/>
          <w:szCs w:val="24"/>
        </w:rPr>
        <w:t>Гуйчжоу</w:t>
      </w:r>
      <w:proofErr w:type="spellEnd"/>
      <w:r w:rsidRPr="009B089A">
        <w:rPr>
          <w:rFonts w:ascii="Times New Roman" w:hAnsi="Times New Roman" w:cs="Times New Roman"/>
          <w:sz w:val="24"/>
          <w:szCs w:val="24"/>
        </w:rPr>
        <w:t xml:space="preserve">. Такая разница сохраняется </w:t>
      </w:r>
      <w:r w:rsidR="008A74A5" w:rsidRPr="009B089A">
        <w:rPr>
          <w:rFonts w:ascii="Times New Roman" w:hAnsi="Times New Roman" w:cs="Times New Roman"/>
          <w:sz w:val="24"/>
          <w:szCs w:val="24"/>
        </w:rPr>
        <w:t>уже на протяжении</w:t>
      </w:r>
      <w:r w:rsidR="007620AE" w:rsidRPr="009B089A">
        <w:rPr>
          <w:rFonts w:ascii="Times New Roman" w:hAnsi="Times New Roman" w:cs="Times New Roman"/>
          <w:sz w:val="24"/>
          <w:szCs w:val="24"/>
        </w:rPr>
        <w:t xml:space="preserve"> 30-40 лет. От</w:t>
      </w:r>
      <w:r w:rsidRPr="009B089A">
        <w:rPr>
          <w:rFonts w:ascii="Times New Roman" w:hAnsi="Times New Roman" w:cs="Times New Roman"/>
          <w:sz w:val="24"/>
          <w:szCs w:val="24"/>
        </w:rPr>
        <w:t>сюда возникает закономерный вопрос. Зачем Китаю развивать отсталые западные провинции. На мой взгляд</w:t>
      </w:r>
      <w:r w:rsidR="007620AE" w:rsidRPr="009B089A">
        <w:rPr>
          <w:rFonts w:ascii="Times New Roman" w:hAnsi="Times New Roman" w:cs="Times New Roman"/>
          <w:sz w:val="24"/>
          <w:szCs w:val="24"/>
        </w:rPr>
        <w:t>,</w:t>
      </w:r>
      <w:r w:rsidRPr="009B089A">
        <w:rPr>
          <w:rFonts w:ascii="Times New Roman" w:hAnsi="Times New Roman" w:cs="Times New Roman"/>
          <w:sz w:val="24"/>
          <w:szCs w:val="24"/>
        </w:rPr>
        <w:t xml:space="preserve"> можно выделить следующие причины:</w:t>
      </w:r>
    </w:p>
    <w:p w:rsidR="003E7753" w:rsidRPr="009B089A" w:rsidRDefault="003E7753" w:rsidP="003E7753">
      <w:pPr>
        <w:numPr>
          <w:ilvl w:val="0"/>
          <w:numId w:val="1"/>
        </w:numPr>
        <w:spacing w:line="240" w:lineRule="auto"/>
        <w:jc w:val="both"/>
        <w:rPr>
          <w:rFonts w:ascii="Times New Roman" w:hAnsi="Times New Roman" w:cs="Times New Roman"/>
          <w:sz w:val="24"/>
          <w:szCs w:val="24"/>
        </w:rPr>
      </w:pPr>
      <w:r w:rsidRPr="009B089A">
        <w:rPr>
          <w:rFonts w:ascii="Times New Roman" w:hAnsi="Times New Roman" w:cs="Times New Roman"/>
          <w:sz w:val="24"/>
          <w:szCs w:val="24"/>
        </w:rPr>
        <w:t>Подъём западных провинций страны позволит Китаю реализовать задачи, поставленные на период 13ого пятилетнего плана (2016-2020 гг.): переход к инновационной экономике, обеспечение должного уровня социальной стабильности, удвоение национального ВВП по сравнению с показателями 2010 г. и построение общества «средней зажиточности» к столетию Коммунистической Партии Китая (КПК) в 2021 г.</w:t>
      </w:r>
    </w:p>
    <w:p w:rsidR="003E7753" w:rsidRPr="009B089A" w:rsidRDefault="003E7753" w:rsidP="003E7753">
      <w:pPr>
        <w:numPr>
          <w:ilvl w:val="0"/>
          <w:numId w:val="1"/>
        </w:numPr>
        <w:spacing w:line="240" w:lineRule="auto"/>
        <w:jc w:val="both"/>
        <w:rPr>
          <w:rFonts w:ascii="Times New Roman" w:hAnsi="Times New Roman" w:cs="Times New Roman"/>
          <w:sz w:val="24"/>
          <w:szCs w:val="24"/>
        </w:rPr>
      </w:pPr>
      <w:r w:rsidRPr="009B089A">
        <w:rPr>
          <w:rFonts w:ascii="Times New Roman" w:hAnsi="Times New Roman" w:cs="Times New Roman"/>
          <w:sz w:val="24"/>
          <w:szCs w:val="24"/>
        </w:rPr>
        <w:t xml:space="preserve">Преодоление отсталости Запада страны является ключом к выполнению задачи, выдвинутой руководством страны после завершения 18 съезда КПК в 2012 г.  – создание могущественного, богатого, цивилизованного, демократического, гармоничного и современного социалистического государства к столетию создания КНР в 2049 г. </w:t>
      </w:r>
    </w:p>
    <w:p w:rsidR="003E7753" w:rsidRPr="009B089A" w:rsidRDefault="003E7753" w:rsidP="003E7753">
      <w:pPr>
        <w:numPr>
          <w:ilvl w:val="0"/>
          <w:numId w:val="1"/>
        </w:numPr>
        <w:spacing w:line="240" w:lineRule="auto"/>
        <w:jc w:val="both"/>
        <w:rPr>
          <w:rFonts w:ascii="Times New Roman" w:hAnsi="Times New Roman" w:cs="Times New Roman"/>
          <w:sz w:val="24"/>
          <w:szCs w:val="24"/>
        </w:rPr>
      </w:pPr>
      <w:r w:rsidRPr="009B089A">
        <w:rPr>
          <w:rFonts w:ascii="Times New Roman" w:hAnsi="Times New Roman" w:cs="Times New Roman"/>
          <w:sz w:val="24"/>
          <w:szCs w:val="24"/>
        </w:rPr>
        <w:t xml:space="preserve">Устранение регионального дисбаланса в стране позволит Китаю реализовать цели, выдвинутые во время 19 съезда КПК в 2017 г. – создание к середине 21 века «великой державы современного социализма»: построение общества умеренного процветания и завершение базовых реформ. </w:t>
      </w:r>
    </w:p>
    <w:p w:rsidR="003E7753" w:rsidRPr="009B089A" w:rsidRDefault="003E7753" w:rsidP="003E7753">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В 2013 году председателем КНР Си </w:t>
      </w:r>
      <w:proofErr w:type="spellStart"/>
      <w:r w:rsidRPr="009B089A">
        <w:rPr>
          <w:rFonts w:ascii="Times New Roman" w:hAnsi="Times New Roman" w:cs="Times New Roman"/>
          <w:sz w:val="24"/>
          <w:szCs w:val="24"/>
        </w:rPr>
        <w:t>Цзиньпином</w:t>
      </w:r>
      <w:proofErr w:type="spellEnd"/>
      <w:r w:rsidRPr="009B089A">
        <w:rPr>
          <w:rFonts w:ascii="Times New Roman" w:hAnsi="Times New Roman" w:cs="Times New Roman"/>
          <w:sz w:val="24"/>
          <w:szCs w:val="24"/>
        </w:rPr>
        <w:t xml:space="preserve"> во время визитов в страны Центральной Азии и в Индонезию была предложены инициатива «Один пояс – один путь», целью которой стало создание транспортного коридора между Азией и Европой</w:t>
      </w:r>
      <w:r w:rsidR="00207285" w:rsidRPr="009B089A">
        <w:rPr>
          <w:rFonts w:ascii="Times New Roman" w:hAnsi="Times New Roman" w:cs="Times New Roman"/>
          <w:sz w:val="24"/>
          <w:szCs w:val="24"/>
        </w:rPr>
        <w:t>. Одна из наиболее важных частей «Одного пояса, одного пути» располагается на территории западных провинций</w:t>
      </w:r>
      <w:proofErr w:type="gramStart"/>
      <w:r w:rsidRPr="009B089A">
        <w:rPr>
          <w:rFonts w:ascii="Times New Roman" w:hAnsi="Times New Roman" w:cs="Times New Roman"/>
          <w:sz w:val="24"/>
          <w:szCs w:val="24"/>
        </w:rPr>
        <w:t>.</w:t>
      </w:r>
      <w:proofErr w:type="gramEnd"/>
      <w:r w:rsidRPr="009B089A">
        <w:rPr>
          <w:rFonts w:ascii="Times New Roman" w:hAnsi="Times New Roman" w:cs="Times New Roman"/>
          <w:sz w:val="24"/>
          <w:szCs w:val="24"/>
        </w:rPr>
        <w:t xml:space="preserve"> </w:t>
      </w:r>
      <w:proofErr w:type="gramStart"/>
      <w:r w:rsidRPr="009B089A">
        <w:rPr>
          <w:rFonts w:ascii="Times New Roman" w:hAnsi="Times New Roman" w:cs="Times New Roman"/>
          <w:sz w:val="24"/>
          <w:szCs w:val="24"/>
        </w:rPr>
        <w:t>ч</w:t>
      </w:r>
      <w:proofErr w:type="gramEnd"/>
      <w:r w:rsidRPr="009B089A">
        <w:rPr>
          <w:rFonts w:ascii="Times New Roman" w:hAnsi="Times New Roman" w:cs="Times New Roman"/>
          <w:sz w:val="24"/>
          <w:szCs w:val="24"/>
        </w:rPr>
        <w:t>то даёт властям КНР дополнительный стимул для развития именно это региона, чтобы создать необходимые условия для реализации проекта.</w:t>
      </w:r>
    </w:p>
    <w:p w:rsidR="003E7753" w:rsidRPr="009B089A" w:rsidRDefault="008A74A5" w:rsidP="003E7753">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w:t>
      </w:r>
      <w:r w:rsidR="003E7753" w:rsidRPr="009B089A">
        <w:rPr>
          <w:rFonts w:ascii="Times New Roman" w:hAnsi="Times New Roman" w:cs="Times New Roman"/>
          <w:sz w:val="24"/>
          <w:szCs w:val="24"/>
        </w:rPr>
        <w:t xml:space="preserve">Западные провинции являются для Китая своеобразным окном во внешний мир. На территории данных провинций находится знаменитый коридор </w:t>
      </w:r>
      <w:proofErr w:type="spellStart"/>
      <w:r w:rsidR="003E7753" w:rsidRPr="009B089A">
        <w:rPr>
          <w:rFonts w:ascii="Times New Roman" w:hAnsi="Times New Roman" w:cs="Times New Roman"/>
          <w:sz w:val="24"/>
          <w:szCs w:val="24"/>
        </w:rPr>
        <w:t>Хэси</w:t>
      </w:r>
      <w:proofErr w:type="spellEnd"/>
      <w:r w:rsidR="003E7753" w:rsidRPr="009B089A">
        <w:rPr>
          <w:rFonts w:ascii="Times New Roman" w:hAnsi="Times New Roman" w:cs="Times New Roman"/>
          <w:sz w:val="24"/>
          <w:szCs w:val="24"/>
        </w:rPr>
        <w:t xml:space="preserve">, который по своей форме представляет «бутылочное горлышко» которое нельзя миновать при передвижении </w:t>
      </w:r>
      <w:r w:rsidR="003E7753" w:rsidRPr="009B089A">
        <w:rPr>
          <w:rFonts w:ascii="Times New Roman" w:hAnsi="Times New Roman" w:cs="Times New Roman"/>
          <w:sz w:val="24"/>
          <w:szCs w:val="24"/>
        </w:rPr>
        <w:lastRenderedPageBreak/>
        <w:t>из Китая на Запад – в страны Центральной Азии, Афганистан, Иран, Пакистан, Индию</w:t>
      </w:r>
      <w:r w:rsidRPr="009B089A">
        <w:rPr>
          <w:rFonts w:ascii="Times New Roman" w:hAnsi="Times New Roman" w:cs="Times New Roman"/>
          <w:sz w:val="24"/>
          <w:szCs w:val="24"/>
        </w:rPr>
        <w:t>»</w:t>
      </w:r>
      <w:proofErr w:type="gramStart"/>
      <w:r w:rsidR="003E7753" w:rsidRPr="009B089A">
        <w:rPr>
          <w:rFonts w:ascii="Times New Roman" w:hAnsi="Times New Roman" w:cs="Times New Roman"/>
          <w:sz w:val="24"/>
          <w:szCs w:val="24"/>
        </w:rPr>
        <w:t>.</w:t>
      </w:r>
      <w:r w:rsidR="0053786E" w:rsidRPr="009B089A">
        <w:rPr>
          <w:rFonts w:ascii="Times New Roman" w:hAnsi="Times New Roman" w:cs="Times New Roman"/>
          <w:sz w:val="24"/>
          <w:szCs w:val="24"/>
        </w:rPr>
        <w:t>[</w:t>
      </w:r>
      <w:proofErr w:type="gramEnd"/>
      <w:r w:rsidR="0053786E" w:rsidRPr="009B089A">
        <w:rPr>
          <w:rFonts w:ascii="Times New Roman" w:hAnsi="Times New Roman" w:cs="Times New Roman"/>
          <w:color w:val="000000"/>
          <w:sz w:val="24"/>
          <w:szCs w:val="24"/>
          <w:shd w:val="clear" w:color="auto" w:fill="FFFFFF"/>
        </w:rPr>
        <w:t xml:space="preserve"> </w:t>
      </w:r>
      <w:proofErr w:type="spellStart"/>
      <w:r w:rsidR="0053786E" w:rsidRPr="009B089A">
        <w:rPr>
          <w:rFonts w:ascii="Times New Roman" w:hAnsi="Times New Roman" w:cs="Times New Roman"/>
          <w:sz w:val="24"/>
          <w:szCs w:val="24"/>
        </w:rPr>
        <w:t>Тавровский</w:t>
      </w:r>
      <w:proofErr w:type="spellEnd"/>
      <w:r w:rsidR="0053786E" w:rsidRPr="009B089A">
        <w:rPr>
          <w:rFonts w:ascii="Times New Roman" w:hAnsi="Times New Roman" w:cs="Times New Roman"/>
          <w:sz w:val="24"/>
          <w:szCs w:val="24"/>
        </w:rPr>
        <w:t>, 2017]</w:t>
      </w:r>
    </w:p>
    <w:p w:rsidR="003E7753" w:rsidRPr="009B089A" w:rsidRDefault="00207285" w:rsidP="003E7753">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С момента начала реализации инициативы «Один пояс – один путь» прошло 5 лет, за это время правительству Китая удалось достичь положительных результатов в развитии западных провинций страны, и инициатива «Один пояс – один путь» сыграла важную роль в этом. </w:t>
      </w:r>
    </w:p>
    <w:p w:rsidR="00207285" w:rsidRPr="009B089A" w:rsidRDefault="00207285" w:rsidP="00207285">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В рамках реализации инициативы «Один пояс – один путь» были осуществлены следующие мероприятия. </w:t>
      </w:r>
      <w:proofErr w:type="gramStart"/>
      <w:r w:rsidRPr="009B089A">
        <w:rPr>
          <w:rFonts w:ascii="Times New Roman" w:hAnsi="Times New Roman" w:cs="Times New Roman"/>
          <w:sz w:val="24"/>
          <w:szCs w:val="24"/>
        </w:rPr>
        <w:t xml:space="preserve">Среди основных направлений особое место занимают следующие: создание новых структур регионального развития, решение экологических проблем, улучшение социальной сферы обслуживания, внедрение инновационных достижений страны в развитие западных регионов, стимулирование открытости провинций и их внешнеэкономических связей, </w:t>
      </w:r>
      <w:r w:rsidR="00C62063" w:rsidRPr="009B089A">
        <w:rPr>
          <w:rFonts w:ascii="Times New Roman" w:hAnsi="Times New Roman" w:cs="Times New Roman"/>
          <w:sz w:val="24"/>
          <w:szCs w:val="24"/>
        </w:rPr>
        <w:t>модернизацию основных</w:t>
      </w:r>
      <w:r w:rsidRPr="009B089A">
        <w:rPr>
          <w:rFonts w:ascii="Times New Roman" w:hAnsi="Times New Roman" w:cs="Times New Roman"/>
          <w:sz w:val="24"/>
          <w:szCs w:val="24"/>
        </w:rPr>
        <w:t xml:space="preserve"> объектов инфраструктуры и промышленности, развитие сильных сторон сельского хозяйства, содействие урбанизации</w:t>
      </w:r>
      <w:r w:rsidR="00B83268" w:rsidRPr="009B089A">
        <w:rPr>
          <w:rFonts w:ascii="Times New Roman" w:hAnsi="Times New Roman" w:cs="Times New Roman"/>
          <w:sz w:val="24"/>
          <w:szCs w:val="24"/>
        </w:rPr>
        <w:t xml:space="preserve"> [Официальный документ КНР:</w:t>
      </w:r>
      <w:proofErr w:type="gramEnd"/>
      <w:r w:rsidR="00B83268" w:rsidRPr="009B089A">
        <w:rPr>
          <w:rFonts w:ascii="Times New Roman" w:hAnsi="Times New Roman" w:cs="Times New Roman"/>
          <w:sz w:val="24"/>
          <w:szCs w:val="24"/>
        </w:rPr>
        <w:t xml:space="preserve"> </w:t>
      </w:r>
      <w:proofErr w:type="gramStart"/>
      <w:r w:rsidR="00B83268" w:rsidRPr="009B089A">
        <w:rPr>
          <w:rFonts w:ascii="Times New Roman" w:hAnsi="Times New Roman" w:cs="Times New Roman"/>
          <w:sz w:val="24"/>
          <w:szCs w:val="24"/>
        </w:rPr>
        <w:t>Развитие западных провинций в контексте 13-го пятилетнего плана (</w:t>
      </w:r>
      <w:r w:rsidR="00B83268" w:rsidRPr="009B089A">
        <w:rPr>
          <w:rFonts w:ascii="Times New Roman" w:hAnsi="Times New Roman" w:cs="Times New Roman"/>
          <w:sz w:val="24"/>
          <w:szCs w:val="24"/>
        </w:rPr>
        <w:t>西部大开发</w:t>
      </w:r>
      <w:r w:rsidR="00B83268" w:rsidRPr="009B089A">
        <w:rPr>
          <w:rFonts w:ascii="Times New Roman" w:hAnsi="Times New Roman" w:cs="Times New Roman"/>
          <w:sz w:val="24"/>
          <w:szCs w:val="24"/>
        </w:rPr>
        <w:t>“</w:t>
      </w:r>
      <w:r w:rsidR="00B83268" w:rsidRPr="009B089A">
        <w:rPr>
          <w:rFonts w:ascii="Times New Roman" w:hAnsi="Times New Roman" w:cs="Times New Roman"/>
          <w:sz w:val="24"/>
          <w:szCs w:val="24"/>
        </w:rPr>
        <w:t>十三五</w:t>
      </w:r>
      <w:r w:rsidR="00B83268" w:rsidRPr="009B089A">
        <w:rPr>
          <w:rFonts w:ascii="Times New Roman" w:hAnsi="Times New Roman" w:cs="Times New Roman"/>
          <w:sz w:val="24"/>
          <w:szCs w:val="24"/>
        </w:rPr>
        <w:t>”</w:t>
      </w:r>
      <w:r w:rsidR="00B83268" w:rsidRPr="009B089A">
        <w:rPr>
          <w:rFonts w:ascii="Times New Roman" w:hAnsi="Times New Roman" w:cs="Times New Roman"/>
          <w:sz w:val="24"/>
          <w:szCs w:val="24"/>
        </w:rPr>
        <w:t>规划</w:t>
      </w:r>
      <w:r w:rsidR="00B83268" w:rsidRPr="009B089A">
        <w:rPr>
          <w:rFonts w:ascii="Times New Roman" w:hAnsi="Times New Roman" w:cs="Times New Roman"/>
          <w:sz w:val="24"/>
          <w:szCs w:val="24"/>
        </w:rPr>
        <w:t>)]</w:t>
      </w:r>
      <w:r w:rsidRPr="009B089A">
        <w:rPr>
          <w:rFonts w:ascii="Times New Roman" w:hAnsi="Times New Roman" w:cs="Times New Roman"/>
          <w:sz w:val="24"/>
          <w:szCs w:val="24"/>
        </w:rPr>
        <w:t>   </w:t>
      </w:r>
      <w:proofErr w:type="gramEnd"/>
    </w:p>
    <w:p w:rsidR="00207285" w:rsidRPr="009B089A" w:rsidRDefault="00207285" w:rsidP="00207285">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Под </w:t>
      </w:r>
      <w:r w:rsidRPr="009B089A">
        <w:rPr>
          <w:rFonts w:ascii="Times New Roman" w:hAnsi="Times New Roman" w:cs="Times New Roman"/>
          <w:i/>
          <w:iCs/>
          <w:sz w:val="24"/>
          <w:szCs w:val="24"/>
        </w:rPr>
        <w:t>созданием новых структур регионального развития</w:t>
      </w:r>
      <w:r w:rsidRPr="009B089A">
        <w:rPr>
          <w:rFonts w:ascii="Times New Roman" w:hAnsi="Times New Roman" w:cs="Times New Roman"/>
          <w:sz w:val="24"/>
          <w:szCs w:val="24"/>
        </w:rPr>
        <w:t> подразумевается развитие регионов в соответствии с учетом местных условий и опору на координацию с внешним миром. Одним из примеров таких структур регионального развития является создание и оптимизация, на основе собственных мощностей и ресурсов, транспортных коридоров между западными, центральными и восточными провинциями. Транспортные коридоры являются важным проектом для развития всей страны. Они поспособствуют подъёму экономического пояса в районе реки Янцзы. Планируется строительство транспортных магистралей между Пекином и Тибетом, дельтой реки Янцзы и </w:t>
      </w:r>
      <w:proofErr w:type="spellStart"/>
      <w:r w:rsidR="00C62063" w:rsidRPr="009B089A">
        <w:rPr>
          <w:rFonts w:ascii="Times New Roman" w:hAnsi="Times New Roman" w:cs="Times New Roman"/>
          <w:sz w:val="24"/>
          <w:szCs w:val="24"/>
        </w:rPr>
        <w:t>Сычуанем</w:t>
      </w:r>
      <w:proofErr w:type="spellEnd"/>
      <w:r w:rsidR="00C62063" w:rsidRPr="009B089A">
        <w:rPr>
          <w:rFonts w:ascii="Times New Roman" w:hAnsi="Times New Roman" w:cs="Times New Roman"/>
          <w:sz w:val="24"/>
          <w:szCs w:val="24"/>
        </w:rPr>
        <w:t>, Шанхаем</w:t>
      </w:r>
      <w:r w:rsidRPr="009B089A">
        <w:rPr>
          <w:rFonts w:ascii="Times New Roman" w:hAnsi="Times New Roman" w:cs="Times New Roman"/>
          <w:sz w:val="24"/>
          <w:szCs w:val="24"/>
        </w:rPr>
        <w:t xml:space="preserve"> и </w:t>
      </w:r>
      <w:proofErr w:type="spellStart"/>
      <w:r w:rsidRPr="009B089A">
        <w:rPr>
          <w:rFonts w:ascii="Times New Roman" w:hAnsi="Times New Roman" w:cs="Times New Roman"/>
          <w:sz w:val="24"/>
          <w:szCs w:val="24"/>
        </w:rPr>
        <w:t>Куньшанем</w:t>
      </w:r>
      <w:proofErr w:type="spellEnd"/>
      <w:r w:rsidRPr="009B089A">
        <w:rPr>
          <w:rFonts w:ascii="Times New Roman" w:hAnsi="Times New Roman" w:cs="Times New Roman"/>
          <w:sz w:val="24"/>
          <w:szCs w:val="24"/>
        </w:rPr>
        <w:t> (провинция </w:t>
      </w:r>
      <w:proofErr w:type="spellStart"/>
      <w:r w:rsidRPr="009B089A">
        <w:rPr>
          <w:rFonts w:ascii="Times New Roman" w:hAnsi="Times New Roman" w:cs="Times New Roman"/>
          <w:sz w:val="24"/>
          <w:szCs w:val="24"/>
        </w:rPr>
        <w:t>Цзянсу</w:t>
      </w:r>
      <w:proofErr w:type="spellEnd"/>
      <w:r w:rsidRPr="009B089A">
        <w:rPr>
          <w:rFonts w:ascii="Times New Roman" w:hAnsi="Times New Roman" w:cs="Times New Roman"/>
          <w:sz w:val="24"/>
          <w:szCs w:val="24"/>
        </w:rPr>
        <w:t>), </w:t>
      </w:r>
      <w:proofErr w:type="spellStart"/>
      <w:r w:rsidRPr="009B089A">
        <w:rPr>
          <w:rFonts w:ascii="Times New Roman" w:hAnsi="Times New Roman" w:cs="Times New Roman"/>
          <w:sz w:val="24"/>
          <w:szCs w:val="24"/>
        </w:rPr>
        <w:t>Чжуцзяном</w:t>
      </w:r>
      <w:proofErr w:type="spellEnd"/>
      <w:r w:rsidRPr="009B089A">
        <w:rPr>
          <w:rFonts w:ascii="Times New Roman" w:hAnsi="Times New Roman" w:cs="Times New Roman"/>
          <w:sz w:val="24"/>
          <w:szCs w:val="24"/>
        </w:rPr>
        <w:t> и </w:t>
      </w:r>
      <w:proofErr w:type="spellStart"/>
      <w:r w:rsidRPr="009B089A">
        <w:rPr>
          <w:rFonts w:ascii="Times New Roman" w:hAnsi="Times New Roman" w:cs="Times New Roman"/>
          <w:sz w:val="24"/>
          <w:szCs w:val="24"/>
        </w:rPr>
        <w:t>Сицзянем</w:t>
      </w:r>
      <w:proofErr w:type="spellEnd"/>
      <w:r w:rsidRPr="009B089A">
        <w:rPr>
          <w:rFonts w:ascii="Times New Roman" w:hAnsi="Times New Roman" w:cs="Times New Roman"/>
          <w:sz w:val="24"/>
          <w:szCs w:val="24"/>
        </w:rPr>
        <w:t>. Данные магистрали образуют каркас для будущих транспортных коридоров.  </w:t>
      </w:r>
    </w:p>
    <w:p w:rsidR="00207285" w:rsidRPr="009B089A" w:rsidRDefault="00207285" w:rsidP="00207285">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Следующим примером структуры регионального развития является создание инновационных зон на территории западных провинций. Инновационные зоны располагаются в районах, в которых есть необходимые условия и ресурсы, что поможет оптимизировать расходы и увеличить эффективность данных проектов. По мнению </w:t>
      </w:r>
      <w:r w:rsidR="00C62063" w:rsidRPr="009B089A">
        <w:rPr>
          <w:rFonts w:ascii="Times New Roman" w:hAnsi="Times New Roman" w:cs="Times New Roman"/>
          <w:sz w:val="24"/>
          <w:szCs w:val="24"/>
        </w:rPr>
        <w:t>руководства КНР,</w:t>
      </w:r>
      <w:r w:rsidRPr="009B089A">
        <w:rPr>
          <w:rFonts w:ascii="Times New Roman" w:hAnsi="Times New Roman" w:cs="Times New Roman"/>
          <w:sz w:val="24"/>
          <w:szCs w:val="24"/>
        </w:rPr>
        <w:t xml:space="preserve"> инновационные районы способствуют развитию западных провинций и регулированию </w:t>
      </w:r>
      <w:proofErr w:type="gramStart"/>
      <w:r w:rsidRPr="009B089A">
        <w:rPr>
          <w:rFonts w:ascii="Times New Roman" w:hAnsi="Times New Roman" w:cs="Times New Roman"/>
          <w:sz w:val="24"/>
          <w:szCs w:val="24"/>
        </w:rPr>
        <w:t>экономических процессов</w:t>
      </w:r>
      <w:proofErr w:type="gramEnd"/>
      <w:r w:rsidRPr="009B089A">
        <w:rPr>
          <w:rFonts w:ascii="Times New Roman" w:hAnsi="Times New Roman" w:cs="Times New Roman"/>
          <w:sz w:val="24"/>
          <w:szCs w:val="24"/>
        </w:rPr>
        <w:t xml:space="preserve"> в регионе. Планируется создание таких районов в провинциях Сычуань, </w:t>
      </w:r>
      <w:proofErr w:type="spellStart"/>
      <w:r w:rsidRPr="009B089A">
        <w:rPr>
          <w:rFonts w:ascii="Times New Roman" w:hAnsi="Times New Roman" w:cs="Times New Roman"/>
          <w:sz w:val="24"/>
          <w:szCs w:val="24"/>
        </w:rPr>
        <w:t>Сиань</w:t>
      </w:r>
      <w:proofErr w:type="spellEnd"/>
      <w:r w:rsidRPr="009B089A">
        <w:rPr>
          <w:rFonts w:ascii="Times New Roman" w:hAnsi="Times New Roman" w:cs="Times New Roman"/>
          <w:sz w:val="24"/>
          <w:szCs w:val="24"/>
        </w:rPr>
        <w:t>, городе центрального подчинения </w:t>
      </w:r>
      <w:proofErr w:type="spellStart"/>
      <w:r w:rsidRPr="009B089A">
        <w:rPr>
          <w:rFonts w:ascii="Times New Roman" w:hAnsi="Times New Roman" w:cs="Times New Roman"/>
          <w:sz w:val="24"/>
          <w:szCs w:val="24"/>
        </w:rPr>
        <w:t>Чунцин</w:t>
      </w:r>
      <w:proofErr w:type="spellEnd"/>
      <w:r w:rsidRPr="009B089A">
        <w:rPr>
          <w:rFonts w:ascii="Times New Roman" w:hAnsi="Times New Roman" w:cs="Times New Roman"/>
          <w:sz w:val="24"/>
          <w:szCs w:val="24"/>
        </w:rPr>
        <w:t>, городском округе </w:t>
      </w:r>
      <w:proofErr w:type="spellStart"/>
      <w:r w:rsidRPr="009B089A">
        <w:rPr>
          <w:rFonts w:ascii="Times New Roman" w:hAnsi="Times New Roman" w:cs="Times New Roman"/>
          <w:sz w:val="24"/>
          <w:szCs w:val="24"/>
        </w:rPr>
        <w:t>Ланьчжоу</w:t>
      </w:r>
      <w:proofErr w:type="spellEnd"/>
      <w:r w:rsidRPr="009B089A">
        <w:rPr>
          <w:rFonts w:ascii="Times New Roman" w:hAnsi="Times New Roman" w:cs="Times New Roman"/>
          <w:sz w:val="24"/>
          <w:szCs w:val="24"/>
        </w:rPr>
        <w:t> </w:t>
      </w:r>
      <w:r w:rsidR="00C62063" w:rsidRPr="009B089A">
        <w:rPr>
          <w:rFonts w:ascii="Times New Roman" w:hAnsi="Times New Roman" w:cs="Times New Roman"/>
          <w:sz w:val="24"/>
          <w:szCs w:val="24"/>
        </w:rPr>
        <w:t>(провинция</w:t>
      </w:r>
      <w:r w:rsidRPr="009B089A">
        <w:rPr>
          <w:rFonts w:ascii="Times New Roman" w:hAnsi="Times New Roman" w:cs="Times New Roman"/>
          <w:sz w:val="24"/>
          <w:szCs w:val="24"/>
        </w:rPr>
        <w:t> </w:t>
      </w:r>
      <w:proofErr w:type="spellStart"/>
      <w:r w:rsidRPr="009B089A">
        <w:rPr>
          <w:rFonts w:ascii="Times New Roman" w:hAnsi="Times New Roman" w:cs="Times New Roman"/>
          <w:sz w:val="24"/>
          <w:szCs w:val="24"/>
        </w:rPr>
        <w:t>Ганьсу</w:t>
      </w:r>
      <w:proofErr w:type="spellEnd"/>
      <w:r w:rsidRPr="009B089A">
        <w:rPr>
          <w:rFonts w:ascii="Times New Roman" w:hAnsi="Times New Roman" w:cs="Times New Roman"/>
          <w:sz w:val="24"/>
          <w:szCs w:val="24"/>
        </w:rPr>
        <w:t>). Среди основных целей инновационных район выделяют следующие: поддерживать и развивать научно-исследовательские структуры и высшее образование, вводить инновационные системы в агломерации, развивать технологии переработки материалов, содействовать становлению местной экономики, разрабатывать новые способы добычи редкоземельных металлов, создать современный научно-технический парк в сельскохозяйственной отрасли, внедрять новые технологии в производство и сельское хозяйство. </w:t>
      </w:r>
    </w:p>
    <w:p w:rsidR="00207285" w:rsidRPr="009B089A" w:rsidRDefault="00207285" w:rsidP="00207285">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Последним примером создания новых структур регионального развития является учреждение внутриконтинентальных и пограничных зон открытости. Ядром создания таких зон, по планам китайского правительства, должен стать город центрального подчинения </w:t>
      </w:r>
      <w:proofErr w:type="spellStart"/>
      <w:r w:rsidRPr="009B089A">
        <w:rPr>
          <w:rFonts w:ascii="Times New Roman" w:hAnsi="Times New Roman" w:cs="Times New Roman"/>
          <w:sz w:val="24"/>
          <w:szCs w:val="24"/>
        </w:rPr>
        <w:t>Чунцин</w:t>
      </w:r>
      <w:proofErr w:type="spellEnd"/>
      <w:r w:rsidRPr="009B089A">
        <w:rPr>
          <w:rFonts w:ascii="Times New Roman" w:hAnsi="Times New Roman" w:cs="Times New Roman"/>
          <w:sz w:val="24"/>
          <w:szCs w:val="24"/>
        </w:rPr>
        <w:t xml:space="preserve">, который должен стать примером для всех западных провинций. Целью создания таких зон открытости является развитие торгово-экономический связей на уровне провинция-провинция и провинция – внешний мир. В процессе развития зон открытости предполагается строительство специальных зон таможенного контроля, железнодорожных и автомобильных дорог, центров международной логистики. В планах китайского правительства пограничные зоны открытости придадут новый импульс внешней торговли провинций со смежными </w:t>
      </w:r>
      <w:r w:rsidRPr="009B089A">
        <w:rPr>
          <w:rFonts w:ascii="Times New Roman" w:hAnsi="Times New Roman" w:cs="Times New Roman"/>
          <w:sz w:val="24"/>
          <w:szCs w:val="24"/>
        </w:rPr>
        <w:lastRenderedPageBreak/>
        <w:t>районами.  Делается акцент на улучшение качества взаимодействия Внутренней Монголии с Россией и Монголией, Синьцзяна со странами Центральной Азии, Тибета со странами Южной Азии.  </w:t>
      </w:r>
    </w:p>
    <w:p w:rsidR="00207285" w:rsidRPr="009B089A" w:rsidRDefault="00207285" w:rsidP="00C62063">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Следующим стратегическим направлением развития западных провинций является </w:t>
      </w:r>
      <w:r w:rsidRPr="009B089A">
        <w:rPr>
          <w:rFonts w:ascii="Times New Roman" w:hAnsi="Times New Roman" w:cs="Times New Roman"/>
          <w:i/>
          <w:iCs/>
          <w:sz w:val="24"/>
          <w:szCs w:val="24"/>
        </w:rPr>
        <w:t>решение экологических проблем</w:t>
      </w:r>
      <w:r w:rsidRPr="009B089A">
        <w:rPr>
          <w:rFonts w:ascii="Times New Roman" w:hAnsi="Times New Roman" w:cs="Times New Roman"/>
          <w:sz w:val="24"/>
          <w:szCs w:val="24"/>
        </w:rPr>
        <w:t xml:space="preserve">. Проблема сохранения окружающей среды является острым вопросом для западных провинций, в которых добыча природных ресурсов ведется варварскими способами, заводы выбрасывают в атмосферу множество вредных частиц, </w:t>
      </w:r>
      <w:r w:rsidR="00C62063" w:rsidRPr="009B089A">
        <w:rPr>
          <w:rFonts w:ascii="Times New Roman" w:hAnsi="Times New Roman" w:cs="Times New Roman"/>
          <w:sz w:val="24"/>
          <w:szCs w:val="24"/>
        </w:rPr>
        <w:t>что существенно</w:t>
      </w:r>
      <w:r w:rsidRPr="009B089A">
        <w:rPr>
          <w:rFonts w:ascii="Times New Roman" w:hAnsi="Times New Roman" w:cs="Times New Roman"/>
          <w:sz w:val="24"/>
          <w:szCs w:val="24"/>
        </w:rPr>
        <w:t xml:space="preserve"> ухудшает экологию региона.  Для правительства КНР возможным решением экологических проблем является переход к производственной си</w:t>
      </w:r>
      <w:r w:rsidR="00C62063" w:rsidRPr="009B089A">
        <w:rPr>
          <w:rFonts w:ascii="Times New Roman" w:hAnsi="Times New Roman" w:cs="Times New Roman"/>
          <w:sz w:val="24"/>
          <w:szCs w:val="24"/>
        </w:rPr>
        <w:t>стеме, предполагающей «зелёное» и</w:t>
      </w:r>
      <w:r w:rsidRPr="009B089A">
        <w:rPr>
          <w:rFonts w:ascii="Times New Roman" w:hAnsi="Times New Roman" w:cs="Times New Roman"/>
          <w:sz w:val="24"/>
          <w:szCs w:val="24"/>
        </w:rPr>
        <w:t> </w:t>
      </w:r>
      <w:r w:rsidR="007620AE" w:rsidRPr="009B089A">
        <w:rPr>
          <w:rFonts w:ascii="Times New Roman" w:hAnsi="Times New Roman" w:cs="Times New Roman"/>
          <w:sz w:val="24"/>
          <w:szCs w:val="24"/>
        </w:rPr>
        <w:t>«</w:t>
      </w:r>
      <w:proofErr w:type="spellStart"/>
      <w:r w:rsidR="00C62063" w:rsidRPr="009B089A">
        <w:rPr>
          <w:rFonts w:ascii="Times New Roman" w:hAnsi="Times New Roman" w:cs="Times New Roman"/>
          <w:sz w:val="24"/>
          <w:szCs w:val="24"/>
        </w:rPr>
        <w:t>низкоуглеродное</w:t>
      </w:r>
      <w:proofErr w:type="spellEnd"/>
      <w:r w:rsidR="007620AE" w:rsidRPr="009B089A">
        <w:rPr>
          <w:rFonts w:ascii="Times New Roman" w:hAnsi="Times New Roman" w:cs="Times New Roman"/>
          <w:sz w:val="24"/>
          <w:szCs w:val="24"/>
        </w:rPr>
        <w:t>»</w:t>
      </w:r>
      <w:r w:rsidR="00C62063" w:rsidRPr="009B089A">
        <w:rPr>
          <w:rFonts w:ascii="Times New Roman" w:hAnsi="Times New Roman" w:cs="Times New Roman"/>
          <w:sz w:val="24"/>
          <w:szCs w:val="24"/>
        </w:rPr>
        <w:t> развитие</w:t>
      </w:r>
      <w:r w:rsidRPr="009B089A">
        <w:rPr>
          <w:rFonts w:ascii="Times New Roman" w:hAnsi="Times New Roman" w:cs="Times New Roman"/>
          <w:sz w:val="24"/>
          <w:szCs w:val="24"/>
        </w:rPr>
        <w:t>, внедрение современных способов добычи полезных ископаемых и восстановление лесов.  </w:t>
      </w:r>
    </w:p>
    <w:p w:rsidR="00207285" w:rsidRPr="009B089A" w:rsidRDefault="00207285" w:rsidP="00207285">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Для охраны лесных массивов запада страны правительство предложило повсеместно запретить вырубку леса в коммерческих целях, развивать лесное хозяйство, привлекать специалистов по лесному хозяйству со всей страны с целью возрождения лесов, утраченных в ходе добычи природных ископаемых. Посаженные леса, по мнению китайских экспертов, должны защитить почту от эрозии и выветривания и позволит остановить опустынивание в районе Внутренней Монголии. В </w:t>
      </w:r>
      <w:proofErr w:type="gramStart"/>
      <w:r w:rsidRPr="009B089A">
        <w:rPr>
          <w:rFonts w:ascii="Times New Roman" w:hAnsi="Times New Roman" w:cs="Times New Roman"/>
          <w:sz w:val="24"/>
          <w:szCs w:val="24"/>
        </w:rPr>
        <w:t>верхнем</w:t>
      </w:r>
      <w:proofErr w:type="gramEnd"/>
      <w:r w:rsidRPr="009B089A">
        <w:rPr>
          <w:rFonts w:ascii="Times New Roman" w:hAnsi="Times New Roman" w:cs="Times New Roman"/>
          <w:sz w:val="24"/>
          <w:szCs w:val="24"/>
        </w:rPr>
        <w:t> течение рек Янцзы и </w:t>
      </w:r>
      <w:proofErr w:type="spellStart"/>
      <w:r w:rsidRPr="009B089A">
        <w:rPr>
          <w:rFonts w:ascii="Times New Roman" w:hAnsi="Times New Roman" w:cs="Times New Roman"/>
          <w:sz w:val="24"/>
          <w:szCs w:val="24"/>
        </w:rPr>
        <w:t>Чжуцзян</w:t>
      </w:r>
      <w:proofErr w:type="spellEnd"/>
      <w:r w:rsidRPr="009B089A">
        <w:rPr>
          <w:rFonts w:ascii="Times New Roman" w:hAnsi="Times New Roman" w:cs="Times New Roman"/>
          <w:sz w:val="24"/>
          <w:szCs w:val="24"/>
        </w:rPr>
        <w:t> планируется создать зоны стратегического запаса лесного массива.  </w:t>
      </w:r>
    </w:p>
    <w:p w:rsidR="00C62063" w:rsidRPr="009B089A" w:rsidRDefault="00C62063" w:rsidP="00207285">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При переходе от западного региона в целом к отдельным провинциям, можно наблюдать очевидное позитивное влияние данного проекта на развитие отстающих провинций. </w:t>
      </w:r>
    </w:p>
    <w:p w:rsidR="00356200" w:rsidRPr="009B089A" w:rsidRDefault="00356200" w:rsidP="00356200">
      <w:pPr>
        <w:spacing w:line="240" w:lineRule="auto"/>
        <w:ind w:firstLine="709"/>
        <w:jc w:val="both"/>
        <w:rPr>
          <w:rFonts w:ascii="Times New Roman" w:hAnsi="Times New Roman" w:cs="Times New Roman"/>
          <w:sz w:val="24"/>
          <w:szCs w:val="24"/>
        </w:rPr>
      </w:pPr>
      <w:proofErr w:type="gramStart"/>
      <w:r w:rsidRPr="009B089A">
        <w:rPr>
          <w:rFonts w:ascii="Times New Roman" w:hAnsi="Times New Roman" w:cs="Times New Roman"/>
          <w:sz w:val="24"/>
          <w:szCs w:val="24"/>
        </w:rPr>
        <w:t>В настоящий момент, благодаря инициативе «Один пояс – один путь», провинцию </w:t>
      </w:r>
      <w:proofErr w:type="spellStart"/>
      <w:r w:rsidRPr="009B089A">
        <w:rPr>
          <w:rFonts w:ascii="Times New Roman" w:hAnsi="Times New Roman" w:cs="Times New Roman"/>
          <w:sz w:val="24"/>
          <w:szCs w:val="24"/>
        </w:rPr>
        <w:t>Шэньси</w:t>
      </w:r>
      <w:proofErr w:type="spellEnd"/>
      <w:r w:rsidRPr="009B089A">
        <w:rPr>
          <w:rFonts w:ascii="Times New Roman" w:hAnsi="Times New Roman" w:cs="Times New Roman"/>
          <w:sz w:val="24"/>
          <w:szCs w:val="24"/>
        </w:rPr>
        <w:t> с Пекином связывает скоростная линия </w:t>
      </w:r>
      <w:proofErr w:type="spellStart"/>
      <w:r w:rsidRPr="009B089A">
        <w:rPr>
          <w:rFonts w:ascii="Times New Roman" w:hAnsi="Times New Roman" w:cs="Times New Roman"/>
          <w:sz w:val="24"/>
          <w:szCs w:val="24"/>
        </w:rPr>
        <w:t>Сиань-Пекин</w:t>
      </w:r>
      <w:proofErr w:type="spellEnd"/>
      <w:r w:rsidRPr="009B089A">
        <w:rPr>
          <w:rFonts w:ascii="Times New Roman" w:hAnsi="Times New Roman" w:cs="Times New Roman"/>
          <w:sz w:val="24"/>
          <w:szCs w:val="24"/>
        </w:rPr>
        <w:t>, по которой скорость движения поездов составляет 300 км/ч. Планируется продлить эту линию по города </w:t>
      </w:r>
      <w:proofErr w:type="spellStart"/>
      <w:r w:rsidRPr="009B089A">
        <w:rPr>
          <w:rFonts w:ascii="Times New Roman" w:hAnsi="Times New Roman" w:cs="Times New Roman"/>
          <w:sz w:val="24"/>
          <w:szCs w:val="24"/>
        </w:rPr>
        <w:t>Ланьчжоу</w:t>
      </w:r>
      <w:proofErr w:type="spellEnd"/>
      <w:r w:rsidRPr="009B089A">
        <w:rPr>
          <w:rFonts w:ascii="Times New Roman" w:hAnsi="Times New Roman" w:cs="Times New Roman"/>
          <w:sz w:val="24"/>
          <w:szCs w:val="24"/>
        </w:rPr>
        <w:t> (провинция </w:t>
      </w:r>
      <w:proofErr w:type="spellStart"/>
      <w:r w:rsidRPr="009B089A">
        <w:rPr>
          <w:rFonts w:ascii="Times New Roman" w:hAnsi="Times New Roman" w:cs="Times New Roman"/>
          <w:sz w:val="24"/>
          <w:szCs w:val="24"/>
        </w:rPr>
        <w:t>Ганьсу</w:t>
      </w:r>
      <w:proofErr w:type="spellEnd"/>
      <w:r w:rsidRPr="009B089A">
        <w:rPr>
          <w:rFonts w:ascii="Times New Roman" w:hAnsi="Times New Roman" w:cs="Times New Roman"/>
          <w:sz w:val="24"/>
          <w:szCs w:val="24"/>
        </w:rPr>
        <w:t>), что позволит совершать поездки от Пекина до </w:t>
      </w:r>
      <w:proofErr w:type="spellStart"/>
      <w:r w:rsidRPr="009B089A">
        <w:rPr>
          <w:rFonts w:ascii="Times New Roman" w:hAnsi="Times New Roman" w:cs="Times New Roman"/>
          <w:sz w:val="24"/>
          <w:szCs w:val="24"/>
        </w:rPr>
        <w:t>Урумчи</w:t>
      </w:r>
      <w:proofErr w:type="spellEnd"/>
      <w:r w:rsidRPr="009B089A">
        <w:rPr>
          <w:rFonts w:ascii="Times New Roman" w:hAnsi="Times New Roman" w:cs="Times New Roman"/>
          <w:sz w:val="24"/>
          <w:szCs w:val="24"/>
        </w:rPr>
        <w:t> (</w:t>
      </w:r>
      <w:proofErr w:type="spellStart"/>
      <w:r w:rsidRPr="009B089A">
        <w:rPr>
          <w:rFonts w:ascii="Times New Roman" w:hAnsi="Times New Roman" w:cs="Times New Roman"/>
          <w:sz w:val="24"/>
          <w:szCs w:val="24"/>
        </w:rPr>
        <w:t>Синьцзян-Уйгурский</w:t>
      </w:r>
      <w:proofErr w:type="spellEnd"/>
      <w:r w:rsidRPr="009B089A">
        <w:rPr>
          <w:rFonts w:ascii="Times New Roman" w:hAnsi="Times New Roman" w:cs="Times New Roman"/>
          <w:sz w:val="24"/>
          <w:szCs w:val="24"/>
        </w:rPr>
        <w:t> автономный район), который уже соединен с провинцией </w:t>
      </w:r>
      <w:proofErr w:type="spellStart"/>
      <w:r w:rsidRPr="009B089A">
        <w:rPr>
          <w:rFonts w:ascii="Times New Roman" w:hAnsi="Times New Roman" w:cs="Times New Roman"/>
          <w:sz w:val="24"/>
          <w:szCs w:val="24"/>
        </w:rPr>
        <w:t>Ганьсу</w:t>
      </w:r>
      <w:proofErr w:type="spellEnd"/>
      <w:r w:rsidRPr="009B089A">
        <w:rPr>
          <w:rFonts w:ascii="Times New Roman" w:hAnsi="Times New Roman" w:cs="Times New Roman"/>
          <w:sz w:val="24"/>
          <w:szCs w:val="24"/>
        </w:rPr>
        <w:t> «Большим транспортным путём ЧСЕ».</w:t>
      </w:r>
      <w:proofErr w:type="gramEnd"/>
      <w:r w:rsidRPr="009B089A">
        <w:rPr>
          <w:rFonts w:ascii="Times New Roman" w:hAnsi="Times New Roman" w:cs="Times New Roman"/>
          <w:sz w:val="24"/>
          <w:szCs w:val="24"/>
        </w:rPr>
        <w:t xml:space="preserve"> Скоростная линия уже в ближайшие годы, по планам правительства КНР, свяжет столицу провинции Сычуань – город </w:t>
      </w:r>
      <w:proofErr w:type="spellStart"/>
      <w:r w:rsidRPr="009B089A">
        <w:rPr>
          <w:rFonts w:ascii="Times New Roman" w:hAnsi="Times New Roman" w:cs="Times New Roman"/>
          <w:sz w:val="24"/>
          <w:szCs w:val="24"/>
        </w:rPr>
        <w:t>Чэнду</w:t>
      </w:r>
      <w:proofErr w:type="spellEnd"/>
      <w:r w:rsidRPr="009B089A">
        <w:rPr>
          <w:rFonts w:ascii="Times New Roman" w:hAnsi="Times New Roman" w:cs="Times New Roman"/>
          <w:sz w:val="24"/>
          <w:szCs w:val="24"/>
        </w:rPr>
        <w:t xml:space="preserve">. </w:t>
      </w:r>
      <w:proofErr w:type="gramStart"/>
      <w:r w:rsidRPr="009B089A">
        <w:rPr>
          <w:rFonts w:ascii="Times New Roman" w:hAnsi="Times New Roman" w:cs="Times New Roman"/>
          <w:sz w:val="24"/>
          <w:szCs w:val="24"/>
        </w:rPr>
        <w:t>Кроме того, в провинции </w:t>
      </w:r>
      <w:proofErr w:type="spellStart"/>
      <w:r w:rsidRPr="009B089A">
        <w:rPr>
          <w:rFonts w:ascii="Times New Roman" w:hAnsi="Times New Roman" w:cs="Times New Roman"/>
          <w:sz w:val="24"/>
          <w:szCs w:val="24"/>
        </w:rPr>
        <w:t>Шэньси</w:t>
      </w:r>
      <w:proofErr w:type="spellEnd"/>
      <w:r w:rsidRPr="009B089A">
        <w:rPr>
          <w:rFonts w:ascii="Times New Roman" w:hAnsi="Times New Roman" w:cs="Times New Roman"/>
          <w:sz w:val="24"/>
          <w:szCs w:val="24"/>
        </w:rPr>
        <w:t> были проложены 8 шоссе национального значения, а также обычные железнодорожные пути, скорость движения на которых превышает 100 км/ч. Таким образом, железнодорожные пути окончательно создадут полноценный транспортный коридор, связывающий провинции, в которых производятся основные товары на экспорт в страны Центральной Азии, Юго-Восточной Азии и Европы, с провинциями, через которые проходят железнодорожные составы во внешний мир</w:t>
      </w:r>
      <w:proofErr w:type="gramEnd"/>
      <w:r w:rsidRPr="009B089A">
        <w:rPr>
          <w:rFonts w:ascii="Times New Roman" w:hAnsi="Times New Roman" w:cs="Times New Roman"/>
          <w:sz w:val="24"/>
          <w:szCs w:val="24"/>
        </w:rPr>
        <w:t>. </w:t>
      </w:r>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Говоря о деловой инфраструктуре, стоит отметить сухой порт в </w:t>
      </w:r>
      <w:proofErr w:type="spellStart"/>
      <w:r w:rsidRPr="009B089A">
        <w:rPr>
          <w:rFonts w:ascii="Times New Roman" w:hAnsi="Times New Roman" w:cs="Times New Roman"/>
          <w:sz w:val="24"/>
          <w:szCs w:val="24"/>
        </w:rPr>
        <w:t>Сиане</w:t>
      </w:r>
      <w:proofErr w:type="spellEnd"/>
      <w:r w:rsidRPr="009B089A">
        <w:rPr>
          <w:rFonts w:ascii="Times New Roman" w:hAnsi="Times New Roman" w:cs="Times New Roman"/>
          <w:sz w:val="24"/>
          <w:szCs w:val="24"/>
        </w:rPr>
        <w:t>. Сухой порт обеспечивает предприниматель ль</w:t>
      </w:r>
      <w:r w:rsidR="008A74A5" w:rsidRPr="009B089A">
        <w:rPr>
          <w:rFonts w:ascii="Times New Roman" w:hAnsi="Times New Roman" w:cs="Times New Roman"/>
          <w:sz w:val="24"/>
          <w:szCs w:val="24"/>
        </w:rPr>
        <w:t xml:space="preserve">готными условиями для </w:t>
      </w:r>
      <w:r w:rsidRPr="009B089A">
        <w:rPr>
          <w:rFonts w:ascii="Times New Roman" w:hAnsi="Times New Roman" w:cs="Times New Roman"/>
          <w:sz w:val="24"/>
          <w:szCs w:val="24"/>
        </w:rPr>
        <w:t>хранения экспортно-импортных грузов. В 2015 году были проведены китайская и международная сертификации, которые подтвердили международный уровень услуг, оказываемых данным портом. В настоящий момент на базе сухого порта создается зона освоения высоких технологий и производства. Согласно утвержденному плану мэрии города </w:t>
      </w:r>
      <w:proofErr w:type="spellStart"/>
      <w:r w:rsidRPr="009B089A">
        <w:rPr>
          <w:rFonts w:ascii="Times New Roman" w:hAnsi="Times New Roman" w:cs="Times New Roman"/>
          <w:sz w:val="24"/>
          <w:szCs w:val="24"/>
        </w:rPr>
        <w:t>Сиань</w:t>
      </w:r>
      <w:proofErr w:type="spellEnd"/>
      <w:r w:rsidRPr="009B089A">
        <w:rPr>
          <w:rFonts w:ascii="Times New Roman" w:hAnsi="Times New Roman" w:cs="Times New Roman"/>
          <w:sz w:val="24"/>
          <w:szCs w:val="24"/>
        </w:rPr>
        <w:t>, главный компонент плана по созданию зоны освоения высоких технологий и производств будет включать строительство </w:t>
      </w:r>
      <w:proofErr w:type="spellStart"/>
      <w:r w:rsidRPr="009B089A">
        <w:rPr>
          <w:rFonts w:ascii="Times New Roman" w:hAnsi="Times New Roman" w:cs="Times New Roman"/>
          <w:sz w:val="24"/>
          <w:szCs w:val="24"/>
        </w:rPr>
        <w:t>Сианьского</w:t>
      </w:r>
      <w:proofErr w:type="spellEnd"/>
      <w:r w:rsidRPr="009B089A">
        <w:rPr>
          <w:rFonts w:ascii="Times New Roman" w:hAnsi="Times New Roman" w:cs="Times New Roman"/>
          <w:sz w:val="24"/>
          <w:szCs w:val="24"/>
        </w:rPr>
        <w:t> международного парка логистики и торговли, Новый город вокруг аэропорта в зоне развития </w:t>
      </w:r>
      <w:proofErr w:type="spellStart"/>
      <w:r w:rsidRPr="009B089A">
        <w:rPr>
          <w:rFonts w:ascii="Times New Roman" w:hAnsi="Times New Roman" w:cs="Times New Roman"/>
          <w:sz w:val="24"/>
          <w:szCs w:val="24"/>
        </w:rPr>
        <w:t>Сисянь</w:t>
      </w:r>
      <w:proofErr w:type="spellEnd"/>
      <w:r w:rsidRPr="009B089A">
        <w:rPr>
          <w:rFonts w:ascii="Times New Roman" w:hAnsi="Times New Roman" w:cs="Times New Roman"/>
          <w:sz w:val="24"/>
          <w:szCs w:val="24"/>
        </w:rPr>
        <w:t>.  </w:t>
      </w:r>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Реализация инициативы «Один пояс, один путь» внесла вклад в развитие </w:t>
      </w:r>
      <w:proofErr w:type="spellStart"/>
      <w:r w:rsidRPr="009B089A">
        <w:rPr>
          <w:rFonts w:ascii="Times New Roman" w:hAnsi="Times New Roman" w:cs="Times New Roman"/>
          <w:sz w:val="24"/>
          <w:szCs w:val="24"/>
        </w:rPr>
        <w:t>Нинся-Хуэйского</w:t>
      </w:r>
      <w:proofErr w:type="spellEnd"/>
      <w:r w:rsidRPr="009B089A">
        <w:rPr>
          <w:rFonts w:ascii="Times New Roman" w:hAnsi="Times New Roman" w:cs="Times New Roman"/>
          <w:sz w:val="24"/>
          <w:szCs w:val="24"/>
        </w:rPr>
        <w:t xml:space="preserve"> автономного района, на территории которого были построены важные инфраструктурные объекты, такие как аэропорт и железнодорожный вокзал, скоростные автомобильные дороги и высоковольтные линии. В провинции проводятся международные конференции, инвестиционные ярмарки с участием арабских стран </w:t>
      </w:r>
      <w:r w:rsidRPr="009B089A">
        <w:rPr>
          <w:rFonts w:ascii="Times New Roman" w:hAnsi="Times New Roman" w:cs="Times New Roman"/>
          <w:sz w:val="24"/>
          <w:szCs w:val="24"/>
        </w:rPr>
        <w:lastRenderedPageBreak/>
        <w:t>Ближнего и Среднего Востока, государств Центральной Азии. На данных мероприятиях обсуждаются инвестиционные проекты и заключаются торговые сделки. Капиталовложения арабских стран в Китай за последние 10 лет составили более 800 млн. долларов США</w:t>
      </w:r>
      <w:proofErr w:type="gramStart"/>
      <w:r w:rsidRPr="009B089A">
        <w:rPr>
          <w:rFonts w:ascii="Times New Roman" w:hAnsi="Times New Roman" w:cs="Times New Roman"/>
          <w:sz w:val="24"/>
          <w:szCs w:val="24"/>
        </w:rPr>
        <w:t>.</w:t>
      </w:r>
      <w:r w:rsidR="00B83268" w:rsidRPr="009B089A">
        <w:rPr>
          <w:rFonts w:ascii="Times New Roman" w:hAnsi="Times New Roman" w:cs="Times New Roman"/>
          <w:sz w:val="24"/>
          <w:szCs w:val="24"/>
        </w:rPr>
        <w:t>[</w:t>
      </w:r>
      <w:proofErr w:type="gramEnd"/>
      <w:r w:rsidR="00B83268" w:rsidRPr="009B089A">
        <w:rPr>
          <w:rFonts w:ascii="Times New Roman" w:hAnsi="Times New Roman" w:cs="Times New Roman"/>
          <w:sz w:val="24"/>
          <w:szCs w:val="24"/>
        </w:rPr>
        <w:t>Национальное бюро статистики КНР</w:t>
      </w:r>
      <w:r w:rsidR="00B83268" w:rsidRPr="009B089A">
        <w:rPr>
          <w:rFonts w:ascii="Times New Roman" w:hAnsi="Times New Roman" w:cs="Times New Roman"/>
          <w:sz w:val="24"/>
          <w:szCs w:val="24"/>
        </w:rPr>
        <w:t>中华人民共和国国家统计局</w:t>
      </w:r>
      <w:r w:rsidR="00B83268" w:rsidRPr="009B089A">
        <w:rPr>
          <w:rFonts w:ascii="Times New Roman" w:hAnsi="Times New Roman" w:cs="Times New Roman"/>
          <w:sz w:val="24"/>
          <w:szCs w:val="24"/>
        </w:rPr>
        <w:t xml:space="preserve"> (</w:t>
      </w:r>
      <w:r w:rsidR="00B83268" w:rsidRPr="009B089A">
        <w:rPr>
          <w:rFonts w:ascii="Times New Roman" w:hAnsi="Times New Roman" w:cs="Times New Roman"/>
          <w:bCs/>
          <w:sz w:val="24"/>
          <w:szCs w:val="24"/>
          <w:lang w:val="en-US"/>
        </w:rPr>
        <w:t>National</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Bureau</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of</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Statistics</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of</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the</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People</w:t>
      </w:r>
      <w:r w:rsidR="00B83268" w:rsidRPr="009B089A">
        <w:rPr>
          <w:rFonts w:ascii="Times New Roman" w:hAnsi="Times New Roman" w:cs="Times New Roman"/>
          <w:bCs/>
          <w:sz w:val="24"/>
          <w:szCs w:val="24"/>
        </w:rPr>
        <w:t>'</w:t>
      </w:r>
      <w:r w:rsidR="00B83268" w:rsidRPr="009B089A">
        <w:rPr>
          <w:rFonts w:ascii="Times New Roman" w:hAnsi="Times New Roman" w:cs="Times New Roman"/>
          <w:bCs/>
          <w:sz w:val="24"/>
          <w:szCs w:val="24"/>
          <w:lang w:val="en-US"/>
        </w:rPr>
        <w:t>s</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Republic</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of</w:t>
      </w:r>
      <w:r w:rsidR="00B83268" w:rsidRPr="009B089A">
        <w:rPr>
          <w:rFonts w:ascii="Times New Roman" w:hAnsi="Times New Roman" w:cs="Times New Roman"/>
          <w:bCs/>
          <w:sz w:val="24"/>
          <w:szCs w:val="24"/>
        </w:rPr>
        <w:t xml:space="preserve"> </w:t>
      </w:r>
      <w:r w:rsidR="00B83268" w:rsidRPr="009B089A">
        <w:rPr>
          <w:rFonts w:ascii="Times New Roman" w:hAnsi="Times New Roman" w:cs="Times New Roman"/>
          <w:bCs/>
          <w:sz w:val="24"/>
          <w:szCs w:val="24"/>
          <w:lang w:val="en-US"/>
        </w:rPr>
        <w:t>China</w:t>
      </w:r>
      <w:r w:rsidR="00B83268" w:rsidRPr="009B089A">
        <w:rPr>
          <w:rFonts w:ascii="Times New Roman" w:hAnsi="Times New Roman" w:cs="Times New Roman"/>
          <w:bCs/>
          <w:sz w:val="24"/>
          <w:szCs w:val="24"/>
        </w:rPr>
        <w:t>)</w:t>
      </w:r>
      <w:r w:rsidR="00B83268" w:rsidRPr="009B089A">
        <w:rPr>
          <w:rFonts w:ascii="Times New Roman" w:hAnsi="Times New Roman" w:cs="Times New Roman"/>
          <w:sz w:val="24"/>
          <w:szCs w:val="24"/>
        </w:rPr>
        <w:t>]</w:t>
      </w:r>
      <w:r w:rsidRPr="009B089A">
        <w:rPr>
          <w:rFonts w:ascii="Times New Roman" w:hAnsi="Times New Roman" w:cs="Times New Roman"/>
          <w:sz w:val="24"/>
          <w:szCs w:val="24"/>
        </w:rPr>
        <w:t xml:space="preserve"> На первый взгляд может показаться, что это совсем не значительная сумма, однако арабские миллионы способствовали развитию отстающих западных районов, включая близкие арабам по вере </w:t>
      </w:r>
      <w:proofErr w:type="spellStart"/>
      <w:r w:rsidRPr="009B089A">
        <w:rPr>
          <w:rFonts w:ascii="Times New Roman" w:hAnsi="Times New Roman" w:cs="Times New Roman"/>
          <w:sz w:val="24"/>
          <w:szCs w:val="24"/>
        </w:rPr>
        <w:t>Нинся-Хуэйский</w:t>
      </w:r>
      <w:proofErr w:type="spellEnd"/>
      <w:r w:rsidRPr="009B089A">
        <w:rPr>
          <w:rFonts w:ascii="Times New Roman" w:hAnsi="Times New Roman" w:cs="Times New Roman"/>
          <w:sz w:val="24"/>
          <w:szCs w:val="24"/>
        </w:rPr>
        <w:t> и </w:t>
      </w:r>
      <w:proofErr w:type="spellStart"/>
      <w:r w:rsidRPr="009B089A">
        <w:rPr>
          <w:rFonts w:ascii="Times New Roman" w:hAnsi="Times New Roman" w:cs="Times New Roman"/>
          <w:sz w:val="24"/>
          <w:szCs w:val="24"/>
        </w:rPr>
        <w:t>Синьцзян-Уйгурский</w:t>
      </w:r>
      <w:proofErr w:type="spellEnd"/>
      <w:r w:rsidRPr="009B089A">
        <w:rPr>
          <w:rFonts w:ascii="Times New Roman" w:hAnsi="Times New Roman" w:cs="Times New Roman"/>
          <w:sz w:val="24"/>
          <w:szCs w:val="24"/>
        </w:rPr>
        <w:t> автономные районы. </w:t>
      </w:r>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Традиция проведения различного рода торгово-экономических конференций сохранилась и на период реализации проекта «Экономического пояса Шелкового пути». Весьма плодотворны Китайско-арабские ЭКСПО, которые стали проводится в </w:t>
      </w:r>
      <w:proofErr w:type="spellStart"/>
      <w:r w:rsidRPr="009B089A">
        <w:rPr>
          <w:rFonts w:ascii="Times New Roman" w:hAnsi="Times New Roman" w:cs="Times New Roman"/>
          <w:sz w:val="24"/>
          <w:szCs w:val="24"/>
        </w:rPr>
        <w:t>Нинся-Хуэйском</w:t>
      </w:r>
      <w:proofErr w:type="spellEnd"/>
      <w:r w:rsidRPr="009B089A">
        <w:rPr>
          <w:rFonts w:ascii="Times New Roman" w:hAnsi="Times New Roman" w:cs="Times New Roman"/>
          <w:sz w:val="24"/>
          <w:szCs w:val="24"/>
        </w:rPr>
        <w:t> автономном районе в последние годы. В 2015 голу во время второй Китайско-арабской ЭКСПО были заключены торговые сделки на сумму около 171,2 млрд. юаней (26,8 млрд. долларов США). Среди основных товарных позиций особое положение занимают </w:t>
      </w:r>
      <w:proofErr w:type="spellStart"/>
      <w:r w:rsidRPr="009B089A">
        <w:rPr>
          <w:rFonts w:ascii="Times New Roman" w:hAnsi="Times New Roman" w:cs="Times New Roman"/>
          <w:sz w:val="24"/>
          <w:szCs w:val="24"/>
        </w:rPr>
        <w:t>энергооборудование</w:t>
      </w:r>
      <w:proofErr w:type="spellEnd"/>
      <w:r w:rsidRPr="009B089A">
        <w:rPr>
          <w:rFonts w:ascii="Times New Roman" w:hAnsi="Times New Roman" w:cs="Times New Roman"/>
          <w:sz w:val="24"/>
          <w:szCs w:val="24"/>
        </w:rPr>
        <w:t>, продукты питания, произведенные специально для исламских стран (</w:t>
      </w:r>
      <w:proofErr w:type="spellStart"/>
      <w:r w:rsidRPr="009B089A">
        <w:rPr>
          <w:rFonts w:ascii="Times New Roman" w:hAnsi="Times New Roman" w:cs="Times New Roman"/>
          <w:sz w:val="24"/>
          <w:szCs w:val="24"/>
        </w:rPr>
        <w:t>халяльные</w:t>
      </w:r>
      <w:proofErr w:type="spellEnd"/>
      <w:r w:rsidRPr="009B089A">
        <w:rPr>
          <w:rFonts w:ascii="Times New Roman" w:hAnsi="Times New Roman" w:cs="Times New Roman"/>
          <w:sz w:val="24"/>
          <w:szCs w:val="24"/>
        </w:rPr>
        <w:t> продукты) и текстиль.  </w:t>
      </w:r>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Для расширения торговых потоков был создан бондовый склад, который является аналогом сухого порта в </w:t>
      </w:r>
      <w:proofErr w:type="spellStart"/>
      <w:r w:rsidRPr="009B089A">
        <w:rPr>
          <w:rFonts w:ascii="Times New Roman" w:hAnsi="Times New Roman" w:cs="Times New Roman"/>
          <w:sz w:val="24"/>
          <w:szCs w:val="24"/>
        </w:rPr>
        <w:t>Сиане</w:t>
      </w:r>
      <w:proofErr w:type="spellEnd"/>
      <w:r w:rsidRPr="009B089A">
        <w:rPr>
          <w:rFonts w:ascii="Times New Roman" w:hAnsi="Times New Roman" w:cs="Times New Roman"/>
          <w:sz w:val="24"/>
          <w:szCs w:val="24"/>
        </w:rPr>
        <w:t>. На бондовый склад поступают импортные товары для временного хранения, последующего ускоренного оформления и распределения по торговым точкам и железнодорожным составам. Сейчас на базе этого склада создается Экономическая зона торговли и логистики, которая призвана стать одним из важнейших центров транспорта и торговли, как для северо-западного Китая, так и для стран Центральной и Южной Азии, Ближнего Востока.  </w:t>
      </w:r>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Углубляя торговые</w:t>
      </w:r>
      <w:proofErr w:type="gramStart"/>
      <w:r w:rsidRPr="009B089A">
        <w:rPr>
          <w:rFonts w:ascii="Times New Roman" w:hAnsi="Times New Roman" w:cs="Times New Roman"/>
          <w:sz w:val="24"/>
          <w:szCs w:val="24"/>
        </w:rPr>
        <w:t> ,</w:t>
      </w:r>
      <w:proofErr w:type="gramEnd"/>
      <w:r w:rsidRPr="009B089A">
        <w:rPr>
          <w:rFonts w:ascii="Times New Roman" w:hAnsi="Times New Roman" w:cs="Times New Roman"/>
          <w:sz w:val="24"/>
          <w:szCs w:val="24"/>
        </w:rPr>
        <w:t> экономические и культурные связи со странами арабского мира, </w:t>
      </w:r>
      <w:proofErr w:type="spellStart"/>
      <w:r w:rsidRPr="009B089A">
        <w:rPr>
          <w:rFonts w:ascii="Times New Roman" w:hAnsi="Times New Roman" w:cs="Times New Roman"/>
          <w:sz w:val="24"/>
          <w:szCs w:val="24"/>
        </w:rPr>
        <w:t>Нинся-Хуэйский</w:t>
      </w:r>
      <w:proofErr w:type="spellEnd"/>
      <w:r w:rsidRPr="009B089A">
        <w:rPr>
          <w:rFonts w:ascii="Times New Roman" w:hAnsi="Times New Roman" w:cs="Times New Roman"/>
          <w:sz w:val="24"/>
          <w:szCs w:val="24"/>
        </w:rPr>
        <w:t> автономный район не только реализует свои конкурентные преимущества, а именно общую с арабами религию, но и вносит значительный вклад в стратегическую задачу расширения политического и экономического влияния Китая на Арабский Восток. На данный момент этот регион является вторым по объёму торговым партнером КНР. </w:t>
      </w:r>
      <w:proofErr w:type="gramStart"/>
      <w:r w:rsidRPr="009B089A">
        <w:rPr>
          <w:rFonts w:ascii="Times New Roman" w:hAnsi="Times New Roman" w:cs="Times New Roman"/>
          <w:sz w:val="24"/>
          <w:szCs w:val="24"/>
        </w:rPr>
        <w:t>Двусторонняя торговля выросла с 27 млрд. долларов США в 2004 году до 239 млрд. долларов США в 2013 году, и это далеко не предел, по подсчетам китайских экспертов, данный показатель должен увеличиться до 600 млрд. долларов США в последующие 10 лет. </w:t>
      </w:r>
      <w:proofErr w:type="gramEnd"/>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В контексте реализации</w:t>
      </w:r>
      <w:r w:rsidR="008A74A5" w:rsidRPr="009B089A">
        <w:rPr>
          <w:rFonts w:ascii="Times New Roman" w:hAnsi="Times New Roman" w:cs="Times New Roman"/>
          <w:sz w:val="24"/>
          <w:szCs w:val="24"/>
        </w:rPr>
        <w:t xml:space="preserve"> </w:t>
      </w:r>
      <w:r w:rsidRPr="009B089A">
        <w:rPr>
          <w:rFonts w:ascii="Times New Roman" w:hAnsi="Times New Roman" w:cs="Times New Roman"/>
          <w:sz w:val="24"/>
          <w:szCs w:val="24"/>
        </w:rPr>
        <w:t xml:space="preserve">инициативы «Один пляс </w:t>
      </w:r>
      <w:proofErr w:type="gramStart"/>
      <w:r w:rsidRPr="009B089A">
        <w:rPr>
          <w:rFonts w:ascii="Times New Roman" w:hAnsi="Times New Roman" w:cs="Times New Roman"/>
          <w:sz w:val="24"/>
          <w:szCs w:val="24"/>
        </w:rPr>
        <w:t>–о</w:t>
      </w:r>
      <w:proofErr w:type="gramEnd"/>
      <w:r w:rsidRPr="009B089A">
        <w:rPr>
          <w:rFonts w:ascii="Times New Roman" w:hAnsi="Times New Roman" w:cs="Times New Roman"/>
          <w:sz w:val="24"/>
          <w:szCs w:val="24"/>
        </w:rPr>
        <w:t xml:space="preserve">дин путь» были выделены дополнительные средства на развитие уже существующего в провинции </w:t>
      </w:r>
      <w:proofErr w:type="spellStart"/>
      <w:r w:rsidRPr="009B089A">
        <w:rPr>
          <w:rFonts w:ascii="Times New Roman" w:hAnsi="Times New Roman" w:cs="Times New Roman"/>
          <w:sz w:val="24"/>
          <w:szCs w:val="24"/>
        </w:rPr>
        <w:t>Ганьсу</w:t>
      </w:r>
      <w:proofErr w:type="spellEnd"/>
      <w:r w:rsidRPr="009B089A">
        <w:rPr>
          <w:rFonts w:ascii="Times New Roman" w:hAnsi="Times New Roman" w:cs="Times New Roman"/>
          <w:sz w:val="24"/>
          <w:szCs w:val="24"/>
        </w:rPr>
        <w:t xml:space="preserve"> проекта - новой экономической зоны в городе </w:t>
      </w:r>
      <w:proofErr w:type="spellStart"/>
      <w:r w:rsidRPr="009B089A">
        <w:rPr>
          <w:rFonts w:ascii="Times New Roman" w:hAnsi="Times New Roman" w:cs="Times New Roman"/>
          <w:sz w:val="24"/>
          <w:szCs w:val="24"/>
        </w:rPr>
        <w:t>Ланьчжоу</w:t>
      </w:r>
      <w:proofErr w:type="spellEnd"/>
      <w:r w:rsidRPr="009B089A">
        <w:rPr>
          <w:rFonts w:ascii="Times New Roman" w:hAnsi="Times New Roman" w:cs="Times New Roman"/>
          <w:sz w:val="24"/>
          <w:szCs w:val="24"/>
        </w:rPr>
        <w:t>  – </w:t>
      </w:r>
      <w:r w:rsidRPr="009B089A">
        <w:rPr>
          <w:rFonts w:ascii="Times New Roman" w:hAnsi="Times New Roman" w:cs="Times New Roman"/>
          <w:sz w:val="24"/>
          <w:szCs w:val="24"/>
          <w:lang w:val="en-US"/>
        </w:rPr>
        <w:t>Lanzhou</w:t>
      </w:r>
      <w:r w:rsidRPr="009B089A">
        <w:rPr>
          <w:rFonts w:ascii="Times New Roman" w:hAnsi="Times New Roman" w:cs="Times New Roman"/>
          <w:sz w:val="24"/>
          <w:szCs w:val="24"/>
        </w:rPr>
        <w:t> </w:t>
      </w:r>
      <w:r w:rsidRPr="009B089A">
        <w:rPr>
          <w:rFonts w:ascii="Times New Roman" w:hAnsi="Times New Roman" w:cs="Times New Roman"/>
          <w:sz w:val="24"/>
          <w:szCs w:val="24"/>
          <w:lang w:val="en-US"/>
        </w:rPr>
        <w:t>New</w:t>
      </w:r>
      <w:r w:rsidRPr="009B089A">
        <w:rPr>
          <w:rFonts w:ascii="Times New Roman" w:hAnsi="Times New Roman" w:cs="Times New Roman"/>
          <w:sz w:val="24"/>
          <w:szCs w:val="24"/>
        </w:rPr>
        <w:t> </w:t>
      </w:r>
      <w:r w:rsidRPr="009B089A">
        <w:rPr>
          <w:rFonts w:ascii="Times New Roman" w:hAnsi="Times New Roman" w:cs="Times New Roman"/>
          <w:sz w:val="24"/>
          <w:szCs w:val="24"/>
          <w:lang w:val="en-US"/>
        </w:rPr>
        <w:t>Arena</w:t>
      </w:r>
      <w:r w:rsidRPr="009B089A">
        <w:rPr>
          <w:rFonts w:ascii="Times New Roman" w:hAnsi="Times New Roman" w:cs="Times New Roman"/>
          <w:sz w:val="24"/>
          <w:szCs w:val="24"/>
        </w:rPr>
        <w:t>.  Это пятая новая экономическая зона в стране и первая новая экономическая зона государственного уровня на северо-западе Китая. Для этой цели был выбран именно </w:t>
      </w:r>
      <w:proofErr w:type="spellStart"/>
      <w:r w:rsidRPr="009B089A">
        <w:rPr>
          <w:rFonts w:ascii="Times New Roman" w:hAnsi="Times New Roman" w:cs="Times New Roman"/>
          <w:sz w:val="24"/>
          <w:szCs w:val="24"/>
        </w:rPr>
        <w:t>Ланьчжоу</w:t>
      </w:r>
      <w:proofErr w:type="spellEnd"/>
      <w:r w:rsidRPr="009B089A">
        <w:rPr>
          <w:rFonts w:ascii="Times New Roman" w:hAnsi="Times New Roman" w:cs="Times New Roman"/>
          <w:sz w:val="24"/>
          <w:szCs w:val="24"/>
        </w:rPr>
        <w:t>, ведь он является не только центром провинции </w:t>
      </w:r>
      <w:proofErr w:type="spellStart"/>
      <w:r w:rsidRPr="009B089A">
        <w:rPr>
          <w:rFonts w:ascii="Times New Roman" w:hAnsi="Times New Roman" w:cs="Times New Roman"/>
          <w:sz w:val="24"/>
          <w:szCs w:val="24"/>
        </w:rPr>
        <w:t>Ганьсу</w:t>
      </w:r>
      <w:proofErr w:type="spellEnd"/>
      <w:r w:rsidRPr="009B089A">
        <w:rPr>
          <w:rFonts w:ascii="Times New Roman" w:hAnsi="Times New Roman" w:cs="Times New Roman"/>
          <w:sz w:val="24"/>
          <w:szCs w:val="24"/>
        </w:rPr>
        <w:t>, но и центром северо-западного Китая, что делает его транспортным узлом для всего региона, обеспечивая связь с западом и поддерживая железнодорожное сообщение с восточной частью страны. Создание новой экономической зоны в </w:t>
      </w:r>
      <w:proofErr w:type="spellStart"/>
      <w:r w:rsidRPr="009B089A">
        <w:rPr>
          <w:rFonts w:ascii="Times New Roman" w:hAnsi="Times New Roman" w:cs="Times New Roman"/>
          <w:sz w:val="24"/>
          <w:szCs w:val="24"/>
        </w:rPr>
        <w:t>Ланьчжоу</w:t>
      </w:r>
      <w:proofErr w:type="spellEnd"/>
      <w:r w:rsidRPr="009B089A">
        <w:rPr>
          <w:rFonts w:ascii="Times New Roman" w:hAnsi="Times New Roman" w:cs="Times New Roman"/>
          <w:sz w:val="24"/>
          <w:szCs w:val="24"/>
        </w:rPr>
        <w:t> рассматривается китайским правительством как потенциальная возможность развития северо-западного Китая.  Площадь экономической зоны составляет 806 км</w:t>
      </w:r>
      <w:proofErr w:type="gramStart"/>
      <w:r w:rsidRPr="009B089A">
        <w:rPr>
          <w:rFonts w:ascii="Times New Roman" w:hAnsi="Times New Roman" w:cs="Times New Roman"/>
          <w:sz w:val="24"/>
          <w:szCs w:val="24"/>
          <w:vertAlign w:val="superscript"/>
        </w:rPr>
        <w:t>2</w:t>
      </w:r>
      <w:proofErr w:type="gramEnd"/>
      <w:r w:rsidRPr="009B089A">
        <w:rPr>
          <w:rFonts w:ascii="Times New Roman" w:hAnsi="Times New Roman" w:cs="Times New Roman"/>
          <w:sz w:val="24"/>
          <w:szCs w:val="24"/>
        </w:rPr>
        <w:t>, численность населения около 300 тыс. человек.   Для страны в целом новая экономическая зона в </w:t>
      </w:r>
      <w:proofErr w:type="spellStart"/>
      <w:r w:rsidRPr="009B089A">
        <w:rPr>
          <w:rFonts w:ascii="Times New Roman" w:hAnsi="Times New Roman" w:cs="Times New Roman"/>
          <w:sz w:val="24"/>
          <w:szCs w:val="24"/>
        </w:rPr>
        <w:t>Ланьчжоу</w:t>
      </w:r>
      <w:proofErr w:type="spellEnd"/>
      <w:r w:rsidRPr="009B089A">
        <w:rPr>
          <w:rFonts w:ascii="Times New Roman" w:hAnsi="Times New Roman" w:cs="Times New Roman"/>
          <w:sz w:val="24"/>
          <w:szCs w:val="24"/>
        </w:rPr>
        <w:t xml:space="preserve"> является платформой для коммуникаций, как с западными регионами Китая, так и со странами-соседями на западных границах государства.  Для Западных провинций Китая экономическая зона является опорой на развитие промышленности, высоких технологий, логистики и коммуникации, которых так не хватало этому региону десятки лет, начиная с 50х годов 20 века. Экономическая зона подразделяется на 4 функциональные зоны: центральная зона развития, площадь которой </w:t>
      </w:r>
      <w:r w:rsidRPr="009B089A">
        <w:rPr>
          <w:rFonts w:ascii="Times New Roman" w:hAnsi="Times New Roman" w:cs="Times New Roman"/>
          <w:sz w:val="24"/>
          <w:szCs w:val="24"/>
        </w:rPr>
        <w:lastRenderedPageBreak/>
        <w:t>составляет 246 км</w:t>
      </w:r>
      <w:proofErr w:type="gramStart"/>
      <w:r w:rsidRPr="009B089A">
        <w:rPr>
          <w:rFonts w:ascii="Times New Roman" w:hAnsi="Times New Roman" w:cs="Times New Roman"/>
          <w:sz w:val="24"/>
          <w:szCs w:val="24"/>
          <w:vertAlign w:val="superscript"/>
        </w:rPr>
        <w:t>2</w:t>
      </w:r>
      <w:proofErr w:type="gramEnd"/>
      <w:r w:rsidRPr="009B089A">
        <w:rPr>
          <w:rFonts w:ascii="Times New Roman" w:hAnsi="Times New Roman" w:cs="Times New Roman"/>
          <w:sz w:val="24"/>
          <w:szCs w:val="24"/>
        </w:rPr>
        <w:t>; бизнес-зона, площадь которой составляет 48 км</w:t>
      </w:r>
      <w:r w:rsidRPr="009B089A">
        <w:rPr>
          <w:rFonts w:ascii="Times New Roman" w:hAnsi="Times New Roman" w:cs="Times New Roman"/>
          <w:sz w:val="24"/>
          <w:szCs w:val="24"/>
          <w:vertAlign w:val="superscript"/>
        </w:rPr>
        <w:t>2</w:t>
      </w:r>
      <w:r w:rsidRPr="009B089A">
        <w:rPr>
          <w:rFonts w:ascii="Times New Roman" w:hAnsi="Times New Roman" w:cs="Times New Roman"/>
          <w:sz w:val="24"/>
          <w:szCs w:val="24"/>
        </w:rPr>
        <w:t>; зона развития малопригодных и неплодородных земель, площадь которой составляет 248 км</w:t>
      </w:r>
      <w:r w:rsidRPr="009B089A">
        <w:rPr>
          <w:rFonts w:ascii="Times New Roman" w:hAnsi="Times New Roman" w:cs="Times New Roman"/>
          <w:sz w:val="24"/>
          <w:szCs w:val="24"/>
          <w:vertAlign w:val="superscript"/>
        </w:rPr>
        <w:t>2</w:t>
      </w:r>
      <w:r w:rsidRPr="009B089A">
        <w:rPr>
          <w:rFonts w:ascii="Times New Roman" w:hAnsi="Times New Roman" w:cs="Times New Roman"/>
          <w:sz w:val="24"/>
          <w:szCs w:val="24"/>
        </w:rPr>
        <w:t> и зона развития агропромышленного комплекса, площадь которой составляет 220 км</w:t>
      </w:r>
      <w:r w:rsidRPr="009B089A">
        <w:rPr>
          <w:rFonts w:ascii="Times New Roman" w:hAnsi="Times New Roman" w:cs="Times New Roman"/>
          <w:sz w:val="24"/>
          <w:szCs w:val="24"/>
          <w:vertAlign w:val="superscript"/>
        </w:rPr>
        <w:t>2</w:t>
      </w:r>
      <w:r w:rsidRPr="009B089A">
        <w:rPr>
          <w:rFonts w:ascii="Times New Roman" w:hAnsi="Times New Roman" w:cs="Times New Roman"/>
          <w:sz w:val="24"/>
          <w:szCs w:val="24"/>
        </w:rPr>
        <w:t>. </w:t>
      </w:r>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Однако в настоящее время западные провинции всё ещё сталкиваются с рядом проблем, которые тормозят социально-экономическое развитие данного региона. К основным проблемам относятся: </w:t>
      </w:r>
    </w:p>
    <w:p w:rsidR="00356200" w:rsidRPr="009B089A" w:rsidRDefault="00356200" w:rsidP="00356200">
      <w:pPr>
        <w:numPr>
          <w:ilvl w:val="0"/>
          <w:numId w:val="2"/>
        </w:numPr>
        <w:spacing w:line="240" w:lineRule="auto"/>
        <w:jc w:val="both"/>
        <w:rPr>
          <w:rFonts w:ascii="Times New Roman" w:hAnsi="Times New Roman" w:cs="Times New Roman"/>
          <w:sz w:val="24"/>
          <w:szCs w:val="24"/>
        </w:rPr>
      </w:pPr>
      <w:r w:rsidRPr="009B089A">
        <w:rPr>
          <w:rFonts w:ascii="Times New Roman" w:hAnsi="Times New Roman" w:cs="Times New Roman"/>
          <w:sz w:val="24"/>
          <w:szCs w:val="24"/>
        </w:rPr>
        <w:t>Решение экологических проблем </w:t>
      </w:r>
    </w:p>
    <w:p w:rsidR="00356200" w:rsidRPr="009B089A" w:rsidRDefault="00356200" w:rsidP="00356200">
      <w:pPr>
        <w:numPr>
          <w:ilvl w:val="0"/>
          <w:numId w:val="3"/>
        </w:numPr>
        <w:spacing w:line="240" w:lineRule="auto"/>
        <w:jc w:val="both"/>
        <w:rPr>
          <w:rFonts w:ascii="Times New Roman" w:hAnsi="Times New Roman" w:cs="Times New Roman"/>
          <w:sz w:val="24"/>
          <w:szCs w:val="24"/>
        </w:rPr>
      </w:pPr>
      <w:r w:rsidRPr="009B089A">
        <w:rPr>
          <w:rFonts w:ascii="Times New Roman" w:hAnsi="Times New Roman" w:cs="Times New Roman"/>
          <w:sz w:val="24"/>
          <w:szCs w:val="24"/>
        </w:rPr>
        <w:t>Обеспечение притока населения в отсталые провинции  </w:t>
      </w:r>
    </w:p>
    <w:p w:rsidR="00356200" w:rsidRPr="009B089A" w:rsidRDefault="00356200" w:rsidP="00356200">
      <w:pPr>
        <w:numPr>
          <w:ilvl w:val="0"/>
          <w:numId w:val="3"/>
        </w:numPr>
        <w:spacing w:line="240" w:lineRule="auto"/>
        <w:jc w:val="both"/>
        <w:rPr>
          <w:rFonts w:ascii="Times New Roman" w:hAnsi="Times New Roman" w:cs="Times New Roman"/>
          <w:sz w:val="24"/>
          <w:szCs w:val="24"/>
        </w:rPr>
      </w:pPr>
      <w:r w:rsidRPr="009B089A">
        <w:rPr>
          <w:rFonts w:ascii="Times New Roman" w:hAnsi="Times New Roman" w:cs="Times New Roman"/>
          <w:sz w:val="24"/>
          <w:szCs w:val="24"/>
        </w:rPr>
        <w:t>Развитие существующих инфраструктурных объектов </w:t>
      </w:r>
    </w:p>
    <w:p w:rsidR="00356200" w:rsidRPr="009B089A" w:rsidRDefault="00356200" w:rsidP="00356200">
      <w:pPr>
        <w:numPr>
          <w:ilvl w:val="0"/>
          <w:numId w:val="3"/>
        </w:numPr>
        <w:spacing w:line="240" w:lineRule="auto"/>
        <w:jc w:val="both"/>
        <w:rPr>
          <w:rFonts w:ascii="Times New Roman" w:hAnsi="Times New Roman" w:cs="Times New Roman"/>
          <w:sz w:val="24"/>
          <w:szCs w:val="24"/>
        </w:rPr>
      </w:pPr>
      <w:r w:rsidRPr="009B089A">
        <w:rPr>
          <w:rFonts w:ascii="Times New Roman" w:hAnsi="Times New Roman" w:cs="Times New Roman"/>
          <w:sz w:val="24"/>
          <w:szCs w:val="24"/>
        </w:rPr>
        <w:t>Увеличение качества предлагаемых услуг социальной сферы </w:t>
      </w:r>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w:t>
      </w:r>
    </w:p>
    <w:p w:rsidR="00356200" w:rsidRPr="009B089A" w:rsidRDefault="00356200" w:rsidP="00356200">
      <w:pPr>
        <w:spacing w:line="240" w:lineRule="auto"/>
        <w:ind w:firstLine="709"/>
        <w:jc w:val="both"/>
        <w:rPr>
          <w:rFonts w:ascii="Times New Roman" w:hAnsi="Times New Roman" w:cs="Times New Roman"/>
          <w:sz w:val="24"/>
          <w:szCs w:val="24"/>
        </w:rPr>
      </w:pPr>
      <w:r w:rsidRPr="009B089A">
        <w:rPr>
          <w:rFonts w:ascii="Times New Roman" w:hAnsi="Times New Roman" w:cs="Times New Roman"/>
          <w:sz w:val="24"/>
          <w:szCs w:val="24"/>
        </w:rPr>
        <w:t xml:space="preserve">Таким образом, вышеприведенные факты показывают значимость </w:t>
      </w:r>
      <w:r w:rsidR="001D7542" w:rsidRPr="009B089A">
        <w:rPr>
          <w:rFonts w:ascii="Times New Roman" w:hAnsi="Times New Roman" w:cs="Times New Roman"/>
          <w:sz w:val="24"/>
          <w:szCs w:val="24"/>
        </w:rPr>
        <w:t xml:space="preserve">реализации инициативы «Один пояс - один путь» для развития западных провинций страны. </w:t>
      </w:r>
      <w:r w:rsidRPr="009B089A">
        <w:rPr>
          <w:rFonts w:ascii="Times New Roman" w:hAnsi="Times New Roman" w:cs="Times New Roman"/>
          <w:sz w:val="24"/>
          <w:szCs w:val="24"/>
        </w:rPr>
        <w:t xml:space="preserve">Благодаря работе, которая была проделана </w:t>
      </w:r>
      <w:r w:rsidR="001D7542" w:rsidRPr="009B089A">
        <w:rPr>
          <w:rFonts w:ascii="Times New Roman" w:hAnsi="Times New Roman" w:cs="Times New Roman"/>
          <w:sz w:val="24"/>
          <w:szCs w:val="24"/>
        </w:rPr>
        <w:t xml:space="preserve">в контексте реализации </w:t>
      </w:r>
      <w:r w:rsidRPr="009B089A">
        <w:rPr>
          <w:rFonts w:ascii="Times New Roman" w:hAnsi="Times New Roman" w:cs="Times New Roman"/>
          <w:sz w:val="24"/>
          <w:szCs w:val="24"/>
        </w:rPr>
        <w:t xml:space="preserve">инициативы, </w:t>
      </w:r>
      <w:r w:rsidR="001D7542" w:rsidRPr="009B089A">
        <w:rPr>
          <w:rFonts w:ascii="Times New Roman" w:hAnsi="Times New Roman" w:cs="Times New Roman"/>
          <w:sz w:val="24"/>
          <w:szCs w:val="24"/>
        </w:rPr>
        <w:t>западный регион</w:t>
      </w:r>
      <w:r w:rsidRPr="009B089A">
        <w:rPr>
          <w:rFonts w:ascii="Times New Roman" w:hAnsi="Times New Roman" w:cs="Times New Roman"/>
          <w:sz w:val="24"/>
          <w:szCs w:val="24"/>
        </w:rPr>
        <w:t xml:space="preserve"> смог достичь значительный результатов за небольшой промежуток времени </w:t>
      </w:r>
      <w:r w:rsidR="001D7542" w:rsidRPr="009B089A">
        <w:rPr>
          <w:rFonts w:ascii="Times New Roman" w:hAnsi="Times New Roman" w:cs="Times New Roman"/>
          <w:sz w:val="24"/>
          <w:szCs w:val="24"/>
        </w:rPr>
        <w:t xml:space="preserve">и стать на путь дальнейшего развития. </w:t>
      </w:r>
      <w:r w:rsidRPr="009B089A">
        <w:rPr>
          <w:rFonts w:ascii="Times New Roman" w:hAnsi="Times New Roman" w:cs="Times New Roman"/>
          <w:sz w:val="24"/>
          <w:szCs w:val="24"/>
        </w:rPr>
        <w:t xml:space="preserve">Однако у западных провинций всё еще остаются проблемы, которые руководство страны должно решить, как для </w:t>
      </w:r>
      <w:r w:rsidR="001D7542" w:rsidRPr="009B089A">
        <w:rPr>
          <w:rFonts w:ascii="Times New Roman" w:hAnsi="Times New Roman" w:cs="Times New Roman"/>
          <w:sz w:val="24"/>
          <w:szCs w:val="24"/>
        </w:rPr>
        <w:t>подъема</w:t>
      </w:r>
      <w:r w:rsidRPr="009B089A">
        <w:rPr>
          <w:rFonts w:ascii="Times New Roman" w:hAnsi="Times New Roman" w:cs="Times New Roman"/>
          <w:sz w:val="24"/>
          <w:szCs w:val="24"/>
        </w:rPr>
        <w:t xml:space="preserve"> Запада Китая, так и для продолжения реализации инициативы «Один пояс, один путь» </w:t>
      </w:r>
    </w:p>
    <w:p w:rsidR="00356200" w:rsidRPr="009B089A" w:rsidRDefault="00356200" w:rsidP="00207285">
      <w:pPr>
        <w:spacing w:line="240" w:lineRule="auto"/>
        <w:ind w:firstLine="709"/>
        <w:jc w:val="both"/>
        <w:rPr>
          <w:rFonts w:ascii="Times New Roman" w:hAnsi="Times New Roman" w:cs="Times New Roman"/>
          <w:sz w:val="24"/>
          <w:szCs w:val="24"/>
        </w:rPr>
      </w:pPr>
    </w:p>
    <w:p w:rsidR="00207285" w:rsidRPr="009B089A" w:rsidRDefault="00207285" w:rsidP="003E7753">
      <w:pPr>
        <w:spacing w:line="240" w:lineRule="auto"/>
        <w:ind w:firstLine="709"/>
        <w:jc w:val="both"/>
        <w:rPr>
          <w:rFonts w:ascii="Times New Roman" w:hAnsi="Times New Roman" w:cs="Times New Roman"/>
          <w:sz w:val="24"/>
          <w:szCs w:val="24"/>
        </w:rPr>
      </w:pPr>
    </w:p>
    <w:p w:rsidR="003E7753" w:rsidRPr="009B089A" w:rsidRDefault="003E7753" w:rsidP="00666707">
      <w:pPr>
        <w:spacing w:line="240" w:lineRule="auto"/>
        <w:ind w:firstLine="709"/>
        <w:jc w:val="both"/>
        <w:rPr>
          <w:rFonts w:ascii="Times New Roman" w:hAnsi="Times New Roman" w:cs="Times New Roman"/>
          <w:sz w:val="24"/>
          <w:szCs w:val="24"/>
        </w:rPr>
      </w:pPr>
    </w:p>
    <w:p w:rsidR="00666707" w:rsidRPr="009B089A" w:rsidRDefault="00B83268" w:rsidP="00666707">
      <w:pPr>
        <w:rPr>
          <w:rFonts w:ascii="Times New Roman" w:hAnsi="Times New Roman" w:cs="Times New Roman"/>
          <w:sz w:val="24"/>
          <w:szCs w:val="24"/>
        </w:rPr>
      </w:pPr>
      <w:r w:rsidRPr="009B089A">
        <w:rPr>
          <w:rFonts w:ascii="Times New Roman" w:hAnsi="Times New Roman" w:cs="Times New Roman"/>
          <w:sz w:val="24"/>
          <w:szCs w:val="24"/>
        </w:rPr>
        <w:t>Источники</w:t>
      </w:r>
    </w:p>
    <w:p w:rsidR="00B83268" w:rsidRPr="009B089A" w:rsidRDefault="00B83268" w:rsidP="00B83268">
      <w:pPr>
        <w:pStyle w:val="aa"/>
        <w:numPr>
          <w:ilvl w:val="0"/>
          <w:numId w:val="6"/>
        </w:numPr>
        <w:rPr>
          <w:rFonts w:ascii="Times New Roman" w:hAnsi="Times New Roman" w:cs="Times New Roman"/>
          <w:color w:val="000000"/>
          <w:sz w:val="24"/>
          <w:szCs w:val="24"/>
          <w:shd w:val="clear" w:color="auto" w:fill="FFFFFF"/>
        </w:rPr>
      </w:pPr>
      <w:proofErr w:type="spellStart"/>
      <w:r w:rsidRPr="009B089A">
        <w:rPr>
          <w:rFonts w:ascii="Times New Roman" w:hAnsi="Times New Roman" w:cs="Times New Roman"/>
          <w:b/>
          <w:color w:val="000000"/>
          <w:sz w:val="24"/>
          <w:szCs w:val="24"/>
          <w:shd w:val="clear" w:color="auto" w:fill="FFFFFF"/>
        </w:rPr>
        <w:t>Тавровский</w:t>
      </w:r>
      <w:proofErr w:type="spellEnd"/>
      <w:r w:rsidRPr="009B089A">
        <w:rPr>
          <w:rFonts w:ascii="Times New Roman" w:hAnsi="Times New Roman" w:cs="Times New Roman"/>
          <w:b/>
          <w:color w:val="000000"/>
          <w:sz w:val="24"/>
          <w:szCs w:val="24"/>
          <w:shd w:val="clear" w:color="auto" w:fill="FFFFFF"/>
        </w:rPr>
        <w:t xml:space="preserve"> Ю. В.</w:t>
      </w:r>
      <w:r w:rsidRPr="009B089A">
        <w:rPr>
          <w:rFonts w:ascii="Times New Roman" w:hAnsi="Times New Roman" w:cs="Times New Roman"/>
          <w:color w:val="000000"/>
          <w:sz w:val="24"/>
          <w:szCs w:val="24"/>
          <w:shd w:val="clear" w:color="auto" w:fill="FFFFFF"/>
        </w:rPr>
        <w:t xml:space="preserve"> Новый шелковый путь. Главный проект XXI века М.: </w:t>
      </w:r>
      <w:proofErr w:type="spellStart"/>
      <w:r w:rsidRPr="009B089A">
        <w:rPr>
          <w:rFonts w:ascii="Times New Roman" w:hAnsi="Times New Roman" w:cs="Times New Roman"/>
          <w:color w:val="000000"/>
          <w:sz w:val="24"/>
          <w:szCs w:val="24"/>
          <w:shd w:val="clear" w:color="auto" w:fill="FFFFFF"/>
        </w:rPr>
        <w:t>Экспо</w:t>
      </w:r>
      <w:proofErr w:type="spellEnd"/>
      <w:r w:rsidRPr="009B089A">
        <w:rPr>
          <w:rFonts w:ascii="Times New Roman" w:hAnsi="Times New Roman" w:cs="Times New Roman"/>
          <w:color w:val="000000"/>
          <w:sz w:val="24"/>
          <w:szCs w:val="24"/>
          <w:shd w:val="clear" w:color="auto" w:fill="FFFFFF"/>
        </w:rPr>
        <w:t xml:space="preserve"> 2017. – 364с.</w:t>
      </w:r>
    </w:p>
    <w:p w:rsidR="00B83268" w:rsidRPr="009B089A" w:rsidRDefault="00B83268" w:rsidP="00B83268">
      <w:pPr>
        <w:pStyle w:val="aa"/>
        <w:numPr>
          <w:ilvl w:val="0"/>
          <w:numId w:val="6"/>
        </w:numPr>
        <w:rPr>
          <w:rFonts w:ascii="Times New Roman" w:hAnsi="Times New Roman" w:cs="Times New Roman"/>
          <w:sz w:val="24"/>
          <w:szCs w:val="24"/>
        </w:rPr>
      </w:pPr>
      <w:proofErr w:type="spellStart"/>
      <w:r w:rsidRPr="009B089A">
        <w:rPr>
          <w:rFonts w:ascii="Times New Roman" w:hAnsi="Times New Roman" w:cs="Times New Roman"/>
          <w:b/>
          <w:sz w:val="24"/>
          <w:szCs w:val="24"/>
        </w:rPr>
        <w:t>Мозиас</w:t>
      </w:r>
      <w:proofErr w:type="spellEnd"/>
      <w:r w:rsidRPr="009B089A">
        <w:rPr>
          <w:rFonts w:ascii="Times New Roman" w:hAnsi="Times New Roman" w:cs="Times New Roman"/>
          <w:b/>
          <w:sz w:val="24"/>
          <w:szCs w:val="24"/>
        </w:rPr>
        <w:t xml:space="preserve"> П.М.</w:t>
      </w:r>
      <w:r w:rsidRPr="009B089A">
        <w:rPr>
          <w:rFonts w:ascii="Times New Roman" w:hAnsi="Times New Roman" w:cs="Times New Roman"/>
          <w:sz w:val="24"/>
          <w:szCs w:val="24"/>
        </w:rPr>
        <w:t xml:space="preserve"> Региональная политика КНР: эволюция, движущие силы, современные тенденции 2008г.</w:t>
      </w:r>
    </w:p>
    <w:p w:rsidR="00B83268" w:rsidRPr="009B089A" w:rsidRDefault="00B83268" w:rsidP="00B83268">
      <w:pPr>
        <w:pStyle w:val="aa"/>
        <w:numPr>
          <w:ilvl w:val="0"/>
          <w:numId w:val="6"/>
        </w:numPr>
        <w:rPr>
          <w:rFonts w:ascii="Times New Roman" w:hAnsi="Times New Roman" w:cs="Times New Roman"/>
          <w:sz w:val="24"/>
          <w:szCs w:val="24"/>
        </w:rPr>
      </w:pPr>
      <w:proofErr w:type="spellStart"/>
      <w:r w:rsidRPr="009B089A">
        <w:rPr>
          <w:rFonts w:ascii="Times New Roman" w:hAnsi="Times New Roman" w:cs="Times New Roman"/>
          <w:b/>
          <w:sz w:val="24"/>
          <w:szCs w:val="24"/>
        </w:rPr>
        <w:t>Чжэн</w:t>
      </w:r>
      <w:proofErr w:type="spellEnd"/>
      <w:r w:rsidRPr="009B089A">
        <w:rPr>
          <w:rFonts w:ascii="Times New Roman" w:hAnsi="Times New Roman" w:cs="Times New Roman"/>
          <w:b/>
          <w:sz w:val="24"/>
          <w:szCs w:val="24"/>
        </w:rPr>
        <w:t xml:space="preserve"> </w:t>
      </w:r>
      <w:proofErr w:type="spellStart"/>
      <w:r w:rsidRPr="009B089A">
        <w:rPr>
          <w:rFonts w:ascii="Times New Roman" w:hAnsi="Times New Roman" w:cs="Times New Roman"/>
          <w:b/>
          <w:sz w:val="24"/>
          <w:szCs w:val="24"/>
        </w:rPr>
        <w:t>Пин</w:t>
      </w:r>
      <w:proofErr w:type="spellEnd"/>
      <w:r w:rsidRPr="009B089A">
        <w:rPr>
          <w:rFonts w:ascii="Times New Roman" w:hAnsi="Times New Roman" w:cs="Times New Roman"/>
          <w:sz w:val="24"/>
          <w:szCs w:val="24"/>
        </w:rPr>
        <w:t xml:space="preserve"> География Китая: природа, экономика и культура. 2004. С.73</w:t>
      </w:r>
    </w:p>
    <w:p w:rsidR="00B83268" w:rsidRPr="009B089A" w:rsidRDefault="00B83268" w:rsidP="00B83268">
      <w:pPr>
        <w:pStyle w:val="aa"/>
        <w:numPr>
          <w:ilvl w:val="0"/>
          <w:numId w:val="6"/>
        </w:numPr>
        <w:rPr>
          <w:rFonts w:ascii="Times New Roman" w:hAnsi="Times New Roman" w:cs="Times New Roman"/>
          <w:sz w:val="24"/>
          <w:szCs w:val="24"/>
        </w:rPr>
      </w:pPr>
      <w:r w:rsidRPr="009B089A">
        <w:rPr>
          <w:rFonts w:ascii="Times New Roman" w:hAnsi="Times New Roman" w:cs="Times New Roman"/>
          <w:sz w:val="24"/>
          <w:szCs w:val="24"/>
        </w:rPr>
        <w:t>十三五</w:t>
      </w:r>
      <w:r w:rsidRPr="009B089A">
        <w:rPr>
          <w:rFonts w:ascii="Times New Roman" w:hAnsi="Times New Roman" w:cs="Times New Roman"/>
          <w:sz w:val="24"/>
          <w:szCs w:val="24"/>
        </w:rPr>
        <w:t>”</w:t>
      </w:r>
      <w:r w:rsidRPr="009B089A">
        <w:rPr>
          <w:rFonts w:ascii="Times New Roman" w:hAnsi="Times New Roman" w:cs="Times New Roman"/>
          <w:sz w:val="24"/>
          <w:szCs w:val="24"/>
        </w:rPr>
        <w:t>规划</w:t>
      </w:r>
      <w:r w:rsidRPr="009B089A">
        <w:rPr>
          <w:rFonts w:ascii="Times New Roman" w:hAnsi="Times New Roman" w:cs="Times New Roman"/>
          <w:sz w:val="24"/>
          <w:szCs w:val="24"/>
        </w:rPr>
        <w:t xml:space="preserve"> (13-ый пятилетний план КНР) </w:t>
      </w:r>
    </w:p>
    <w:p w:rsidR="00B83268" w:rsidRPr="009B089A" w:rsidRDefault="00B83268" w:rsidP="00B83268">
      <w:pPr>
        <w:pStyle w:val="aa"/>
        <w:numPr>
          <w:ilvl w:val="0"/>
          <w:numId w:val="6"/>
        </w:numPr>
        <w:rPr>
          <w:rFonts w:ascii="Times New Roman" w:hAnsi="Times New Roman" w:cs="Times New Roman"/>
          <w:sz w:val="24"/>
          <w:szCs w:val="24"/>
        </w:rPr>
      </w:pPr>
      <w:r w:rsidRPr="009B089A">
        <w:rPr>
          <w:rFonts w:ascii="Times New Roman" w:hAnsi="Times New Roman" w:cs="Times New Roman"/>
          <w:sz w:val="24"/>
          <w:szCs w:val="24"/>
        </w:rPr>
        <w:t>西部大开发</w:t>
      </w:r>
      <w:r w:rsidRPr="009B089A">
        <w:rPr>
          <w:rFonts w:ascii="Times New Roman" w:hAnsi="Times New Roman" w:cs="Times New Roman"/>
          <w:sz w:val="24"/>
          <w:szCs w:val="24"/>
        </w:rPr>
        <w:t>“</w:t>
      </w:r>
      <w:r w:rsidRPr="009B089A">
        <w:rPr>
          <w:rFonts w:ascii="Times New Roman" w:hAnsi="Times New Roman" w:cs="Times New Roman"/>
          <w:sz w:val="24"/>
          <w:szCs w:val="24"/>
        </w:rPr>
        <w:t>十三五</w:t>
      </w:r>
      <w:r w:rsidRPr="009B089A">
        <w:rPr>
          <w:rFonts w:ascii="Times New Roman" w:hAnsi="Times New Roman" w:cs="Times New Roman"/>
          <w:sz w:val="24"/>
          <w:szCs w:val="24"/>
        </w:rPr>
        <w:t>”</w:t>
      </w:r>
      <w:r w:rsidRPr="009B089A">
        <w:rPr>
          <w:rFonts w:ascii="Times New Roman" w:hAnsi="Times New Roman" w:cs="Times New Roman"/>
          <w:sz w:val="24"/>
          <w:szCs w:val="24"/>
        </w:rPr>
        <w:t>规划</w:t>
      </w:r>
      <w:r w:rsidRPr="009B089A">
        <w:rPr>
          <w:rFonts w:ascii="Times New Roman" w:hAnsi="Times New Roman" w:cs="Times New Roman"/>
          <w:sz w:val="24"/>
          <w:szCs w:val="24"/>
        </w:rPr>
        <w:t xml:space="preserve"> (Развитие западных провинций в контексте 13-го пятилетнего плана ) </w:t>
      </w:r>
    </w:p>
    <w:p w:rsidR="00B83268" w:rsidRPr="00B83268" w:rsidRDefault="00B83268" w:rsidP="00666707">
      <w:pPr>
        <w:rPr>
          <w:rFonts w:ascii="Times New Roman" w:hAnsi="Times New Roman" w:cs="Times New Roman"/>
          <w:sz w:val="28"/>
          <w:szCs w:val="28"/>
        </w:rPr>
      </w:pPr>
    </w:p>
    <w:sectPr w:rsidR="00B83268" w:rsidRPr="00B83268" w:rsidSect="001F14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D7" w:rsidRDefault="00647FD7" w:rsidP="003E7753">
      <w:pPr>
        <w:spacing w:after="0" w:line="240" w:lineRule="auto"/>
      </w:pPr>
      <w:r>
        <w:separator/>
      </w:r>
    </w:p>
  </w:endnote>
  <w:endnote w:type="continuationSeparator" w:id="0">
    <w:p w:rsidR="00647FD7" w:rsidRDefault="00647FD7" w:rsidP="003E7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等线">
    <w:altName w:val="SimSun"/>
    <w:panose1 w:val="00000000000000000000"/>
    <w:charset w:val="86"/>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D7" w:rsidRDefault="00647FD7" w:rsidP="003E7753">
      <w:pPr>
        <w:spacing w:after="0" w:line="240" w:lineRule="auto"/>
      </w:pPr>
      <w:r>
        <w:separator/>
      </w:r>
    </w:p>
  </w:footnote>
  <w:footnote w:type="continuationSeparator" w:id="0">
    <w:p w:rsidR="00647FD7" w:rsidRDefault="00647FD7" w:rsidP="003E77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143FE"/>
    <w:multiLevelType w:val="hybridMultilevel"/>
    <w:tmpl w:val="6F7C8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C11697"/>
    <w:multiLevelType w:val="hybridMultilevel"/>
    <w:tmpl w:val="87E00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2F0D4A"/>
    <w:multiLevelType w:val="hybridMultilevel"/>
    <w:tmpl w:val="1E84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4242A5"/>
    <w:multiLevelType w:val="hybridMultilevel"/>
    <w:tmpl w:val="FE56B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EC0EA2"/>
    <w:multiLevelType w:val="multilevel"/>
    <w:tmpl w:val="3002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2B5C7D"/>
    <w:multiLevelType w:val="multilevel"/>
    <w:tmpl w:val="D77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66707"/>
    <w:rsid w:val="001D7542"/>
    <w:rsid w:val="001F1404"/>
    <w:rsid w:val="00207285"/>
    <w:rsid w:val="00227904"/>
    <w:rsid w:val="00283A80"/>
    <w:rsid w:val="00356200"/>
    <w:rsid w:val="003E7753"/>
    <w:rsid w:val="004138D9"/>
    <w:rsid w:val="0053786E"/>
    <w:rsid w:val="006270DD"/>
    <w:rsid w:val="00647FD7"/>
    <w:rsid w:val="00666707"/>
    <w:rsid w:val="007620AE"/>
    <w:rsid w:val="008A74A5"/>
    <w:rsid w:val="009B089A"/>
    <w:rsid w:val="00B83268"/>
    <w:rsid w:val="00C62063"/>
    <w:rsid w:val="00D7748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6707"/>
    <w:rPr>
      <w:color w:val="0563C1" w:themeColor="hyperlink"/>
      <w:u w:val="single"/>
    </w:rPr>
  </w:style>
  <w:style w:type="paragraph" w:styleId="a4">
    <w:name w:val="footnote text"/>
    <w:basedOn w:val="a"/>
    <w:link w:val="a5"/>
    <w:uiPriority w:val="99"/>
    <w:semiHidden/>
    <w:unhideWhenUsed/>
    <w:rsid w:val="003E7753"/>
    <w:pPr>
      <w:spacing w:after="0" w:line="240" w:lineRule="auto"/>
    </w:pPr>
    <w:rPr>
      <w:sz w:val="20"/>
      <w:szCs w:val="20"/>
    </w:rPr>
  </w:style>
  <w:style w:type="character" w:customStyle="1" w:styleId="a5">
    <w:name w:val="Текст сноски Знак"/>
    <w:basedOn w:val="a0"/>
    <w:link w:val="a4"/>
    <w:uiPriority w:val="99"/>
    <w:semiHidden/>
    <w:rsid w:val="003E7753"/>
    <w:rPr>
      <w:sz w:val="20"/>
      <w:szCs w:val="20"/>
    </w:rPr>
  </w:style>
  <w:style w:type="character" w:styleId="a6">
    <w:name w:val="footnote reference"/>
    <w:basedOn w:val="a0"/>
    <w:uiPriority w:val="99"/>
    <w:semiHidden/>
    <w:unhideWhenUsed/>
    <w:rsid w:val="003E7753"/>
    <w:rPr>
      <w:vertAlign w:val="superscript"/>
    </w:rPr>
  </w:style>
  <w:style w:type="paragraph" w:styleId="a7">
    <w:name w:val="endnote text"/>
    <w:basedOn w:val="a"/>
    <w:link w:val="a8"/>
    <w:uiPriority w:val="99"/>
    <w:semiHidden/>
    <w:unhideWhenUsed/>
    <w:rsid w:val="006270DD"/>
    <w:pPr>
      <w:spacing w:after="0" w:line="240" w:lineRule="auto"/>
    </w:pPr>
    <w:rPr>
      <w:sz w:val="20"/>
      <w:szCs w:val="20"/>
    </w:rPr>
  </w:style>
  <w:style w:type="character" w:customStyle="1" w:styleId="a8">
    <w:name w:val="Текст концевой сноски Знак"/>
    <w:basedOn w:val="a0"/>
    <w:link w:val="a7"/>
    <w:uiPriority w:val="99"/>
    <w:semiHidden/>
    <w:rsid w:val="006270DD"/>
    <w:rPr>
      <w:sz w:val="20"/>
      <w:szCs w:val="20"/>
    </w:rPr>
  </w:style>
  <w:style w:type="character" w:styleId="a9">
    <w:name w:val="endnote reference"/>
    <w:basedOn w:val="a0"/>
    <w:uiPriority w:val="99"/>
    <w:semiHidden/>
    <w:unhideWhenUsed/>
    <w:rsid w:val="006270DD"/>
    <w:rPr>
      <w:vertAlign w:val="superscript"/>
    </w:rPr>
  </w:style>
  <w:style w:type="paragraph" w:styleId="aa">
    <w:name w:val="List Paragraph"/>
    <w:basedOn w:val="a"/>
    <w:uiPriority w:val="34"/>
    <w:qFormat/>
    <w:rsid w:val="00B832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yz10@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geyz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1E043-E6C5-4AEC-80A8-AF7D6CE6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Feniks</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Щеткин Сергей</dc:creator>
  <cp:lastModifiedBy>Asus k52JC</cp:lastModifiedBy>
  <cp:revision>3</cp:revision>
  <dcterms:created xsi:type="dcterms:W3CDTF">2018-10-05T04:07:00Z</dcterms:created>
  <dcterms:modified xsi:type="dcterms:W3CDTF">2018-10-05T04:08:00Z</dcterms:modified>
</cp:coreProperties>
</file>