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88C" w:rsidRPr="00886EA3" w:rsidRDefault="00A1388C" w:rsidP="00D10E7B">
      <w:pPr>
        <w:ind w:left="2900"/>
        <w:jc w:val="right"/>
        <w:rPr>
          <w:rFonts w:ascii="Times New Roman" w:hAnsi="Times New Roman"/>
          <w:sz w:val="24"/>
          <w:szCs w:val="24"/>
        </w:rPr>
      </w:pPr>
      <w:r w:rsidRPr="00886EA3">
        <w:rPr>
          <w:rFonts w:ascii="Times New Roman" w:eastAsia="Gabriola" w:hAnsi="Times New Roman"/>
          <w:sz w:val="24"/>
          <w:szCs w:val="24"/>
        </w:rPr>
        <w:t>Коваленко Екатерина Витальевна</w:t>
      </w:r>
    </w:p>
    <w:p w:rsidR="00D72172" w:rsidRDefault="004F229F" w:rsidP="00D10E7B">
      <w:pPr>
        <w:ind w:right="-259"/>
        <w:jc w:val="right"/>
        <w:rPr>
          <w:rFonts w:ascii="Times New Roman" w:eastAsia="Gabriola" w:hAnsi="Times New Roman"/>
          <w:sz w:val="24"/>
          <w:szCs w:val="24"/>
        </w:rPr>
      </w:pPr>
      <w:r>
        <w:rPr>
          <w:rFonts w:ascii="Times New Roman" w:eastAsia="Gabriola" w:hAnsi="Times New Roman"/>
          <w:sz w:val="24"/>
          <w:szCs w:val="24"/>
        </w:rPr>
        <w:t>ГОУ ВПО "</w:t>
      </w:r>
      <w:r w:rsidR="00A1388C" w:rsidRPr="00886EA3">
        <w:rPr>
          <w:rFonts w:ascii="Times New Roman" w:eastAsia="Gabriola" w:hAnsi="Times New Roman"/>
          <w:sz w:val="24"/>
          <w:szCs w:val="24"/>
        </w:rPr>
        <w:t xml:space="preserve">Донецкий </w:t>
      </w:r>
      <w:r w:rsidR="00D72172">
        <w:rPr>
          <w:rFonts w:ascii="Times New Roman" w:eastAsia="Gabriola" w:hAnsi="Times New Roman"/>
          <w:sz w:val="24"/>
          <w:szCs w:val="24"/>
        </w:rPr>
        <w:t>национальный университет</w:t>
      </w:r>
      <w:r>
        <w:rPr>
          <w:rFonts w:ascii="Times New Roman" w:eastAsia="Gabriola" w:hAnsi="Times New Roman"/>
          <w:sz w:val="24"/>
          <w:szCs w:val="24"/>
        </w:rPr>
        <w:t>"</w:t>
      </w:r>
      <w:r w:rsidR="00A1388C" w:rsidRPr="00886EA3">
        <w:rPr>
          <w:rFonts w:ascii="Times New Roman" w:eastAsia="Gabriola" w:hAnsi="Times New Roman"/>
          <w:sz w:val="24"/>
          <w:szCs w:val="24"/>
        </w:rPr>
        <w:t xml:space="preserve"> </w:t>
      </w:r>
    </w:p>
    <w:p w:rsidR="00A1388C" w:rsidRDefault="00A1388C" w:rsidP="00D10E7B">
      <w:pPr>
        <w:ind w:right="-259"/>
        <w:jc w:val="right"/>
        <w:rPr>
          <w:rFonts w:ascii="Times New Roman" w:eastAsia="Gabriola" w:hAnsi="Times New Roman"/>
          <w:sz w:val="24"/>
          <w:szCs w:val="24"/>
        </w:rPr>
      </w:pPr>
      <w:r w:rsidRPr="00886EA3">
        <w:rPr>
          <w:rFonts w:ascii="Times New Roman" w:eastAsia="Gabriola" w:hAnsi="Times New Roman"/>
          <w:sz w:val="24"/>
          <w:szCs w:val="24"/>
        </w:rPr>
        <w:t>Факультет иностранных языков</w:t>
      </w:r>
    </w:p>
    <w:p w:rsidR="004F229F" w:rsidRDefault="004F229F" w:rsidP="00D10E7B">
      <w:pPr>
        <w:ind w:right="-259"/>
        <w:jc w:val="right"/>
        <w:rPr>
          <w:rFonts w:ascii="Times New Roman" w:eastAsia="Gabriola" w:hAnsi="Times New Roman"/>
          <w:sz w:val="24"/>
          <w:szCs w:val="24"/>
        </w:rPr>
      </w:pPr>
      <w:proofErr w:type="spellStart"/>
      <w:r>
        <w:rPr>
          <w:rFonts w:ascii="Times New Roman" w:eastAsia="Gabriola" w:hAnsi="Times New Roman"/>
          <w:sz w:val="24"/>
          <w:szCs w:val="24"/>
          <w:lang w:val="en-US"/>
        </w:rPr>
        <w:t>Kovalenko</w:t>
      </w:r>
      <w:proofErr w:type="spellEnd"/>
      <w:r w:rsidRPr="00586F24">
        <w:rPr>
          <w:rFonts w:ascii="Times New Roman" w:eastAsia="Gabriola" w:hAnsi="Times New Roman"/>
          <w:sz w:val="24"/>
          <w:szCs w:val="24"/>
        </w:rPr>
        <w:t xml:space="preserve"> </w:t>
      </w:r>
      <w:r>
        <w:rPr>
          <w:rFonts w:ascii="Times New Roman" w:eastAsia="Gabriola" w:hAnsi="Times New Roman"/>
          <w:sz w:val="24"/>
          <w:szCs w:val="24"/>
          <w:lang w:val="en-US"/>
        </w:rPr>
        <w:t>Ekaterina</w:t>
      </w:r>
      <w:r w:rsidRPr="00586F24">
        <w:rPr>
          <w:rFonts w:ascii="Times New Roman" w:eastAsia="Gabriol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Gabriola" w:hAnsi="Times New Roman"/>
          <w:sz w:val="24"/>
          <w:szCs w:val="24"/>
          <w:lang w:val="en-US"/>
        </w:rPr>
        <w:t>Vitalyevna</w:t>
      </w:r>
      <w:proofErr w:type="spellEnd"/>
    </w:p>
    <w:p w:rsidR="009F0383" w:rsidRDefault="009F0383" w:rsidP="00D10E7B">
      <w:pPr>
        <w:ind w:right="-259"/>
        <w:jc w:val="right"/>
        <w:rPr>
          <w:rFonts w:ascii="Times New Roman" w:eastAsia="Gabriola" w:hAnsi="Times New Roman"/>
          <w:sz w:val="24"/>
          <w:szCs w:val="24"/>
          <w:lang w:val="en-US"/>
        </w:rPr>
      </w:pPr>
      <w:r>
        <w:rPr>
          <w:rFonts w:ascii="Times New Roman" w:eastAsia="Gabriola" w:hAnsi="Times New Roman"/>
          <w:sz w:val="24"/>
          <w:szCs w:val="24"/>
          <w:lang w:val="en-US"/>
        </w:rPr>
        <w:t>Donetsk National University</w:t>
      </w:r>
    </w:p>
    <w:p w:rsidR="004F229F" w:rsidRPr="009F0383" w:rsidRDefault="009F0383" w:rsidP="00D10E7B">
      <w:pPr>
        <w:ind w:right="-259"/>
        <w:jc w:val="right"/>
        <w:rPr>
          <w:rFonts w:ascii="Times New Roman" w:eastAsia="Gabriola" w:hAnsi="Times New Roman"/>
          <w:sz w:val="24"/>
          <w:szCs w:val="24"/>
          <w:lang w:val="en-US"/>
        </w:rPr>
      </w:pPr>
      <w:r>
        <w:rPr>
          <w:rFonts w:ascii="Times New Roman" w:eastAsia="Gabriola" w:hAnsi="Times New Roman"/>
          <w:sz w:val="24"/>
          <w:szCs w:val="24"/>
          <w:lang w:val="en-US"/>
        </w:rPr>
        <w:t>Faculty of Foreign Languages</w:t>
      </w:r>
    </w:p>
    <w:p w:rsidR="00A1388C" w:rsidRPr="00586F24" w:rsidRDefault="00A1388C" w:rsidP="00D10E7B">
      <w:pPr>
        <w:ind w:right="-239"/>
        <w:jc w:val="right"/>
        <w:rPr>
          <w:rFonts w:ascii="Times New Roman" w:eastAsia="Gabriola" w:hAnsi="Times New Roman"/>
          <w:sz w:val="24"/>
          <w:szCs w:val="24"/>
        </w:rPr>
      </w:pPr>
      <w:r w:rsidRPr="00886EA3">
        <w:rPr>
          <w:rFonts w:ascii="Times New Roman" w:eastAsia="Gabriola" w:hAnsi="Times New Roman"/>
          <w:sz w:val="24"/>
          <w:szCs w:val="24"/>
          <w:lang w:val="de-DE"/>
        </w:rPr>
        <w:t>E-</w:t>
      </w:r>
      <w:proofErr w:type="spellStart"/>
      <w:r w:rsidRPr="00886EA3">
        <w:rPr>
          <w:rFonts w:ascii="Times New Roman" w:eastAsia="Gabriola" w:hAnsi="Times New Roman"/>
          <w:sz w:val="24"/>
          <w:szCs w:val="24"/>
          <w:lang w:val="de-DE"/>
        </w:rPr>
        <w:t>mail</w:t>
      </w:r>
      <w:proofErr w:type="spellEnd"/>
      <w:r w:rsidRPr="00886EA3">
        <w:rPr>
          <w:rFonts w:ascii="Times New Roman" w:eastAsia="Gabriola" w:hAnsi="Times New Roman"/>
          <w:sz w:val="24"/>
          <w:szCs w:val="24"/>
          <w:lang w:val="de-DE"/>
        </w:rPr>
        <w:t>: KovalenkoEck@yandex.ru</w:t>
      </w:r>
    </w:p>
    <w:p w:rsidR="004F229F" w:rsidRPr="00586F24" w:rsidRDefault="004F229F" w:rsidP="00D10E7B">
      <w:pPr>
        <w:ind w:right="-239"/>
        <w:jc w:val="right"/>
        <w:rPr>
          <w:rFonts w:ascii="Times New Roman" w:eastAsia="Gabriola" w:hAnsi="Times New Roman"/>
          <w:sz w:val="24"/>
          <w:szCs w:val="24"/>
        </w:rPr>
      </w:pPr>
    </w:p>
    <w:p w:rsidR="00D72172" w:rsidRPr="00586F24" w:rsidRDefault="00D72172" w:rsidP="00D10E7B">
      <w:pPr>
        <w:ind w:right="-259"/>
        <w:jc w:val="center"/>
        <w:rPr>
          <w:rFonts w:ascii="Times New Roman" w:eastAsia="Gabriola" w:hAnsi="Times New Roman"/>
          <w:b/>
          <w:sz w:val="28"/>
          <w:szCs w:val="24"/>
        </w:rPr>
      </w:pPr>
      <w:r w:rsidRPr="009F0383">
        <w:rPr>
          <w:rFonts w:ascii="Times New Roman" w:eastAsia="Gabriola" w:hAnsi="Times New Roman"/>
          <w:b/>
          <w:sz w:val="28"/>
          <w:szCs w:val="24"/>
        </w:rPr>
        <w:t>Тактики привлечения внимания читателя в заголовках информационных сообщений культуры и новостей техники (на материале англ. яз.)</w:t>
      </w:r>
    </w:p>
    <w:p w:rsidR="009F0383" w:rsidRPr="009F0383" w:rsidRDefault="009F0383" w:rsidP="00D10E7B">
      <w:pPr>
        <w:ind w:right="-259"/>
        <w:jc w:val="center"/>
        <w:rPr>
          <w:rFonts w:ascii="Times New Roman" w:hAnsi="Times New Roman"/>
          <w:b/>
          <w:sz w:val="28"/>
          <w:szCs w:val="24"/>
          <w:lang w:val="en-US"/>
        </w:rPr>
      </w:pPr>
      <w:r>
        <w:rPr>
          <w:rFonts w:ascii="Times New Roman" w:hAnsi="Times New Roman"/>
          <w:b/>
          <w:sz w:val="28"/>
          <w:szCs w:val="24"/>
          <w:lang w:val="en-US"/>
        </w:rPr>
        <w:t>Tactics of drawing reader</w:t>
      </w:r>
      <w:r w:rsidRPr="009F0383">
        <w:rPr>
          <w:rFonts w:ascii="Times New Roman" w:hAnsi="Times New Roman"/>
          <w:b/>
          <w:sz w:val="28"/>
          <w:szCs w:val="24"/>
          <w:lang w:val="en-US"/>
        </w:rPr>
        <w:t>s</w:t>
      </w:r>
      <w:r>
        <w:rPr>
          <w:rFonts w:ascii="Times New Roman" w:hAnsi="Times New Roman"/>
          <w:sz w:val="24"/>
          <w:szCs w:val="24"/>
          <w:lang w:val="en-US"/>
        </w:rPr>
        <w:t>̕</w:t>
      </w:r>
      <w:r w:rsidRPr="009F0383">
        <w:rPr>
          <w:rFonts w:ascii="Times New Roman" w:hAnsi="Times New Roman"/>
          <w:b/>
          <w:sz w:val="28"/>
          <w:szCs w:val="24"/>
          <w:lang w:val="en-US"/>
        </w:rPr>
        <w:t xml:space="preserve"> att</w:t>
      </w:r>
      <w:r>
        <w:rPr>
          <w:rFonts w:ascii="Times New Roman" w:hAnsi="Times New Roman"/>
          <w:b/>
          <w:sz w:val="28"/>
          <w:szCs w:val="24"/>
          <w:lang w:val="en-US"/>
        </w:rPr>
        <w:t xml:space="preserve">ention </w:t>
      </w:r>
      <w:r w:rsidR="00AF797D">
        <w:rPr>
          <w:rFonts w:ascii="Times New Roman" w:hAnsi="Times New Roman"/>
          <w:b/>
          <w:sz w:val="28"/>
          <w:szCs w:val="24"/>
          <w:lang w:val="en-US"/>
        </w:rPr>
        <w:t>in the</w:t>
      </w:r>
      <w:r w:rsidR="008C6864">
        <w:rPr>
          <w:rFonts w:ascii="Times New Roman" w:hAnsi="Times New Roman"/>
          <w:b/>
          <w:sz w:val="28"/>
          <w:szCs w:val="24"/>
          <w:lang w:val="en-US"/>
        </w:rPr>
        <w:t xml:space="preserve"> headlines of</w:t>
      </w:r>
      <w:r w:rsidR="00AF797D">
        <w:rPr>
          <w:rFonts w:ascii="Times New Roman" w:hAnsi="Times New Roman"/>
          <w:b/>
          <w:sz w:val="28"/>
          <w:szCs w:val="24"/>
          <w:lang w:val="en-US"/>
        </w:rPr>
        <w:t xml:space="preserve"> English-language</w:t>
      </w:r>
      <w:r w:rsidR="008C6864">
        <w:rPr>
          <w:rFonts w:ascii="Times New Roman" w:hAnsi="Times New Roman"/>
          <w:b/>
          <w:sz w:val="28"/>
          <w:szCs w:val="24"/>
          <w:lang w:val="en-US"/>
        </w:rPr>
        <w:t xml:space="preserve"> cultural and technical news</w:t>
      </w:r>
    </w:p>
    <w:p w:rsidR="009F0383" w:rsidRPr="004B7AE1" w:rsidRDefault="00A1388C" w:rsidP="00D10E7B">
      <w:pPr>
        <w:ind w:firstLine="708"/>
        <w:jc w:val="both"/>
        <w:rPr>
          <w:rFonts w:ascii="Times New Roman" w:hAnsi="Times New Roman"/>
          <w:b/>
          <w:sz w:val="24"/>
          <w:szCs w:val="28"/>
        </w:rPr>
      </w:pPr>
      <w:r w:rsidRPr="00886EA3">
        <w:rPr>
          <w:rFonts w:ascii="Times New Roman" w:hAnsi="Times New Roman"/>
          <w:b/>
          <w:sz w:val="24"/>
          <w:szCs w:val="28"/>
        </w:rPr>
        <w:t>Аннотация</w:t>
      </w:r>
    </w:p>
    <w:p w:rsidR="00A1388C" w:rsidRPr="004B7AE1" w:rsidRDefault="00D72172" w:rsidP="00D10E7B">
      <w:pPr>
        <w:ind w:firstLine="708"/>
        <w:jc w:val="both"/>
        <w:rPr>
          <w:rFonts w:ascii="Times New Roman" w:hAnsi="Times New Roman"/>
          <w:sz w:val="32"/>
          <w:szCs w:val="28"/>
        </w:rPr>
      </w:pPr>
      <w:r w:rsidRPr="004B7AE1">
        <w:rPr>
          <w:rFonts w:ascii="Times New Roman" w:hAnsi="Times New Roman"/>
          <w:b/>
          <w:sz w:val="32"/>
          <w:szCs w:val="28"/>
        </w:rPr>
        <w:t xml:space="preserve"> </w:t>
      </w:r>
      <w:r w:rsidR="004B7AE1" w:rsidRPr="004B7AE1">
        <w:rPr>
          <w:rFonts w:ascii="Times New Roman" w:hAnsi="Times New Roman"/>
          <w:color w:val="000000"/>
          <w:sz w:val="24"/>
          <w:szCs w:val="20"/>
          <w:shd w:val="clear" w:color="auto" w:fill="FFFFFF"/>
        </w:rPr>
        <w:t>Заголовки имеют большое значение для новостей СМИ, потому что они первое, с чем сталкивается читатель, именно от них зависит, заинтересуется ли он предложенным материалом, продолжит ли чтение статьи, какое впечатление она оставит и запомнится ли ему. Данная статья посвящена средствам привлечения внимания читателя в заголовках новостей культуры и техники. Материал исследования составили 400 заголовков статей из англоязычных изданий "</w:t>
      </w:r>
      <w:proofErr w:type="spellStart"/>
      <w:r w:rsidR="004B7AE1" w:rsidRPr="004B7AE1">
        <w:rPr>
          <w:rFonts w:ascii="Times New Roman" w:hAnsi="Times New Roman"/>
          <w:color w:val="000000"/>
          <w:sz w:val="24"/>
          <w:szCs w:val="20"/>
          <w:shd w:val="clear" w:color="auto" w:fill="FFFFFF"/>
        </w:rPr>
        <w:t>Spiegel</w:t>
      </w:r>
      <w:proofErr w:type="spellEnd"/>
      <w:r w:rsidR="004B7AE1" w:rsidRPr="004B7AE1">
        <w:rPr>
          <w:rFonts w:ascii="Times New Roman" w:hAnsi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="004B7AE1" w:rsidRPr="004B7AE1">
        <w:rPr>
          <w:rFonts w:ascii="Times New Roman" w:hAnsi="Times New Roman"/>
          <w:color w:val="000000"/>
          <w:sz w:val="24"/>
          <w:szCs w:val="20"/>
          <w:shd w:val="clear" w:color="auto" w:fill="FFFFFF"/>
        </w:rPr>
        <w:t>Online</w:t>
      </w:r>
      <w:proofErr w:type="spellEnd"/>
      <w:r w:rsidR="004B7AE1" w:rsidRPr="004B7AE1">
        <w:rPr>
          <w:rFonts w:ascii="Times New Roman" w:hAnsi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="004B7AE1" w:rsidRPr="004B7AE1">
        <w:rPr>
          <w:rFonts w:ascii="Times New Roman" w:hAnsi="Times New Roman"/>
          <w:color w:val="000000"/>
          <w:sz w:val="24"/>
          <w:szCs w:val="20"/>
          <w:shd w:val="clear" w:color="auto" w:fill="FFFFFF"/>
        </w:rPr>
        <w:t>International</w:t>
      </w:r>
      <w:proofErr w:type="spellEnd"/>
      <w:r w:rsidR="004B7AE1" w:rsidRPr="004B7AE1">
        <w:rPr>
          <w:rFonts w:ascii="Times New Roman" w:hAnsi="Times New Roman"/>
          <w:color w:val="000000"/>
          <w:sz w:val="24"/>
          <w:szCs w:val="20"/>
          <w:shd w:val="clear" w:color="auto" w:fill="FFFFFF"/>
        </w:rPr>
        <w:t>" и "</w:t>
      </w:r>
      <w:proofErr w:type="spellStart"/>
      <w:r w:rsidR="004B7AE1" w:rsidRPr="004B7AE1">
        <w:rPr>
          <w:rFonts w:ascii="Times New Roman" w:hAnsi="Times New Roman"/>
          <w:color w:val="000000"/>
          <w:sz w:val="24"/>
          <w:szCs w:val="20"/>
          <w:shd w:val="clear" w:color="auto" w:fill="FFFFFF"/>
        </w:rPr>
        <w:t>The</w:t>
      </w:r>
      <w:proofErr w:type="spellEnd"/>
      <w:r w:rsidR="004B7AE1" w:rsidRPr="004B7AE1">
        <w:rPr>
          <w:rFonts w:ascii="Times New Roman" w:hAnsi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="004B7AE1" w:rsidRPr="004B7AE1">
        <w:rPr>
          <w:rFonts w:ascii="Times New Roman" w:hAnsi="Times New Roman"/>
          <w:color w:val="000000"/>
          <w:sz w:val="24"/>
          <w:szCs w:val="20"/>
          <w:shd w:val="clear" w:color="auto" w:fill="FFFFFF"/>
        </w:rPr>
        <w:t>Week</w:t>
      </w:r>
      <w:proofErr w:type="spellEnd"/>
      <w:r w:rsidR="004B7AE1" w:rsidRPr="004B7AE1">
        <w:rPr>
          <w:rFonts w:ascii="Times New Roman" w:hAnsi="Times New Roman"/>
          <w:color w:val="000000"/>
          <w:sz w:val="24"/>
          <w:szCs w:val="20"/>
          <w:shd w:val="clear" w:color="auto" w:fill="FFFFFF"/>
        </w:rPr>
        <w:t>". Целью исследования является определение специфики использования коммуникативных тактик привлечения внимания в заголовках статей из различных сфер человеческой деятельности.</w:t>
      </w:r>
    </w:p>
    <w:p w:rsidR="00A1388C" w:rsidRPr="004B7AE1" w:rsidRDefault="00A1388C" w:rsidP="00D10E7B">
      <w:pPr>
        <w:ind w:firstLine="567"/>
        <w:jc w:val="both"/>
        <w:rPr>
          <w:rFonts w:ascii="Times New Roman" w:hAnsi="Times New Roman"/>
          <w:i/>
          <w:sz w:val="24"/>
          <w:szCs w:val="28"/>
        </w:rPr>
      </w:pPr>
      <w:r w:rsidRPr="004B7AE1">
        <w:rPr>
          <w:rFonts w:ascii="Times New Roman" w:hAnsi="Times New Roman"/>
          <w:b/>
          <w:i/>
          <w:sz w:val="24"/>
          <w:szCs w:val="28"/>
        </w:rPr>
        <w:lastRenderedPageBreak/>
        <w:t xml:space="preserve">Ключевые слова: </w:t>
      </w:r>
      <w:r w:rsidRPr="004B7AE1">
        <w:rPr>
          <w:rFonts w:ascii="Times New Roman" w:hAnsi="Times New Roman"/>
          <w:i/>
          <w:sz w:val="24"/>
          <w:szCs w:val="28"/>
        </w:rPr>
        <w:t>привлечение внимания читателя, современная пресса.</w:t>
      </w:r>
    </w:p>
    <w:p w:rsidR="004B7AE1" w:rsidRDefault="004B7AE1" w:rsidP="00D10E7B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Abstract</w:t>
      </w:r>
    </w:p>
    <w:p w:rsidR="00A1388C" w:rsidRPr="00886EA3" w:rsidRDefault="00A1388C" w:rsidP="00D10E7B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886EA3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886EA3">
        <w:rPr>
          <w:rFonts w:ascii="Times New Roman" w:hAnsi="Times New Roman"/>
          <w:sz w:val="24"/>
          <w:szCs w:val="24"/>
          <w:lang w:val="en-US"/>
        </w:rPr>
        <w:t>Headlines are of great importance for newspaper</w:t>
      </w:r>
      <w:r w:rsidR="009F038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86EA3">
        <w:rPr>
          <w:rFonts w:ascii="Times New Roman" w:hAnsi="Times New Roman"/>
          <w:sz w:val="24"/>
          <w:szCs w:val="24"/>
          <w:lang w:val="en-US"/>
        </w:rPr>
        <w:t>article, because they are the first thing, that reader</w:t>
      </w:r>
      <w:r w:rsidR="004B7AE1">
        <w:rPr>
          <w:rFonts w:ascii="Times New Roman" w:hAnsi="Times New Roman"/>
          <w:sz w:val="24"/>
          <w:szCs w:val="24"/>
          <w:lang w:val="en-US"/>
        </w:rPr>
        <w:t>s</w:t>
      </w:r>
      <w:r w:rsidRPr="00886EA3">
        <w:rPr>
          <w:rFonts w:ascii="Times New Roman" w:hAnsi="Times New Roman"/>
          <w:sz w:val="24"/>
          <w:szCs w:val="24"/>
          <w:lang w:val="en-US"/>
        </w:rPr>
        <w:t xml:space="preserve"> perceive, </w:t>
      </w:r>
      <w:r w:rsidR="004B7AE1">
        <w:rPr>
          <w:rFonts w:ascii="Times New Roman" w:hAnsi="Times New Roman"/>
          <w:sz w:val="24"/>
          <w:szCs w:val="24"/>
          <w:lang w:val="en-US"/>
        </w:rPr>
        <w:t xml:space="preserve">their </w:t>
      </w:r>
      <w:r w:rsidRPr="00886EA3">
        <w:rPr>
          <w:rFonts w:ascii="Times New Roman" w:hAnsi="Times New Roman"/>
          <w:sz w:val="24"/>
          <w:szCs w:val="24"/>
          <w:lang w:val="en-US"/>
        </w:rPr>
        <w:t xml:space="preserve">further reading depends on them as well as </w:t>
      </w:r>
      <w:r w:rsidR="004B7AE1">
        <w:rPr>
          <w:rFonts w:ascii="Times New Roman" w:hAnsi="Times New Roman"/>
          <w:sz w:val="24"/>
          <w:szCs w:val="24"/>
          <w:lang w:val="en-US"/>
        </w:rPr>
        <w:t xml:space="preserve">their </w:t>
      </w:r>
      <w:r w:rsidRPr="00886EA3">
        <w:rPr>
          <w:rFonts w:ascii="Times New Roman" w:hAnsi="Times New Roman"/>
          <w:sz w:val="24"/>
          <w:szCs w:val="24"/>
          <w:lang w:val="en-US"/>
        </w:rPr>
        <w:t xml:space="preserve">interest to the given information and impression after the reading. Also headlines are significant for the fact whether the article will be remembered or not. </w:t>
      </w:r>
      <w:r w:rsidR="004B7AE1">
        <w:rPr>
          <w:rFonts w:ascii="Times New Roman" w:hAnsi="Times New Roman"/>
          <w:sz w:val="24"/>
          <w:szCs w:val="24"/>
          <w:lang w:val="en-US"/>
        </w:rPr>
        <w:t>The given</w:t>
      </w:r>
      <w:r w:rsidRPr="00886EA3">
        <w:rPr>
          <w:rFonts w:ascii="Times New Roman" w:hAnsi="Times New Roman"/>
          <w:sz w:val="24"/>
          <w:szCs w:val="24"/>
          <w:lang w:val="en-US"/>
        </w:rPr>
        <w:t xml:space="preserve"> article deals w</w:t>
      </w:r>
      <w:r w:rsidR="004B7AE1">
        <w:rPr>
          <w:rFonts w:ascii="Times New Roman" w:hAnsi="Times New Roman"/>
          <w:sz w:val="24"/>
          <w:szCs w:val="24"/>
          <w:lang w:val="en-US"/>
        </w:rPr>
        <w:t>ith the means of drawing reader</w:t>
      </w:r>
      <w:r w:rsidRPr="00886EA3">
        <w:rPr>
          <w:rFonts w:ascii="Times New Roman" w:hAnsi="Times New Roman"/>
          <w:sz w:val="24"/>
          <w:szCs w:val="24"/>
          <w:lang w:val="en-US"/>
        </w:rPr>
        <w:t>s</w:t>
      </w:r>
      <w:r w:rsidR="004B7AE1" w:rsidRPr="004B7AE1">
        <w:rPr>
          <w:rFonts w:ascii="Times New Roman" w:hAnsi="Times New Roman"/>
          <w:sz w:val="24"/>
          <w:szCs w:val="24"/>
          <w:lang w:val="en-US"/>
        </w:rPr>
        <w:t>’</w:t>
      </w:r>
      <w:r w:rsidRPr="00886EA3">
        <w:rPr>
          <w:rFonts w:ascii="Times New Roman" w:hAnsi="Times New Roman"/>
          <w:sz w:val="24"/>
          <w:szCs w:val="24"/>
          <w:lang w:val="en-US"/>
        </w:rPr>
        <w:t xml:space="preserve"> attraction in the headlines of</w:t>
      </w:r>
      <w:r w:rsidR="004B7AE1">
        <w:rPr>
          <w:rFonts w:ascii="Times New Roman" w:hAnsi="Times New Roman"/>
          <w:sz w:val="24"/>
          <w:szCs w:val="24"/>
          <w:lang w:val="en-US"/>
        </w:rPr>
        <w:t xml:space="preserve"> the</w:t>
      </w:r>
      <w:r w:rsidRPr="00886EA3">
        <w:rPr>
          <w:rFonts w:ascii="Times New Roman" w:hAnsi="Times New Roman"/>
          <w:sz w:val="24"/>
          <w:szCs w:val="24"/>
          <w:lang w:val="en-US"/>
        </w:rPr>
        <w:t xml:space="preserve"> articles devoted to cultural and technical news. The material includes 400 from</w:t>
      </w:r>
      <w:r w:rsidR="004B7AE1">
        <w:rPr>
          <w:rFonts w:ascii="Times New Roman" w:hAnsi="Times New Roman"/>
          <w:sz w:val="24"/>
          <w:szCs w:val="24"/>
          <w:lang w:val="en-US"/>
        </w:rPr>
        <w:t xml:space="preserve"> the</w:t>
      </w:r>
      <w:r w:rsidRPr="00886EA3">
        <w:rPr>
          <w:rFonts w:ascii="Times New Roman" w:hAnsi="Times New Roman"/>
          <w:sz w:val="24"/>
          <w:szCs w:val="24"/>
          <w:lang w:val="en-US"/>
        </w:rPr>
        <w:t xml:space="preserve"> English editions </w:t>
      </w:r>
      <w:r w:rsidRPr="004B7AE1">
        <w:rPr>
          <w:rFonts w:ascii="Times New Roman" w:hAnsi="Times New Roman"/>
          <w:i/>
          <w:sz w:val="24"/>
          <w:szCs w:val="24"/>
          <w:lang w:val="en-US"/>
        </w:rPr>
        <w:t>Spiegel Online International</w:t>
      </w:r>
      <w:r w:rsidRPr="00886EA3">
        <w:rPr>
          <w:rFonts w:ascii="Times New Roman" w:hAnsi="Times New Roman"/>
          <w:sz w:val="24"/>
          <w:szCs w:val="24"/>
          <w:lang w:val="en-US"/>
        </w:rPr>
        <w:t xml:space="preserve"> and </w:t>
      </w:r>
      <w:r w:rsidRPr="004B7AE1">
        <w:rPr>
          <w:rFonts w:ascii="Times New Roman" w:hAnsi="Times New Roman"/>
          <w:i/>
          <w:sz w:val="24"/>
          <w:szCs w:val="24"/>
          <w:lang w:val="en-US"/>
        </w:rPr>
        <w:t>The Week</w:t>
      </w:r>
      <w:r w:rsidRPr="00886EA3">
        <w:rPr>
          <w:rFonts w:ascii="Times New Roman" w:hAnsi="Times New Roman"/>
          <w:sz w:val="24"/>
          <w:szCs w:val="24"/>
          <w:lang w:val="en-US"/>
        </w:rPr>
        <w:t xml:space="preserve">. The aim of </w:t>
      </w:r>
      <w:r w:rsidR="004B7AE1">
        <w:rPr>
          <w:rFonts w:ascii="Times New Roman" w:hAnsi="Times New Roman"/>
          <w:sz w:val="24"/>
          <w:szCs w:val="24"/>
          <w:lang w:val="en-US"/>
        </w:rPr>
        <w:t xml:space="preserve">the </w:t>
      </w:r>
      <w:r w:rsidRPr="00886EA3">
        <w:rPr>
          <w:rFonts w:ascii="Times New Roman" w:hAnsi="Times New Roman"/>
          <w:sz w:val="24"/>
          <w:szCs w:val="24"/>
          <w:lang w:val="en-US"/>
        </w:rPr>
        <w:t>analysis is to</w:t>
      </w:r>
      <w:r w:rsidR="004B7AE1">
        <w:rPr>
          <w:rFonts w:ascii="Times New Roman" w:hAnsi="Times New Roman"/>
          <w:sz w:val="24"/>
          <w:szCs w:val="24"/>
          <w:lang w:val="en-US"/>
        </w:rPr>
        <w:t xml:space="preserve"> define the specific features in the means of drawing readers</w:t>
      </w:r>
      <w:r w:rsidR="004B7AE1" w:rsidRPr="004B7AE1">
        <w:rPr>
          <w:rFonts w:ascii="Times New Roman" w:hAnsi="Times New Roman"/>
          <w:sz w:val="24"/>
          <w:szCs w:val="24"/>
          <w:lang w:val="en-US"/>
        </w:rPr>
        <w:t>’</w:t>
      </w:r>
      <w:r w:rsidR="004B7AE1">
        <w:rPr>
          <w:rFonts w:ascii="Times New Roman" w:hAnsi="Times New Roman"/>
          <w:sz w:val="24"/>
          <w:szCs w:val="24"/>
          <w:lang w:val="en-US"/>
        </w:rPr>
        <w:t xml:space="preserve"> attention in headlines of the articles devoted to different spheres of human activity.</w:t>
      </w:r>
    </w:p>
    <w:p w:rsidR="00A1388C" w:rsidRPr="004B7AE1" w:rsidRDefault="00A1388C" w:rsidP="00D10E7B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  <w:lang w:val="en-US"/>
        </w:rPr>
      </w:pPr>
      <w:r w:rsidRPr="004B7AE1">
        <w:rPr>
          <w:rFonts w:ascii="Times New Roman" w:hAnsi="Times New Roman"/>
          <w:b/>
          <w:i/>
          <w:sz w:val="24"/>
          <w:szCs w:val="24"/>
          <w:lang w:val="en-US"/>
        </w:rPr>
        <w:t xml:space="preserve">Key words: </w:t>
      </w:r>
      <w:r w:rsidRPr="004B7AE1">
        <w:rPr>
          <w:rFonts w:ascii="Times New Roman" w:hAnsi="Times New Roman"/>
          <w:i/>
          <w:sz w:val="24"/>
          <w:szCs w:val="24"/>
          <w:lang w:val="en-US"/>
        </w:rPr>
        <w:t>means of drawing of readers</w:t>
      </w:r>
      <w:r w:rsidR="004B7AE1" w:rsidRPr="004B7AE1">
        <w:rPr>
          <w:rFonts w:ascii="Times New Roman" w:hAnsi="Times New Roman"/>
          <w:sz w:val="24"/>
          <w:szCs w:val="24"/>
          <w:lang w:val="en-US"/>
        </w:rPr>
        <w:t>’</w:t>
      </w:r>
      <w:r w:rsidRPr="004B7AE1">
        <w:rPr>
          <w:rFonts w:ascii="Times New Roman" w:hAnsi="Times New Roman"/>
          <w:i/>
          <w:sz w:val="24"/>
          <w:szCs w:val="24"/>
          <w:lang w:val="en-US"/>
        </w:rPr>
        <w:t xml:space="preserve"> attention, modern press.</w:t>
      </w:r>
    </w:p>
    <w:p w:rsidR="00FB4D22" w:rsidRPr="00117BC6" w:rsidRDefault="00FB4D22" w:rsidP="00D10E7B">
      <w:pPr>
        <w:pStyle w:val="a3"/>
        <w:numPr>
          <w:ilvl w:val="0"/>
          <w:numId w:val="1"/>
        </w:numPr>
        <w:tabs>
          <w:tab w:val="left" w:pos="908"/>
        </w:tabs>
        <w:spacing w:after="0"/>
        <w:ind w:left="0" w:firstLine="567"/>
        <w:jc w:val="both"/>
        <w:rPr>
          <w:rFonts w:ascii="Times New Roman" w:eastAsia="Gabriola" w:hAnsi="Times New Roman"/>
          <w:sz w:val="24"/>
          <w:szCs w:val="24"/>
        </w:rPr>
      </w:pPr>
      <w:r w:rsidRPr="00117BC6">
        <w:rPr>
          <w:rFonts w:ascii="Times New Roman" w:eastAsia="Gabriola" w:hAnsi="Times New Roman"/>
          <w:sz w:val="24"/>
          <w:szCs w:val="24"/>
        </w:rPr>
        <w:t>Массовая коммуникация представляет собой сложный процесс информационной связи, в которой основными параметрами являются автор</w:t>
      </w:r>
      <w:r>
        <w:rPr>
          <w:rFonts w:ascii="Times New Roman" w:eastAsia="Gabriola" w:hAnsi="Times New Roman"/>
          <w:sz w:val="24"/>
          <w:szCs w:val="24"/>
        </w:rPr>
        <w:t xml:space="preserve">, текст, адресат (аудитория).  </w:t>
      </w:r>
      <w:r w:rsidRPr="00FB4D22">
        <w:rPr>
          <w:rFonts w:ascii="Times New Roman" w:eastAsia="Gabriola" w:hAnsi="Times New Roman"/>
          <w:sz w:val="24"/>
          <w:szCs w:val="24"/>
        </w:rPr>
        <w:t>[</w:t>
      </w:r>
      <w:proofErr w:type="spellStart"/>
      <w:r>
        <w:rPr>
          <w:rFonts w:ascii="Times New Roman" w:eastAsia="Gabriola" w:hAnsi="Times New Roman"/>
          <w:sz w:val="24"/>
          <w:szCs w:val="24"/>
        </w:rPr>
        <w:t>Таюпова</w:t>
      </w:r>
      <w:proofErr w:type="spellEnd"/>
      <w:r w:rsidRPr="00FB4D22">
        <w:rPr>
          <w:rFonts w:ascii="Times New Roman" w:eastAsia="Gabriola" w:hAnsi="Times New Roman"/>
          <w:sz w:val="24"/>
          <w:szCs w:val="24"/>
        </w:rPr>
        <w:t>, 2015]</w:t>
      </w:r>
      <w:r w:rsidRPr="00117BC6">
        <w:rPr>
          <w:rFonts w:ascii="Times New Roman" w:eastAsia="Gabriola" w:hAnsi="Times New Roman"/>
          <w:sz w:val="24"/>
          <w:szCs w:val="24"/>
        </w:rPr>
        <w:t xml:space="preserve"> Потому ведущей функцией заголовка </w:t>
      </w:r>
      <w:proofErr w:type="spellStart"/>
      <w:r w:rsidRPr="00117BC6">
        <w:rPr>
          <w:rFonts w:ascii="Times New Roman" w:eastAsia="Gabriola" w:hAnsi="Times New Roman"/>
          <w:sz w:val="24"/>
          <w:szCs w:val="24"/>
        </w:rPr>
        <w:t>медийного</w:t>
      </w:r>
      <w:proofErr w:type="spellEnd"/>
      <w:r w:rsidRPr="00117BC6">
        <w:rPr>
          <w:rFonts w:ascii="Times New Roman" w:eastAsia="Gabriola" w:hAnsi="Times New Roman"/>
          <w:sz w:val="24"/>
          <w:szCs w:val="24"/>
        </w:rPr>
        <w:t xml:space="preserve"> сообщения, выполняющего роль посредника между текстом и читателем, является прагматическая функция</w:t>
      </w:r>
      <w:r w:rsidR="00586F24">
        <w:rPr>
          <w:rFonts w:ascii="Times New Roman" w:eastAsia="Gabriola" w:hAnsi="Times New Roman"/>
          <w:sz w:val="24"/>
          <w:szCs w:val="24"/>
        </w:rPr>
        <w:t xml:space="preserve"> </w:t>
      </w:r>
      <w:r>
        <w:rPr>
          <w:rFonts w:ascii="Times New Roman" w:eastAsia="Gabriola" w:hAnsi="Times New Roman"/>
          <w:sz w:val="24"/>
          <w:szCs w:val="24"/>
        </w:rPr>
        <w:t>[Чокою,2007:</w:t>
      </w:r>
      <w:r w:rsidRPr="00117BC6">
        <w:rPr>
          <w:rFonts w:ascii="Times New Roman" w:eastAsia="Gabriola" w:hAnsi="Times New Roman"/>
          <w:sz w:val="24"/>
          <w:szCs w:val="24"/>
        </w:rPr>
        <w:t xml:space="preserve"> 3]. Основным требованием, предъявляемым к эффективному заголовку, помимо его ясности, передачи основной мысли текста, точной формулировки, является привлечение внимания читателя. По мнению А. Кронрод, заголовок не только должен сообщать читателю какую-либо информацию, но, прежде всего, вызывать у читателя желание прочитать статью полностью [</w:t>
      </w:r>
      <w:proofErr w:type="spellStart"/>
      <w:r w:rsidRPr="00117BC6">
        <w:rPr>
          <w:rFonts w:ascii="Times New Roman" w:eastAsia="Gabriola" w:hAnsi="Times New Roman"/>
          <w:sz w:val="24"/>
          <w:szCs w:val="24"/>
          <w:lang w:val="en-US"/>
        </w:rPr>
        <w:t>Kronrod</w:t>
      </w:r>
      <w:proofErr w:type="spellEnd"/>
      <w:r w:rsidRPr="00117BC6">
        <w:rPr>
          <w:rFonts w:ascii="Times New Roman" w:eastAsia="Gabriola" w:hAnsi="Times New Roman"/>
          <w:sz w:val="24"/>
          <w:szCs w:val="24"/>
        </w:rPr>
        <w:t>, 2003: 683-699].</w:t>
      </w:r>
    </w:p>
    <w:p w:rsidR="00FB4D22" w:rsidRPr="00117BC6" w:rsidRDefault="00FB4D22" w:rsidP="00D10E7B">
      <w:pPr>
        <w:pStyle w:val="a3"/>
        <w:numPr>
          <w:ilvl w:val="0"/>
          <w:numId w:val="1"/>
        </w:numPr>
        <w:tabs>
          <w:tab w:val="left" w:pos="908"/>
        </w:tabs>
        <w:spacing w:after="0"/>
        <w:ind w:left="0" w:firstLine="567"/>
        <w:jc w:val="both"/>
        <w:rPr>
          <w:rFonts w:ascii="Times New Roman" w:eastAsia="Gabriola" w:hAnsi="Times New Roman"/>
          <w:sz w:val="24"/>
          <w:szCs w:val="24"/>
        </w:rPr>
      </w:pPr>
      <w:r w:rsidRPr="00117BC6">
        <w:rPr>
          <w:rFonts w:ascii="Times New Roman" w:eastAsia="Gabriola" w:hAnsi="Times New Roman"/>
          <w:sz w:val="24"/>
          <w:szCs w:val="24"/>
        </w:rPr>
        <w:t xml:space="preserve">Материалом исследования послужили 400 заголовков статей англоязычных еженедельных журналов </w:t>
      </w:r>
      <w:proofErr w:type="spellStart"/>
      <w:r w:rsidRPr="00117BC6">
        <w:rPr>
          <w:rFonts w:ascii="Times New Roman" w:eastAsia="Gabriola" w:hAnsi="Times New Roman"/>
          <w:sz w:val="24"/>
          <w:szCs w:val="24"/>
        </w:rPr>
        <w:t>Spiegel</w:t>
      </w:r>
      <w:proofErr w:type="spellEnd"/>
      <w:r w:rsidRPr="00FB4D22">
        <w:rPr>
          <w:rFonts w:ascii="Times New Roman" w:eastAsia="Gabriola" w:hAnsi="Times New Roman"/>
          <w:sz w:val="24"/>
          <w:szCs w:val="24"/>
        </w:rPr>
        <w:t xml:space="preserve"> </w:t>
      </w:r>
      <w:proofErr w:type="spellStart"/>
      <w:r w:rsidRPr="00117BC6">
        <w:rPr>
          <w:rFonts w:ascii="Times New Roman" w:eastAsia="Gabriola" w:hAnsi="Times New Roman"/>
          <w:sz w:val="24"/>
          <w:szCs w:val="24"/>
        </w:rPr>
        <w:t>Online</w:t>
      </w:r>
      <w:proofErr w:type="spellEnd"/>
      <w:r w:rsidR="007933C6" w:rsidRPr="007933C6">
        <w:rPr>
          <w:rFonts w:ascii="Times New Roman" w:eastAsia="Gabriola" w:hAnsi="Times New Roman"/>
          <w:sz w:val="24"/>
          <w:szCs w:val="24"/>
        </w:rPr>
        <w:t xml:space="preserve"> </w:t>
      </w:r>
      <w:proofErr w:type="spellStart"/>
      <w:r w:rsidRPr="00117BC6">
        <w:rPr>
          <w:rFonts w:ascii="Times New Roman" w:eastAsia="Gabriola" w:hAnsi="Times New Roman"/>
          <w:sz w:val="24"/>
          <w:szCs w:val="24"/>
        </w:rPr>
        <w:t>International</w:t>
      </w:r>
      <w:proofErr w:type="spellEnd"/>
      <w:r w:rsidRPr="00117BC6">
        <w:rPr>
          <w:rFonts w:ascii="Times New Roman" w:eastAsia="Gabriola" w:hAnsi="Times New Roman"/>
          <w:sz w:val="24"/>
          <w:szCs w:val="24"/>
        </w:rPr>
        <w:t xml:space="preserve"> и </w:t>
      </w:r>
      <w:proofErr w:type="spellStart"/>
      <w:r w:rsidRPr="00117BC6">
        <w:rPr>
          <w:rFonts w:ascii="Times New Roman" w:eastAsia="Gabriola" w:hAnsi="Times New Roman"/>
          <w:sz w:val="24"/>
          <w:szCs w:val="24"/>
        </w:rPr>
        <w:t>The</w:t>
      </w:r>
      <w:proofErr w:type="spellEnd"/>
      <w:r w:rsidR="007933C6" w:rsidRPr="007933C6">
        <w:rPr>
          <w:rFonts w:ascii="Times New Roman" w:eastAsia="Gabriola" w:hAnsi="Times New Roman"/>
          <w:sz w:val="24"/>
          <w:szCs w:val="24"/>
        </w:rPr>
        <w:t xml:space="preserve"> </w:t>
      </w:r>
      <w:proofErr w:type="spellStart"/>
      <w:r w:rsidRPr="00117BC6">
        <w:rPr>
          <w:rFonts w:ascii="Times New Roman" w:eastAsia="Gabriola" w:hAnsi="Times New Roman"/>
          <w:sz w:val="24"/>
          <w:szCs w:val="24"/>
        </w:rPr>
        <w:t>Week</w:t>
      </w:r>
      <w:proofErr w:type="spellEnd"/>
      <w:r w:rsidRPr="00117BC6">
        <w:rPr>
          <w:rFonts w:ascii="Times New Roman" w:eastAsia="Gabriola" w:hAnsi="Times New Roman"/>
          <w:sz w:val="24"/>
          <w:szCs w:val="24"/>
        </w:rPr>
        <w:t xml:space="preserve"> из секций «культура» и «техника» по 200 заголовков в каждом издании. </w:t>
      </w:r>
      <w:proofErr w:type="spellStart"/>
      <w:r w:rsidRPr="00117BC6">
        <w:rPr>
          <w:rFonts w:ascii="Times New Roman" w:hAnsi="Times New Roman"/>
          <w:sz w:val="24"/>
          <w:szCs w:val="24"/>
        </w:rPr>
        <w:t>Spiegel</w:t>
      </w:r>
      <w:proofErr w:type="spellEnd"/>
      <w:r w:rsidR="007933C6" w:rsidRPr="007933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7BC6">
        <w:rPr>
          <w:rFonts w:ascii="Times New Roman" w:hAnsi="Times New Roman"/>
          <w:sz w:val="24"/>
          <w:szCs w:val="24"/>
        </w:rPr>
        <w:t>Online</w:t>
      </w:r>
      <w:proofErr w:type="spellEnd"/>
      <w:r w:rsidR="007933C6" w:rsidRPr="007933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7BC6">
        <w:rPr>
          <w:rFonts w:ascii="Times New Roman" w:hAnsi="Times New Roman"/>
          <w:sz w:val="24"/>
          <w:szCs w:val="24"/>
        </w:rPr>
        <w:t>International</w:t>
      </w:r>
      <w:proofErr w:type="spellEnd"/>
      <w:r w:rsidRPr="00117BC6">
        <w:rPr>
          <w:rFonts w:ascii="Times New Roman" w:hAnsi="Times New Roman"/>
          <w:sz w:val="24"/>
          <w:szCs w:val="24"/>
        </w:rPr>
        <w:t xml:space="preserve">  является солидным изданием, одним из наиболее читаемых во всем мире. Публикации данного еженедельника предполагают подготовленного читателя, способного к критическому восприятию информации, анализу, материал характеризуется особым экспрессивным </w:t>
      </w:r>
      <w:r w:rsidRPr="00117BC6">
        <w:rPr>
          <w:rFonts w:ascii="Times New Roman" w:hAnsi="Times New Roman"/>
          <w:sz w:val="24"/>
          <w:szCs w:val="24"/>
        </w:rPr>
        <w:lastRenderedPageBreak/>
        <w:t xml:space="preserve">стилем. </w:t>
      </w:r>
      <w:r w:rsidRPr="00117BC6">
        <w:rPr>
          <w:rFonts w:ascii="Times New Roman" w:hAnsi="Times New Roman"/>
          <w:sz w:val="24"/>
          <w:szCs w:val="24"/>
          <w:lang w:val="en-US"/>
        </w:rPr>
        <w:t>The</w:t>
      </w:r>
      <w:r w:rsidR="007933C6" w:rsidRPr="007933C6">
        <w:rPr>
          <w:rFonts w:ascii="Times New Roman" w:hAnsi="Times New Roman"/>
          <w:sz w:val="24"/>
          <w:szCs w:val="24"/>
        </w:rPr>
        <w:t xml:space="preserve"> </w:t>
      </w:r>
      <w:r w:rsidRPr="00117BC6">
        <w:rPr>
          <w:rFonts w:ascii="Times New Roman" w:hAnsi="Times New Roman"/>
          <w:sz w:val="24"/>
          <w:szCs w:val="24"/>
          <w:lang w:val="en-US"/>
        </w:rPr>
        <w:t>Week</w:t>
      </w:r>
      <w:r w:rsidRPr="00117BC6">
        <w:rPr>
          <w:rFonts w:ascii="Times New Roman" w:hAnsi="Times New Roman"/>
          <w:sz w:val="24"/>
          <w:szCs w:val="24"/>
        </w:rPr>
        <w:t xml:space="preserve"> является еженедельным новостным журналом, сообщающим о текущих событиях недели, также издание охватывает широкий спектр тем, в том числе науки, техники, здравоохранения, средств массовой информации, бизнеса и искусства.</w:t>
      </w:r>
    </w:p>
    <w:p w:rsidR="00FB4D22" w:rsidRPr="00117BC6" w:rsidRDefault="00FB4D22" w:rsidP="00D10E7B">
      <w:pPr>
        <w:pStyle w:val="a3"/>
        <w:numPr>
          <w:ilvl w:val="1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Gabriola" w:hAnsi="Times New Roman"/>
          <w:sz w:val="24"/>
          <w:szCs w:val="24"/>
        </w:rPr>
      </w:pPr>
      <w:r w:rsidRPr="00117BC6">
        <w:rPr>
          <w:rFonts w:ascii="Times New Roman" w:eastAsia="Gabriola" w:hAnsi="Times New Roman"/>
          <w:sz w:val="24"/>
          <w:szCs w:val="24"/>
        </w:rPr>
        <w:t xml:space="preserve">Предметом исследования является изучение тактик привлечения внимания читателя и способов их реализации в заголовках новостей культуры с одной стороны и новостей техники с другой. Целью является установление общих и отличительных черт в использовании коммуникативных тактик. </w:t>
      </w:r>
    </w:p>
    <w:p w:rsidR="00FB4D22" w:rsidRPr="00117BC6" w:rsidRDefault="00FB4D22" w:rsidP="00D10E7B">
      <w:pPr>
        <w:pStyle w:val="a3"/>
        <w:numPr>
          <w:ilvl w:val="1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Gabriola" w:hAnsi="Times New Roman"/>
          <w:sz w:val="24"/>
          <w:szCs w:val="24"/>
        </w:rPr>
      </w:pPr>
      <w:r w:rsidRPr="00117BC6">
        <w:rPr>
          <w:rFonts w:ascii="Times New Roman" w:eastAsia="Gabriola" w:hAnsi="Times New Roman"/>
          <w:sz w:val="24"/>
          <w:szCs w:val="24"/>
        </w:rPr>
        <w:t>Актуальность данной статьи связана с отсутствием сопоставительного анализа коммуникативных тактик привлечения внимания на материале заголовков статей, посвященных разным темам.</w:t>
      </w:r>
    </w:p>
    <w:p w:rsidR="00FB4D22" w:rsidRPr="00117BC6" w:rsidRDefault="00FB4D22" w:rsidP="00D10E7B">
      <w:pPr>
        <w:pStyle w:val="a3"/>
        <w:numPr>
          <w:ilvl w:val="0"/>
          <w:numId w:val="1"/>
        </w:numPr>
        <w:tabs>
          <w:tab w:val="left" w:pos="881"/>
        </w:tabs>
        <w:spacing w:after="0"/>
        <w:ind w:left="0" w:firstLine="567"/>
        <w:jc w:val="both"/>
        <w:rPr>
          <w:rFonts w:ascii="Times New Roman" w:eastAsia="Gabriola" w:hAnsi="Times New Roman"/>
          <w:sz w:val="24"/>
          <w:szCs w:val="24"/>
        </w:rPr>
      </w:pPr>
      <w:r w:rsidRPr="00117BC6">
        <w:rPr>
          <w:rFonts w:ascii="Times New Roman" w:hAnsi="Times New Roman"/>
          <w:color w:val="000000"/>
          <w:sz w:val="24"/>
          <w:szCs w:val="24"/>
        </w:rPr>
        <w:t>Высказывание, находящееся в позиции газетного заголовка, превращается в речевой акт, приобретает статус нормативной единицы речевого поведения. Этот акт автор заглавия осуществляет по отношению к конкретному адресату при определенных условиях, таким образом, сообщение наделяется определенным смыслом и реализует определенны</w:t>
      </w:r>
      <w:r>
        <w:rPr>
          <w:rFonts w:ascii="Times New Roman" w:hAnsi="Times New Roman"/>
          <w:color w:val="000000"/>
          <w:sz w:val="24"/>
          <w:szCs w:val="24"/>
        </w:rPr>
        <w:t>е намерения автора высказывания [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Б</w:t>
      </w:r>
      <w:r w:rsidRPr="00117BC6">
        <w:rPr>
          <w:rFonts w:ascii="Times New Roman" w:hAnsi="Times New Roman"/>
          <w:color w:val="000000"/>
          <w:sz w:val="24"/>
          <w:szCs w:val="24"/>
        </w:rPr>
        <w:t>агманова</w:t>
      </w:r>
      <w:proofErr w:type="spellEnd"/>
      <w:r w:rsidRPr="00117BC6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2013: 11], [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В</w:t>
      </w:r>
      <w:r w:rsidRPr="00117BC6">
        <w:rPr>
          <w:rFonts w:ascii="Times New Roman" w:hAnsi="Times New Roman"/>
          <w:color w:val="000000"/>
          <w:sz w:val="24"/>
          <w:szCs w:val="24"/>
        </w:rPr>
        <w:t>ахтель</w:t>
      </w:r>
      <w:proofErr w:type="spellEnd"/>
      <w:r w:rsidRPr="00117BC6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2004:</w:t>
      </w:r>
      <w:r w:rsidRPr="00117BC6">
        <w:rPr>
          <w:rFonts w:ascii="Times New Roman" w:hAnsi="Times New Roman"/>
          <w:color w:val="000000"/>
          <w:sz w:val="24"/>
          <w:szCs w:val="24"/>
        </w:rPr>
        <w:t xml:space="preserve"> 119 - 121]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="007933C6" w:rsidRPr="007933C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17BC6">
        <w:rPr>
          <w:rFonts w:ascii="Times New Roman" w:hAnsi="Times New Roman"/>
          <w:color w:val="000000"/>
          <w:sz w:val="24"/>
          <w:szCs w:val="24"/>
        </w:rPr>
        <w:t xml:space="preserve">Таким образом, заголовок является особым социально-культурным явлением, требующим понимания языковых элементов, приемов и стратегий их выбора для его интерпретации. </w:t>
      </w:r>
      <w:r w:rsidRPr="00117BC6">
        <w:rPr>
          <w:rFonts w:ascii="Times New Roman" w:hAnsi="Times New Roman"/>
          <w:sz w:val="24"/>
          <w:szCs w:val="24"/>
        </w:rPr>
        <w:t xml:space="preserve">Коммуникативные стратегии и тактики отражают то, как интенции автора заголовка, </w:t>
      </w:r>
      <w:proofErr w:type="spellStart"/>
      <w:r w:rsidRPr="00117BC6">
        <w:rPr>
          <w:rFonts w:ascii="Times New Roman" w:hAnsi="Times New Roman"/>
          <w:sz w:val="24"/>
          <w:szCs w:val="24"/>
        </w:rPr>
        <w:t>имлицитные</w:t>
      </w:r>
      <w:proofErr w:type="spellEnd"/>
      <w:r w:rsidRPr="00117BC6">
        <w:rPr>
          <w:rFonts w:ascii="Times New Roman" w:hAnsi="Times New Roman"/>
          <w:sz w:val="24"/>
          <w:szCs w:val="24"/>
        </w:rPr>
        <w:t xml:space="preserve"> и эксплицитные, реализуются при создании заголовка.  Коммуникативная стратегия является наиболее общим способом организации речевого высказывания в соответствии с намерениями и целями автора высказывания. Коммуникативной тактикой является совокупность конкретных способов, при помощи которых автор достигает своей цели [</w:t>
      </w:r>
      <w:proofErr w:type="spellStart"/>
      <w:r w:rsidRPr="00117BC6">
        <w:rPr>
          <w:rFonts w:ascii="Times New Roman" w:hAnsi="Times New Roman"/>
          <w:sz w:val="24"/>
          <w:szCs w:val="24"/>
        </w:rPr>
        <w:t>Иссерс</w:t>
      </w:r>
      <w:proofErr w:type="spellEnd"/>
      <w:r w:rsidRPr="00117BC6">
        <w:rPr>
          <w:rFonts w:ascii="Times New Roman" w:hAnsi="Times New Roman"/>
          <w:sz w:val="24"/>
          <w:szCs w:val="24"/>
        </w:rPr>
        <w:t xml:space="preserve">, 2008: 110]. </w:t>
      </w:r>
    </w:p>
    <w:p w:rsidR="00FB4D22" w:rsidRPr="00117BC6" w:rsidRDefault="00FB4D22" w:rsidP="00D10E7B">
      <w:pPr>
        <w:pStyle w:val="a3"/>
        <w:numPr>
          <w:ilvl w:val="0"/>
          <w:numId w:val="1"/>
        </w:numPr>
        <w:tabs>
          <w:tab w:val="left" w:pos="881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17BC6">
        <w:rPr>
          <w:rFonts w:ascii="Times New Roman" w:hAnsi="Times New Roman"/>
          <w:sz w:val="24"/>
          <w:szCs w:val="24"/>
        </w:rPr>
        <w:t>На основе классификации, предложенной Ю.К. Пироговой, и исследования способов привлечения внимания читателя исследователями  Ч.</w:t>
      </w:r>
      <w:r w:rsidRPr="00117BC6">
        <w:rPr>
          <w:rFonts w:ascii="Times New Roman" w:hAnsi="Times New Roman"/>
          <w:sz w:val="24"/>
          <w:szCs w:val="24"/>
          <w:lang w:val="en-US"/>
        </w:rPr>
        <w:t> </w:t>
      </w:r>
      <w:r w:rsidRPr="00117BC6">
        <w:rPr>
          <w:rFonts w:ascii="Times New Roman" w:hAnsi="Times New Roman"/>
          <w:sz w:val="24"/>
          <w:szCs w:val="24"/>
        </w:rPr>
        <w:t>и Д. Хит, была выделена основная коммуникативная стратегия: привлечение внимания читателя [</w:t>
      </w:r>
      <w:r w:rsidRPr="00117BC6">
        <w:rPr>
          <w:rFonts w:ascii="Times New Roman" w:hAnsi="Times New Roman"/>
          <w:sz w:val="24"/>
          <w:szCs w:val="24"/>
          <w:lang w:val="en-US"/>
        </w:rPr>
        <w:t>Heath</w:t>
      </w:r>
      <w:r w:rsidRPr="00117BC6">
        <w:rPr>
          <w:rFonts w:ascii="Times New Roman" w:hAnsi="Times New Roman"/>
          <w:sz w:val="24"/>
          <w:szCs w:val="24"/>
        </w:rPr>
        <w:t>, 2008: 63-</w:t>
      </w:r>
      <w:r w:rsidRPr="00117BC6">
        <w:rPr>
          <w:rFonts w:ascii="Times New Roman" w:hAnsi="Times New Roman"/>
          <w:sz w:val="24"/>
          <w:szCs w:val="24"/>
        </w:rPr>
        <w:lastRenderedPageBreak/>
        <w:t>98]. В ней, в свою очередь, были исследованы две коммуникативные тактики: эмоционального воздействия на читателя и создания привлекательного образа заголовка [Пирогова, 2001: 214].</w:t>
      </w:r>
    </w:p>
    <w:p w:rsidR="00FB4D22" w:rsidRPr="00117BC6" w:rsidRDefault="00FB4D22" w:rsidP="00D10E7B">
      <w:pPr>
        <w:pStyle w:val="a3"/>
        <w:numPr>
          <w:ilvl w:val="0"/>
          <w:numId w:val="1"/>
        </w:numPr>
        <w:tabs>
          <w:tab w:val="left" w:pos="881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17BC6">
        <w:rPr>
          <w:rFonts w:ascii="Times New Roman" w:hAnsi="Times New Roman"/>
          <w:sz w:val="24"/>
          <w:szCs w:val="24"/>
        </w:rPr>
        <w:t xml:space="preserve">Тактика эмоционального воздействия на читателя (см. таблицу) применяется в общем в 223 (59. 63%)заголовках о новостях культуры и 75 (42.86%) в заголовках о новостях техники. Она представлена следующими способами реализации: использование отрицательных смыслов, вызывающих у читателя чувство необходимости их исправления; указание на территориальную или национальную принадлежность, которые вызывают эмоциональный отклик читателя из-за ассоциаций со своей самоидентификацией или же распространенными стереотипами; использование антропонимов, которые способны вызвать интерес или любопытство читателя, а также удивление читателя, путем сообщения ему неожиданной информации.  </w:t>
      </w:r>
    </w:p>
    <w:p w:rsidR="00FB4D22" w:rsidRPr="00117BC6" w:rsidRDefault="00FB4D22" w:rsidP="00D10E7B">
      <w:pPr>
        <w:pStyle w:val="a3"/>
        <w:numPr>
          <w:ilvl w:val="1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17BC6">
        <w:rPr>
          <w:rFonts w:ascii="Times New Roman" w:hAnsi="Times New Roman"/>
          <w:sz w:val="24"/>
          <w:szCs w:val="24"/>
        </w:rPr>
        <w:t xml:space="preserve">«Удивляющие» заголовки (96 (25.67%) в заголовках новостей культуры и 29 (16.57%) техники) активизируют особую зону в головном мозге, которая отвечает за получение удовольствия, так как информация, которую читатель не ожидает встретить, связана подсознательно со стремлением получить  новый опыт. Данная тактика преимущественно используется в заголовках новостей культуры: </w:t>
      </w:r>
      <w:proofErr w:type="spellStart"/>
      <w:r w:rsidRPr="00117BC6">
        <w:rPr>
          <w:rFonts w:ascii="Times New Roman" w:hAnsi="Times New Roman"/>
          <w:i/>
          <w:sz w:val="24"/>
          <w:szCs w:val="24"/>
        </w:rPr>
        <w:t>Cartoonist</w:t>
      </w:r>
      <w:proofErr w:type="spellEnd"/>
      <w:r w:rsidR="00A454C6" w:rsidRPr="00A454C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17BC6">
        <w:rPr>
          <w:rFonts w:ascii="Times New Roman" w:hAnsi="Times New Roman"/>
          <w:i/>
          <w:sz w:val="24"/>
          <w:szCs w:val="24"/>
        </w:rPr>
        <w:t>Foresaw</w:t>
      </w:r>
      <w:proofErr w:type="spellEnd"/>
      <w:r w:rsidR="00A454C6" w:rsidRPr="00A454C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17BC6">
        <w:rPr>
          <w:rFonts w:ascii="Times New Roman" w:hAnsi="Times New Roman"/>
          <w:i/>
          <w:sz w:val="24"/>
          <w:szCs w:val="24"/>
        </w:rPr>
        <w:t>Pope's</w:t>
      </w:r>
      <w:proofErr w:type="spellEnd"/>
      <w:r w:rsidR="00A454C6" w:rsidRPr="00A454C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17BC6">
        <w:rPr>
          <w:rFonts w:ascii="Times New Roman" w:hAnsi="Times New Roman"/>
          <w:i/>
          <w:sz w:val="24"/>
          <w:szCs w:val="24"/>
        </w:rPr>
        <w:t>Resignation</w:t>
      </w:r>
      <w:proofErr w:type="spellEnd"/>
      <w:r w:rsidR="00A454C6" w:rsidRPr="00A454C6">
        <w:rPr>
          <w:rFonts w:ascii="Times New Roman" w:hAnsi="Times New Roman"/>
          <w:i/>
          <w:sz w:val="24"/>
          <w:szCs w:val="24"/>
        </w:rPr>
        <w:t xml:space="preserve"> </w:t>
      </w:r>
      <w:r w:rsidRPr="00117BC6">
        <w:rPr>
          <w:rFonts w:ascii="Times New Roman" w:hAnsi="Times New Roman"/>
          <w:sz w:val="24"/>
          <w:szCs w:val="24"/>
        </w:rPr>
        <w:t>(</w:t>
      </w:r>
      <w:proofErr w:type="spellStart"/>
      <w:r w:rsidRPr="00117BC6">
        <w:rPr>
          <w:rFonts w:ascii="Times New Roman" w:hAnsi="Times New Roman"/>
          <w:sz w:val="24"/>
          <w:szCs w:val="24"/>
        </w:rPr>
        <w:t>Spiegel</w:t>
      </w:r>
      <w:proofErr w:type="spellEnd"/>
      <w:r w:rsidR="00A454C6" w:rsidRPr="00A454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7BC6">
        <w:rPr>
          <w:rFonts w:ascii="Times New Roman" w:hAnsi="Times New Roman"/>
          <w:sz w:val="24"/>
          <w:szCs w:val="24"/>
        </w:rPr>
        <w:t>Online</w:t>
      </w:r>
      <w:proofErr w:type="spellEnd"/>
      <w:r w:rsidR="00A454C6" w:rsidRPr="00A454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7BC6">
        <w:rPr>
          <w:rFonts w:ascii="Times New Roman" w:hAnsi="Times New Roman"/>
          <w:sz w:val="24"/>
          <w:szCs w:val="24"/>
        </w:rPr>
        <w:t>Intenational</w:t>
      </w:r>
      <w:proofErr w:type="spellEnd"/>
      <w:r w:rsidRPr="00117BC6">
        <w:rPr>
          <w:rFonts w:ascii="Times New Roman" w:hAnsi="Times New Roman"/>
          <w:sz w:val="24"/>
          <w:szCs w:val="24"/>
        </w:rPr>
        <w:t xml:space="preserve"> 2013)</w:t>
      </w:r>
      <w:r w:rsidRPr="00117BC6">
        <w:rPr>
          <w:rFonts w:ascii="Times New Roman" w:hAnsi="Times New Roman"/>
          <w:i/>
          <w:sz w:val="24"/>
          <w:szCs w:val="24"/>
        </w:rPr>
        <w:t>‘</w:t>
      </w:r>
      <w:r w:rsidRPr="00117BC6">
        <w:rPr>
          <w:rFonts w:ascii="Times New Roman" w:hAnsi="Times New Roman"/>
          <w:sz w:val="24"/>
          <w:szCs w:val="24"/>
        </w:rPr>
        <w:t>Мультипликатор предвидел отречение Папы Римского;</w:t>
      </w:r>
      <w:r w:rsidRPr="00117BC6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en-US"/>
        </w:rPr>
        <w:t>You</w:t>
      </w:r>
      <w:r w:rsidR="00A454C6" w:rsidRPr="00A454C6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117BC6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en-US"/>
        </w:rPr>
        <w:t>have</w:t>
      </w:r>
      <w:r w:rsidR="00A454C6" w:rsidRPr="00A454C6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117BC6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en-US"/>
        </w:rPr>
        <w:t>almost</w:t>
      </w:r>
      <w:r w:rsidR="00A454C6" w:rsidRPr="00A454C6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117BC6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en-US"/>
        </w:rPr>
        <w:t>certainly</w:t>
      </w:r>
      <w:r w:rsidR="00A454C6" w:rsidRPr="00A454C6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117BC6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en-US"/>
        </w:rPr>
        <w:t>been</w:t>
      </w:r>
      <w:r w:rsidR="00A454C6" w:rsidRPr="00A454C6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117BC6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en-US"/>
        </w:rPr>
        <w:t>hacked</w:t>
      </w:r>
      <w:r w:rsidR="00A454C6" w:rsidRPr="00A454C6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117BC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</w:t>
      </w:r>
      <w:r w:rsidRPr="00117BC6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The</w:t>
      </w:r>
      <w:r w:rsidR="00A454C6" w:rsidRPr="00A454C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117BC6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Week</w:t>
      </w:r>
      <w:r w:rsidRPr="00117BC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2017)</w:t>
      </w:r>
      <w:r w:rsidRPr="00117BC6">
        <w:rPr>
          <w:rFonts w:ascii="Times New Roman" w:hAnsi="Times New Roman"/>
          <w:sz w:val="24"/>
          <w:szCs w:val="24"/>
        </w:rPr>
        <w:t>.</w:t>
      </w:r>
      <w:r w:rsidRPr="00117BC6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‘</w:t>
      </w:r>
      <w:r w:rsidRPr="00117BC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Вас почти наверняка взломали’. </w:t>
      </w:r>
      <w:r w:rsidRPr="00117BC6">
        <w:rPr>
          <w:rFonts w:ascii="Times New Roman" w:hAnsi="Times New Roman"/>
          <w:sz w:val="24"/>
          <w:szCs w:val="24"/>
        </w:rPr>
        <w:t xml:space="preserve">Однако в заголовках новостей техники чаще используется пробуждение любопытства читателя: </w:t>
      </w:r>
      <w:r w:rsidRPr="00117BC6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en-US"/>
        </w:rPr>
        <w:t>How</w:t>
      </w:r>
      <w:r w:rsidR="00A454C6" w:rsidRPr="00A454C6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117BC6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en-US"/>
        </w:rPr>
        <w:t>social</w:t>
      </w:r>
      <w:r w:rsidR="00A454C6" w:rsidRPr="00A454C6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117BC6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en-US"/>
        </w:rPr>
        <w:t>media</w:t>
      </w:r>
      <w:r w:rsidR="00A454C6" w:rsidRPr="00A454C6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117BC6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en-US"/>
        </w:rPr>
        <w:t>can</w:t>
      </w:r>
      <w:r w:rsidR="00A454C6" w:rsidRPr="00A454C6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117BC6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en-US"/>
        </w:rPr>
        <w:t>help</w:t>
      </w:r>
      <w:r w:rsidR="00A454C6" w:rsidRPr="00A454C6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117BC6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en-US"/>
        </w:rPr>
        <w:t>save</w:t>
      </w:r>
      <w:r w:rsidR="00A454C6" w:rsidRPr="00A454C6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117BC6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en-US"/>
        </w:rPr>
        <w:t>lives</w:t>
      </w:r>
      <w:r w:rsidR="00A454C6" w:rsidRPr="00A454C6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117BC6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en-US"/>
        </w:rPr>
        <w:t>during</w:t>
      </w:r>
      <w:r w:rsidR="00A454C6" w:rsidRPr="00A454C6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117BC6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en-US"/>
        </w:rPr>
        <w:t>hurricanes</w:t>
      </w:r>
      <w:r w:rsidR="00A454C6" w:rsidRPr="00A454C6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117BC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</w:t>
      </w:r>
      <w:r w:rsidRPr="00117BC6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The</w:t>
      </w:r>
      <w:r w:rsidR="00A454C6" w:rsidRPr="00A454C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117BC6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Week</w:t>
      </w:r>
      <w:r w:rsidRPr="00117BC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2017)‘Как социальные сети могут спасти жизнь по время урагана’.</w:t>
      </w:r>
    </w:p>
    <w:p w:rsidR="00FB4D22" w:rsidRPr="00117BC6" w:rsidRDefault="00FB4D22" w:rsidP="00D10E7B">
      <w:pPr>
        <w:pStyle w:val="a3"/>
        <w:numPr>
          <w:ilvl w:val="1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17BC6">
        <w:rPr>
          <w:rFonts w:ascii="Times New Roman" w:hAnsi="Times New Roman"/>
          <w:sz w:val="24"/>
          <w:szCs w:val="24"/>
        </w:rPr>
        <w:t xml:space="preserve">Указание на территориальную и национальную принадлежность (88 (23.53%) в заголовках новостей культуры и 32 (18.29%) техники) не только позволяет передать реципиенту данные о том, где происходят описываемые в статье события, акцентировать внимание на месте действия. Кроме того, каждый человек, в процессе </w:t>
      </w:r>
      <w:r w:rsidRPr="00117BC6">
        <w:rPr>
          <w:rFonts w:ascii="Times New Roman" w:hAnsi="Times New Roman"/>
          <w:sz w:val="24"/>
          <w:szCs w:val="24"/>
        </w:rPr>
        <w:lastRenderedPageBreak/>
        <w:t xml:space="preserve">самоидентификации, так или иначе, определяет себя как гражданина страны, представителя определенной национальности или носителя конкретной культуры, например:  </w:t>
      </w:r>
      <w:proofErr w:type="spellStart"/>
      <w:r w:rsidRPr="00117BC6">
        <w:rPr>
          <w:rFonts w:ascii="Times New Roman" w:hAnsi="Times New Roman"/>
          <w:i/>
          <w:sz w:val="24"/>
          <w:szCs w:val="24"/>
        </w:rPr>
        <w:t>Munich</w:t>
      </w:r>
      <w:proofErr w:type="spellEnd"/>
      <w:r w:rsidR="00A454C6" w:rsidRPr="00A454C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17BC6">
        <w:rPr>
          <w:rFonts w:ascii="Times New Roman" w:hAnsi="Times New Roman"/>
          <w:i/>
          <w:sz w:val="24"/>
          <w:szCs w:val="24"/>
        </w:rPr>
        <w:t>Art</w:t>
      </w:r>
      <w:proofErr w:type="spellEnd"/>
      <w:r w:rsidR="00A454C6" w:rsidRPr="00A454C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17BC6">
        <w:rPr>
          <w:rFonts w:ascii="Times New Roman" w:hAnsi="Times New Roman"/>
          <w:i/>
          <w:sz w:val="24"/>
          <w:szCs w:val="24"/>
        </w:rPr>
        <w:t>Collector</w:t>
      </w:r>
      <w:proofErr w:type="spellEnd"/>
      <w:r w:rsidR="00A454C6" w:rsidRPr="00A454C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17BC6">
        <w:rPr>
          <w:rFonts w:ascii="Times New Roman" w:hAnsi="Times New Roman"/>
          <w:i/>
          <w:sz w:val="24"/>
          <w:szCs w:val="24"/>
        </w:rPr>
        <w:t>Lives</w:t>
      </w:r>
      <w:proofErr w:type="spellEnd"/>
      <w:r w:rsidR="00A454C6" w:rsidRPr="00A454C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17BC6">
        <w:rPr>
          <w:rFonts w:ascii="Times New Roman" w:hAnsi="Times New Roman"/>
          <w:i/>
          <w:sz w:val="24"/>
          <w:szCs w:val="24"/>
        </w:rPr>
        <w:t>in</w:t>
      </w:r>
      <w:proofErr w:type="spellEnd"/>
      <w:r w:rsidR="00A454C6" w:rsidRPr="00A454C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17BC6">
        <w:rPr>
          <w:rFonts w:ascii="Times New Roman" w:hAnsi="Times New Roman"/>
          <w:i/>
          <w:sz w:val="24"/>
          <w:szCs w:val="24"/>
        </w:rPr>
        <w:t>the</w:t>
      </w:r>
      <w:proofErr w:type="spellEnd"/>
      <w:r w:rsidR="00A454C6" w:rsidRPr="00A454C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17BC6">
        <w:rPr>
          <w:rFonts w:ascii="Times New Roman" w:hAnsi="Times New Roman"/>
          <w:i/>
          <w:sz w:val="24"/>
          <w:szCs w:val="24"/>
        </w:rPr>
        <w:t>Past</w:t>
      </w:r>
      <w:proofErr w:type="spellEnd"/>
      <w:r w:rsidR="00A454C6" w:rsidRPr="00A454C6">
        <w:rPr>
          <w:rFonts w:ascii="Times New Roman" w:hAnsi="Times New Roman"/>
          <w:i/>
          <w:sz w:val="24"/>
          <w:szCs w:val="24"/>
        </w:rPr>
        <w:t xml:space="preserve"> </w:t>
      </w:r>
      <w:r w:rsidRPr="00117BC6">
        <w:rPr>
          <w:rFonts w:ascii="Times New Roman" w:hAnsi="Times New Roman"/>
          <w:sz w:val="24"/>
          <w:szCs w:val="24"/>
        </w:rPr>
        <w:t>(</w:t>
      </w:r>
      <w:r w:rsidRPr="00117BC6">
        <w:rPr>
          <w:rFonts w:ascii="Times New Roman" w:hAnsi="Times New Roman"/>
          <w:sz w:val="24"/>
          <w:szCs w:val="24"/>
          <w:lang w:val="en-US"/>
        </w:rPr>
        <w:t>Spiegel</w:t>
      </w:r>
      <w:r w:rsidR="00A454C6" w:rsidRPr="00A454C6">
        <w:rPr>
          <w:rFonts w:ascii="Times New Roman" w:hAnsi="Times New Roman"/>
          <w:sz w:val="24"/>
          <w:szCs w:val="24"/>
        </w:rPr>
        <w:t xml:space="preserve"> </w:t>
      </w:r>
      <w:r w:rsidRPr="00117BC6">
        <w:rPr>
          <w:rFonts w:ascii="Times New Roman" w:hAnsi="Times New Roman"/>
          <w:sz w:val="24"/>
          <w:szCs w:val="24"/>
          <w:lang w:val="en-US"/>
        </w:rPr>
        <w:t>Online</w:t>
      </w:r>
      <w:r w:rsidR="00A454C6" w:rsidRPr="00A454C6">
        <w:rPr>
          <w:rFonts w:ascii="Times New Roman" w:hAnsi="Times New Roman"/>
          <w:sz w:val="24"/>
          <w:szCs w:val="24"/>
        </w:rPr>
        <w:t xml:space="preserve"> </w:t>
      </w:r>
      <w:r w:rsidRPr="00117BC6">
        <w:rPr>
          <w:rFonts w:ascii="Times New Roman" w:hAnsi="Times New Roman"/>
          <w:sz w:val="24"/>
          <w:szCs w:val="24"/>
          <w:lang w:val="en-US"/>
        </w:rPr>
        <w:t>International</w:t>
      </w:r>
      <w:r w:rsidRPr="00117BC6">
        <w:rPr>
          <w:rFonts w:ascii="Times New Roman" w:hAnsi="Times New Roman"/>
          <w:sz w:val="24"/>
          <w:szCs w:val="24"/>
        </w:rPr>
        <w:t xml:space="preserve"> 2015) ‘Мюнхенский коллекционер живет в прошлом’; в заголовках технических новостей данная тактика призвана преимущественно сообщать детали события: </w:t>
      </w:r>
      <w:proofErr w:type="spellStart"/>
      <w:r w:rsidRPr="00117BC6">
        <w:rPr>
          <w:rFonts w:ascii="Times New Roman" w:hAnsi="Times New Roman"/>
          <w:i/>
          <w:sz w:val="24"/>
          <w:szCs w:val="24"/>
        </w:rPr>
        <w:t>America's</w:t>
      </w:r>
      <w:proofErr w:type="spellEnd"/>
      <w:r w:rsidR="00A454C6" w:rsidRPr="00A454C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17BC6">
        <w:rPr>
          <w:rFonts w:ascii="Times New Roman" w:hAnsi="Times New Roman"/>
          <w:i/>
          <w:sz w:val="24"/>
          <w:szCs w:val="24"/>
        </w:rPr>
        <w:t>imminent</w:t>
      </w:r>
      <w:proofErr w:type="spellEnd"/>
      <w:r w:rsidR="00A454C6" w:rsidRPr="00A454C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17BC6">
        <w:rPr>
          <w:rFonts w:ascii="Times New Roman" w:hAnsi="Times New Roman"/>
          <w:i/>
          <w:sz w:val="24"/>
          <w:szCs w:val="24"/>
        </w:rPr>
        <w:t>productivity</w:t>
      </w:r>
      <w:proofErr w:type="spellEnd"/>
      <w:r w:rsidR="00A454C6" w:rsidRPr="00A454C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17BC6">
        <w:rPr>
          <w:rFonts w:ascii="Times New Roman" w:hAnsi="Times New Roman"/>
          <w:i/>
          <w:sz w:val="24"/>
          <w:szCs w:val="24"/>
        </w:rPr>
        <w:t>boom</w:t>
      </w:r>
      <w:proofErr w:type="spellEnd"/>
      <w:r w:rsidR="00A454C6" w:rsidRPr="00A454C6">
        <w:rPr>
          <w:rFonts w:ascii="Times New Roman" w:hAnsi="Times New Roman"/>
          <w:i/>
          <w:sz w:val="24"/>
          <w:szCs w:val="24"/>
        </w:rPr>
        <w:t xml:space="preserve"> </w:t>
      </w:r>
      <w:r w:rsidRPr="00117BC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</w:t>
      </w:r>
      <w:r w:rsidRPr="00117BC6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The</w:t>
      </w:r>
      <w:r w:rsidR="00A454C6" w:rsidRPr="00A454C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117BC6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Week</w:t>
      </w:r>
      <w:r w:rsidRPr="00117BC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2017)</w:t>
      </w:r>
      <w:r w:rsidRPr="00117BC6">
        <w:rPr>
          <w:rFonts w:ascii="Times New Roman" w:hAnsi="Times New Roman"/>
          <w:sz w:val="24"/>
          <w:szCs w:val="24"/>
        </w:rPr>
        <w:t>‘Неизбежный рост производительности в Америке’.</w:t>
      </w:r>
    </w:p>
    <w:p w:rsidR="00FB4D22" w:rsidRPr="00117BC6" w:rsidRDefault="00FB4D22" w:rsidP="00D10E7B">
      <w:pPr>
        <w:pStyle w:val="a3"/>
        <w:numPr>
          <w:ilvl w:val="1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17BC6">
        <w:rPr>
          <w:rFonts w:ascii="Times New Roman" w:hAnsi="Times New Roman"/>
          <w:sz w:val="24"/>
          <w:szCs w:val="24"/>
        </w:rPr>
        <w:t xml:space="preserve">В заголовках могут применяться слова с отрицательным смыслом( 6 (1.6%) в заголовках новостей культуры и 6 (3.43%) техники). Это связано с тем, что отрицательные смыслы вызывают желание что-то сделать для их исправления, так как отражают отклонение от нормы, таким образом, отрицательные заголовки являются  более значимыми информативно, например, </w:t>
      </w:r>
      <w:proofErr w:type="spellStart"/>
      <w:r w:rsidRPr="00117BC6">
        <w:rPr>
          <w:rFonts w:ascii="Times New Roman" w:hAnsi="Times New Roman"/>
          <w:i/>
          <w:sz w:val="24"/>
          <w:szCs w:val="24"/>
        </w:rPr>
        <w:t>No</w:t>
      </w:r>
      <w:proofErr w:type="spellEnd"/>
      <w:r w:rsidR="00A454C6" w:rsidRPr="00A454C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17BC6">
        <w:rPr>
          <w:rFonts w:ascii="Times New Roman" w:hAnsi="Times New Roman"/>
          <w:i/>
          <w:sz w:val="24"/>
          <w:szCs w:val="24"/>
        </w:rPr>
        <w:t>Justice</w:t>
      </w:r>
      <w:proofErr w:type="spellEnd"/>
      <w:r w:rsidR="00A454C6" w:rsidRPr="00A454C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17BC6">
        <w:rPr>
          <w:rFonts w:ascii="Times New Roman" w:hAnsi="Times New Roman"/>
          <w:i/>
          <w:sz w:val="24"/>
          <w:szCs w:val="24"/>
        </w:rPr>
        <w:t>for</w:t>
      </w:r>
      <w:proofErr w:type="spellEnd"/>
      <w:r w:rsidR="00A454C6" w:rsidRPr="00A454C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17BC6">
        <w:rPr>
          <w:rFonts w:ascii="Times New Roman" w:hAnsi="Times New Roman"/>
          <w:i/>
          <w:sz w:val="24"/>
          <w:szCs w:val="24"/>
        </w:rPr>
        <w:t>Victims</w:t>
      </w:r>
      <w:proofErr w:type="spellEnd"/>
      <w:r w:rsidR="00A454C6" w:rsidRPr="00A454C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17BC6">
        <w:rPr>
          <w:rFonts w:ascii="Times New Roman" w:hAnsi="Times New Roman"/>
          <w:i/>
          <w:sz w:val="24"/>
          <w:szCs w:val="24"/>
        </w:rPr>
        <w:t>of</w:t>
      </w:r>
      <w:proofErr w:type="spellEnd"/>
      <w:r w:rsidR="00A454C6" w:rsidRPr="00A454C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17BC6">
        <w:rPr>
          <w:rFonts w:ascii="Times New Roman" w:hAnsi="Times New Roman"/>
          <w:i/>
          <w:sz w:val="24"/>
          <w:szCs w:val="24"/>
        </w:rPr>
        <w:t>Regime's</w:t>
      </w:r>
      <w:proofErr w:type="spellEnd"/>
      <w:r w:rsidR="00A454C6" w:rsidRPr="00A454C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17BC6">
        <w:rPr>
          <w:rFonts w:ascii="Times New Roman" w:hAnsi="Times New Roman"/>
          <w:i/>
          <w:sz w:val="24"/>
          <w:szCs w:val="24"/>
        </w:rPr>
        <w:t>Treasure</w:t>
      </w:r>
      <w:proofErr w:type="spellEnd"/>
      <w:r w:rsidR="00A454C6" w:rsidRPr="00A454C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17BC6">
        <w:rPr>
          <w:rFonts w:ascii="Times New Roman" w:hAnsi="Times New Roman"/>
          <w:i/>
          <w:sz w:val="24"/>
          <w:szCs w:val="24"/>
        </w:rPr>
        <w:t>Hunt</w:t>
      </w:r>
      <w:proofErr w:type="spellEnd"/>
      <w:r w:rsidR="00A454C6" w:rsidRPr="00A454C6">
        <w:rPr>
          <w:rFonts w:ascii="Times New Roman" w:hAnsi="Times New Roman"/>
          <w:i/>
          <w:sz w:val="24"/>
          <w:szCs w:val="24"/>
        </w:rPr>
        <w:t xml:space="preserve"> </w:t>
      </w:r>
      <w:r w:rsidRPr="00117BC6">
        <w:rPr>
          <w:rFonts w:ascii="Times New Roman" w:hAnsi="Times New Roman"/>
          <w:sz w:val="24"/>
          <w:szCs w:val="24"/>
        </w:rPr>
        <w:t>(</w:t>
      </w:r>
      <w:proofErr w:type="spellStart"/>
      <w:r w:rsidRPr="00117BC6">
        <w:rPr>
          <w:rFonts w:ascii="Times New Roman" w:hAnsi="Times New Roman"/>
          <w:sz w:val="24"/>
          <w:szCs w:val="24"/>
        </w:rPr>
        <w:t>Spiegel</w:t>
      </w:r>
      <w:proofErr w:type="spellEnd"/>
      <w:r w:rsidR="00A454C6" w:rsidRPr="00A454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7BC6">
        <w:rPr>
          <w:rFonts w:ascii="Times New Roman" w:hAnsi="Times New Roman"/>
          <w:sz w:val="24"/>
          <w:szCs w:val="24"/>
        </w:rPr>
        <w:t>Online</w:t>
      </w:r>
      <w:proofErr w:type="spellEnd"/>
      <w:r w:rsidR="00A454C6" w:rsidRPr="00A454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7BC6">
        <w:rPr>
          <w:rFonts w:ascii="Times New Roman" w:hAnsi="Times New Roman"/>
          <w:sz w:val="24"/>
          <w:szCs w:val="24"/>
        </w:rPr>
        <w:t>Intenational</w:t>
      </w:r>
      <w:proofErr w:type="spellEnd"/>
      <w:r w:rsidRPr="00117BC6">
        <w:rPr>
          <w:rFonts w:ascii="Times New Roman" w:hAnsi="Times New Roman"/>
          <w:sz w:val="24"/>
          <w:szCs w:val="24"/>
        </w:rPr>
        <w:t xml:space="preserve"> 2014) ‘Нет справедливости для жертв охоты за сокровищами правящего режима’;</w:t>
      </w:r>
      <w:r w:rsidR="00A454C6" w:rsidRPr="00A454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7BC6">
        <w:rPr>
          <w:rFonts w:ascii="Times New Roman" w:hAnsi="Times New Roman"/>
          <w:sz w:val="24"/>
          <w:szCs w:val="24"/>
        </w:rPr>
        <w:t>To</w:t>
      </w:r>
      <w:proofErr w:type="spellEnd"/>
      <w:r w:rsidR="00A454C6" w:rsidRPr="00A454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7BC6">
        <w:rPr>
          <w:rFonts w:ascii="Times New Roman" w:hAnsi="Times New Roman"/>
          <w:sz w:val="24"/>
          <w:szCs w:val="24"/>
        </w:rPr>
        <w:t>find</w:t>
      </w:r>
      <w:proofErr w:type="spellEnd"/>
      <w:r w:rsidR="00A454C6" w:rsidRPr="00A454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7BC6">
        <w:rPr>
          <w:rFonts w:ascii="Times New Roman" w:hAnsi="Times New Roman"/>
          <w:sz w:val="24"/>
          <w:szCs w:val="24"/>
        </w:rPr>
        <w:t>aliens</w:t>
      </w:r>
      <w:proofErr w:type="spellEnd"/>
      <w:r w:rsidRPr="00117BC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17BC6">
        <w:rPr>
          <w:rFonts w:ascii="Times New Roman" w:hAnsi="Times New Roman"/>
          <w:sz w:val="24"/>
          <w:szCs w:val="24"/>
        </w:rPr>
        <w:t>we</w:t>
      </w:r>
      <w:proofErr w:type="spellEnd"/>
      <w:r w:rsidR="00A454C6" w:rsidRPr="00A454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7BC6">
        <w:rPr>
          <w:rFonts w:ascii="Times New Roman" w:hAnsi="Times New Roman"/>
          <w:sz w:val="24"/>
          <w:szCs w:val="24"/>
        </w:rPr>
        <w:t>must</w:t>
      </w:r>
      <w:proofErr w:type="spellEnd"/>
      <w:r w:rsidR="00A454C6" w:rsidRPr="00A454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7BC6">
        <w:rPr>
          <w:rFonts w:ascii="Times New Roman" w:hAnsi="Times New Roman"/>
          <w:sz w:val="24"/>
          <w:szCs w:val="24"/>
        </w:rPr>
        <w:t>think</w:t>
      </w:r>
      <w:proofErr w:type="spellEnd"/>
      <w:r w:rsidR="00A454C6" w:rsidRPr="00A454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7BC6">
        <w:rPr>
          <w:rFonts w:ascii="Times New Roman" w:hAnsi="Times New Roman"/>
          <w:sz w:val="24"/>
          <w:szCs w:val="24"/>
        </w:rPr>
        <w:t>of</w:t>
      </w:r>
      <w:proofErr w:type="spellEnd"/>
      <w:r w:rsidR="00A454C6" w:rsidRPr="00A454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7BC6">
        <w:rPr>
          <w:rFonts w:ascii="Times New Roman" w:hAnsi="Times New Roman"/>
          <w:sz w:val="24"/>
          <w:szCs w:val="24"/>
        </w:rPr>
        <w:t>life</w:t>
      </w:r>
      <w:proofErr w:type="spellEnd"/>
      <w:r w:rsidR="00A454C6" w:rsidRPr="00A454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7BC6">
        <w:rPr>
          <w:rFonts w:ascii="Times New Roman" w:hAnsi="Times New Roman"/>
          <w:sz w:val="24"/>
          <w:szCs w:val="24"/>
        </w:rPr>
        <w:t>as</w:t>
      </w:r>
      <w:proofErr w:type="spellEnd"/>
      <w:r w:rsidR="00A454C6" w:rsidRPr="00A454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7BC6">
        <w:rPr>
          <w:rFonts w:ascii="Times New Roman" w:hAnsi="Times New Roman"/>
          <w:sz w:val="24"/>
          <w:szCs w:val="24"/>
        </w:rPr>
        <w:t>we</w:t>
      </w:r>
      <w:proofErr w:type="spellEnd"/>
      <w:r w:rsidR="00A454C6" w:rsidRPr="00A454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7BC6">
        <w:rPr>
          <w:rFonts w:ascii="Times New Roman" w:hAnsi="Times New Roman"/>
          <w:sz w:val="24"/>
          <w:szCs w:val="24"/>
        </w:rPr>
        <w:t>don't</w:t>
      </w:r>
      <w:proofErr w:type="spellEnd"/>
      <w:r w:rsidR="00A454C6" w:rsidRPr="00A454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7BC6">
        <w:rPr>
          <w:rFonts w:ascii="Times New Roman" w:hAnsi="Times New Roman"/>
          <w:sz w:val="24"/>
          <w:szCs w:val="24"/>
        </w:rPr>
        <w:t>know</w:t>
      </w:r>
      <w:proofErr w:type="spellEnd"/>
      <w:r w:rsidR="00A454C6" w:rsidRPr="00A454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7BC6">
        <w:rPr>
          <w:rFonts w:ascii="Times New Roman" w:hAnsi="Times New Roman"/>
          <w:sz w:val="24"/>
          <w:szCs w:val="24"/>
        </w:rPr>
        <w:t>it</w:t>
      </w:r>
      <w:proofErr w:type="spellEnd"/>
      <w:r w:rsidR="00A454C6" w:rsidRPr="00A454C6">
        <w:rPr>
          <w:rFonts w:ascii="Times New Roman" w:hAnsi="Times New Roman"/>
          <w:sz w:val="24"/>
          <w:szCs w:val="24"/>
        </w:rPr>
        <w:t xml:space="preserve"> </w:t>
      </w:r>
      <w:r w:rsidRPr="00117BC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</w:t>
      </w:r>
      <w:r w:rsidRPr="00117BC6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The</w:t>
      </w:r>
      <w:r w:rsidR="00A454C6" w:rsidRPr="00A454C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117BC6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Week</w:t>
      </w:r>
      <w:r w:rsidRPr="00117BC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2017) ‘Чтобы найти инопланетян, мы должны думать о жизни так, будто мы ничего о ней не знаем’</w:t>
      </w:r>
      <w:r w:rsidRPr="00117BC6">
        <w:rPr>
          <w:rFonts w:ascii="Times New Roman" w:hAnsi="Times New Roman"/>
          <w:sz w:val="24"/>
          <w:szCs w:val="24"/>
        </w:rPr>
        <w:t>.</w:t>
      </w:r>
    </w:p>
    <w:p w:rsidR="00FB4D22" w:rsidRPr="00117BC6" w:rsidRDefault="00FB4D22" w:rsidP="00D10E7B">
      <w:pPr>
        <w:pStyle w:val="a3"/>
        <w:numPr>
          <w:ilvl w:val="1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17BC6">
        <w:rPr>
          <w:rFonts w:ascii="Times New Roman" w:hAnsi="Times New Roman"/>
          <w:sz w:val="24"/>
          <w:szCs w:val="24"/>
        </w:rPr>
        <w:t>Среди используемых антропонимов (33 (8.82%) в заголовках новостей культуры и 8 (4.57%) техники) встречаются имена знаменитых людей и персонажей художественных произведений, которые привлекают внимание, пробуждая любопытство</w:t>
      </w:r>
      <w:r>
        <w:rPr>
          <w:rFonts w:ascii="Times New Roman" w:hAnsi="Times New Roman"/>
          <w:sz w:val="24"/>
          <w:szCs w:val="24"/>
        </w:rPr>
        <w:t>,</w:t>
      </w:r>
      <w:r w:rsidRPr="00494EE7">
        <w:rPr>
          <w:rFonts w:ascii="Times New Roman" w:hAnsi="Times New Roman"/>
          <w:sz w:val="24"/>
          <w:szCs w:val="24"/>
        </w:rPr>
        <w:t xml:space="preserve"> [</w:t>
      </w:r>
      <w:proofErr w:type="spellStart"/>
      <w:r>
        <w:rPr>
          <w:rFonts w:ascii="Times New Roman" w:hAnsi="Times New Roman"/>
          <w:sz w:val="24"/>
          <w:szCs w:val="24"/>
        </w:rPr>
        <w:t>Гуслякова</w:t>
      </w:r>
      <w:proofErr w:type="spellEnd"/>
      <w:r>
        <w:rPr>
          <w:rFonts w:ascii="Times New Roman" w:hAnsi="Times New Roman"/>
          <w:sz w:val="24"/>
          <w:szCs w:val="24"/>
        </w:rPr>
        <w:t>, 2006: 86-89</w:t>
      </w:r>
      <w:r w:rsidRPr="00494EE7">
        <w:rPr>
          <w:rFonts w:ascii="Times New Roman" w:hAnsi="Times New Roman"/>
          <w:sz w:val="24"/>
          <w:szCs w:val="24"/>
        </w:rPr>
        <w:t>]</w:t>
      </w:r>
      <w:r w:rsidRPr="00117BC6">
        <w:rPr>
          <w:rFonts w:ascii="Times New Roman" w:hAnsi="Times New Roman"/>
          <w:sz w:val="24"/>
          <w:szCs w:val="24"/>
        </w:rPr>
        <w:t>. Они используются не только для уточнения, конкретизации предлагаемой читателю информации, но и привлекают внимание читателя тем, что в материале статьи речь будет идти о знаменитом человеке, за деятельностью которого следит весь мир</w:t>
      </w:r>
      <w:r w:rsidR="00A454C6" w:rsidRPr="00A454C6">
        <w:rPr>
          <w:rFonts w:ascii="Times New Roman" w:hAnsi="Times New Roman"/>
          <w:sz w:val="24"/>
          <w:szCs w:val="24"/>
        </w:rPr>
        <w:t xml:space="preserve"> </w:t>
      </w:r>
      <w:r w:rsidRPr="00707828">
        <w:rPr>
          <w:rFonts w:ascii="Times New Roman" w:hAnsi="Times New Roman"/>
          <w:sz w:val="24"/>
          <w:szCs w:val="24"/>
        </w:rPr>
        <w:t>[</w:t>
      </w:r>
      <w:proofErr w:type="spellStart"/>
      <w:r>
        <w:rPr>
          <w:rFonts w:ascii="Times New Roman" w:hAnsi="Times New Roman"/>
          <w:sz w:val="24"/>
          <w:szCs w:val="24"/>
        </w:rPr>
        <w:t>Негрышев</w:t>
      </w:r>
      <w:proofErr w:type="spellEnd"/>
      <w:r>
        <w:rPr>
          <w:rFonts w:ascii="Times New Roman" w:hAnsi="Times New Roman"/>
          <w:sz w:val="24"/>
          <w:szCs w:val="24"/>
        </w:rPr>
        <w:t>, 2006: 97-108</w:t>
      </w:r>
      <w:r w:rsidRPr="00707828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>,</w:t>
      </w:r>
      <w:r w:rsidRPr="00117BC6">
        <w:rPr>
          <w:rFonts w:ascii="Times New Roman" w:hAnsi="Times New Roman"/>
          <w:sz w:val="24"/>
          <w:szCs w:val="24"/>
        </w:rPr>
        <w:t xml:space="preserve">  например: </w:t>
      </w:r>
      <w:r w:rsidRPr="00117BC6">
        <w:rPr>
          <w:rFonts w:ascii="Times New Roman" w:hAnsi="Times New Roman"/>
          <w:i/>
          <w:sz w:val="24"/>
          <w:szCs w:val="24"/>
          <w:lang w:val="en-US"/>
        </w:rPr>
        <w:t>How</w:t>
      </w:r>
      <w:r w:rsidR="00A454C6" w:rsidRPr="00A454C6">
        <w:rPr>
          <w:rFonts w:ascii="Times New Roman" w:hAnsi="Times New Roman"/>
          <w:i/>
          <w:sz w:val="24"/>
          <w:szCs w:val="24"/>
        </w:rPr>
        <w:t xml:space="preserve"> </w:t>
      </w:r>
      <w:r w:rsidRPr="00117BC6">
        <w:rPr>
          <w:rFonts w:ascii="Times New Roman" w:hAnsi="Times New Roman"/>
          <w:i/>
          <w:sz w:val="24"/>
          <w:szCs w:val="24"/>
          <w:lang w:val="en-US"/>
        </w:rPr>
        <w:t>Well</w:t>
      </w:r>
      <w:r w:rsidR="00A454C6" w:rsidRPr="00A454C6">
        <w:rPr>
          <w:rFonts w:ascii="Times New Roman" w:hAnsi="Times New Roman"/>
          <w:i/>
          <w:sz w:val="24"/>
          <w:szCs w:val="24"/>
        </w:rPr>
        <w:t xml:space="preserve"> </w:t>
      </w:r>
      <w:r w:rsidRPr="00117BC6">
        <w:rPr>
          <w:rFonts w:ascii="Times New Roman" w:hAnsi="Times New Roman"/>
          <w:i/>
          <w:sz w:val="24"/>
          <w:szCs w:val="24"/>
          <w:lang w:val="en-US"/>
        </w:rPr>
        <w:t>Do</w:t>
      </w:r>
      <w:r w:rsidR="00A454C6" w:rsidRPr="00A454C6">
        <w:rPr>
          <w:rFonts w:ascii="Times New Roman" w:hAnsi="Times New Roman"/>
          <w:i/>
          <w:sz w:val="24"/>
          <w:szCs w:val="24"/>
        </w:rPr>
        <w:t xml:space="preserve"> </w:t>
      </w:r>
      <w:r w:rsidRPr="00117BC6">
        <w:rPr>
          <w:rFonts w:ascii="Times New Roman" w:hAnsi="Times New Roman"/>
          <w:i/>
          <w:sz w:val="24"/>
          <w:szCs w:val="24"/>
          <w:lang w:val="en-US"/>
        </w:rPr>
        <w:t>We</w:t>
      </w:r>
      <w:r w:rsidR="00A454C6" w:rsidRPr="00A454C6">
        <w:rPr>
          <w:rFonts w:ascii="Times New Roman" w:hAnsi="Times New Roman"/>
          <w:i/>
          <w:sz w:val="24"/>
          <w:szCs w:val="24"/>
        </w:rPr>
        <w:t xml:space="preserve"> </w:t>
      </w:r>
      <w:r w:rsidRPr="00117BC6">
        <w:rPr>
          <w:rFonts w:ascii="Times New Roman" w:hAnsi="Times New Roman"/>
          <w:i/>
          <w:sz w:val="24"/>
          <w:szCs w:val="24"/>
          <w:lang w:val="en-US"/>
        </w:rPr>
        <w:t>Know</w:t>
      </w:r>
      <w:r w:rsidR="00A454C6" w:rsidRPr="00A454C6">
        <w:rPr>
          <w:rFonts w:ascii="Times New Roman" w:hAnsi="Times New Roman"/>
          <w:i/>
          <w:sz w:val="24"/>
          <w:szCs w:val="24"/>
        </w:rPr>
        <w:t xml:space="preserve"> </w:t>
      </w:r>
      <w:r w:rsidRPr="00117BC6">
        <w:rPr>
          <w:rFonts w:ascii="Times New Roman" w:hAnsi="Times New Roman"/>
          <w:i/>
          <w:sz w:val="24"/>
          <w:szCs w:val="24"/>
          <w:lang w:val="en-US"/>
        </w:rPr>
        <w:t>Anne</w:t>
      </w:r>
      <w:r w:rsidR="00A454C6" w:rsidRPr="00A454C6">
        <w:rPr>
          <w:rFonts w:ascii="Times New Roman" w:hAnsi="Times New Roman"/>
          <w:i/>
          <w:sz w:val="24"/>
          <w:szCs w:val="24"/>
        </w:rPr>
        <w:t xml:space="preserve"> </w:t>
      </w:r>
      <w:r w:rsidRPr="00117BC6">
        <w:rPr>
          <w:rFonts w:ascii="Times New Roman" w:hAnsi="Times New Roman"/>
          <w:i/>
          <w:sz w:val="24"/>
          <w:szCs w:val="24"/>
          <w:lang w:val="en-US"/>
        </w:rPr>
        <w:t>Frank</w:t>
      </w:r>
      <w:r w:rsidRPr="00117BC6">
        <w:rPr>
          <w:rFonts w:ascii="Times New Roman" w:hAnsi="Times New Roman"/>
          <w:i/>
          <w:sz w:val="24"/>
          <w:szCs w:val="24"/>
        </w:rPr>
        <w:t>?</w:t>
      </w:r>
      <w:r w:rsidR="00A454C6" w:rsidRPr="00A454C6">
        <w:rPr>
          <w:rFonts w:ascii="Times New Roman" w:hAnsi="Times New Roman"/>
          <w:i/>
          <w:sz w:val="24"/>
          <w:szCs w:val="24"/>
        </w:rPr>
        <w:t xml:space="preserve"> </w:t>
      </w:r>
      <w:r w:rsidRPr="00117BC6">
        <w:rPr>
          <w:rFonts w:ascii="Times New Roman" w:hAnsi="Times New Roman"/>
          <w:sz w:val="24"/>
          <w:szCs w:val="24"/>
        </w:rPr>
        <w:t>(</w:t>
      </w:r>
      <w:r w:rsidRPr="00117BC6">
        <w:rPr>
          <w:rFonts w:ascii="Times New Roman" w:hAnsi="Times New Roman"/>
          <w:sz w:val="24"/>
          <w:szCs w:val="24"/>
          <w:lang w:val="en-US"/>
        </w:rPr>
        <w:t>Spiegel</w:t>
      </w:r>
      <w:r w:rsidR="00A454C6" w:rsidRPr="00A454C6">
        <w:rPr>
          <w:rFonts w:ascii="Times New Roman" w:hAnsi="Times New Roman"/>
          <w:sz w:val="24"/>
          <w:szCs w:val="24"/>
        </w:rPr>
        <w:t xml:space="preserve"> </w:t>
      </w:r>
      <w:r w:rsidRPr="00117BC6">
        <w:rPr>
          <w:rFonts w:ascii="Times New Roman" w:hAnsi="Times New Roman"/>
          <w:sz w:val="24"/>
          <w:szCs w:val="24"/>
          <w:lang w:val="en-US"/>
        </w:rPr>
        <w:t>Online</w:t>
      </w:r>
      <w:r w:rsidR="00A454C6" w:rsidRPr="00A454C6">
        <w:rPr>
          <w:rFonts w:ascii="Times New Roman" w:hAnsi="Times New Roman"/>
          <w:sz w:val="24"/>
          <w:szCs w:val="24"/>
        </w:rPr>
        <w:t xml:space="preserve"> </w:t>
      </w:r>
      <w:r w:rsidRPr="00117BC6">
        <w:rPr>
          <w:rFonts w:ascii="Times New Roman" w:hAnsi="Times New Roman"/>
          <w:sz w:val="24"/>
          <w:szCs w:val="24"/>
          <w:lang w:val="en-US"/>
        </w:rPr>
        <w:t>International</w:t>
      </w:r>
      <w:r w:rsidRPr="00117BC6">
        <w:rPr>
          <w:rFonts w:ascii="Times New Roman" w:hAnsi="Times New Roman"/>
          <w:sz w:val="24"/>
          <w:szCs w:val="24"/>
        </w:rPr>
        <w:t xml:space="preserve"> 2013) ‘Насколько хорошо мы знаем Анну Франк?’. Данный способ реализации тактики является одним из главных для заголовков новостей культуры, в то время как гораздо реже используется в заголовках технических новостей: </w:t>
      </w:r>
      <w:r w:rsidRPr="00117BC6">
        <w:rPr>
          <w:rFonts w:ascii="Times New Roman" w:hAnsi="Times New Roman"/>
          <w:sz w:val="24"/>
          <w:szCs w:val="24"/>
          <w:lang w:val="en-US"/>
        </w:rPr>
        <w:t>Who</w:t>
      </w:r>
      <w:r w:rsidR="00A454C6" w:rsidRPr="00A454C6">
        <w:rPr>
          <w:rFonts w:ascii="Times New Roman" w:hAnsi="Times New Roman"/>
          <w:sz w:val="24"/>
          <w:szCs w:val="24"/>
        </w:rPr>
        <w:t xml:space="preserve"> </w:t>
      </w:r>
      <w:r w:rsidRPr="00117BC6">
        <w:rPr>
          <w:rFonts w:ascii="Times New Roman" w:hAnsi="Times New Roman"/>
          <w:sz w:val="24"/>
          <w:szCs w:val="24"/>
          <w:lang w:val="en-US"/>
        </w:rPr>
        <w:t>cares</w:t>
      </w:r>
      <w:r w:rsidR="00A454C6" w:rsidRPr="00A454C6">
        <w:rPr>
          <w:rFonts w:ascii="Times New Roman" w:hAnsi="Times New Roman"/>
          <w:sz w:val="24"/>
          <w:szCs w:val="24"/>
        </w:rPr>
        <w:t xml:space="preserve"> </w:t>
      </w:r>
      <w:r w:rsidRPr="00117BC6">
        <w:rPr>
          <w:rFonts w:ascii="Times New Roman" w:hAnsi="Times New Roman"/>
          <w:sz w:val="24"/>
          <w:szCs w:val="24"/>
          <w:lang w:val="en-US"/>
        </w:rPr>
        <w:t>about</w:t>
      </w:r>
      <w:r w:rsidR="00A454C6" w:rsidRPr="00A454C6">
        <w:rPr>
          <w:rFonts w:ascii="Times New Roman" w:hAnsi="Times New Roman"/>
          <w:sz w:val="24"/>
          <w:szCs w:val="24"/>
        </w:rPr>
        <w:t xml:space="preserve"> </w:t>
      </w:r>
      <w:r w:rsidRPr="00117BC6">
        <w:rPr>
          <w:rFonts w:ascii="Times New Roman" w:hAnsi="Times New Roman"/>
          <w:sz w:val="24"/>
          <w:szCs w:val="24"/>
          <w:lang w:val="en-US"/>
        </w:rPr>
        <w:t>Trump</w:t>
      </w:r>
      <w:r w:rsidRPr="00117BC6">
        <w:rPr>
          <w:rFonts w:ascii="Times New Roman" w:hAnsi="Times New Roman"/>
          <w:sz w:val="24"/>
          <w:szCs w:val="24"/>
        </w:rPr>
        <w:t>'</w:t>
      </w:r>
      <w:r w:rsidRPr="00117BC6">
        <w:rPr>
          <w:rFonts w:ascii="Times New Roman" w:hAnsi="Times New Roman"/>
          <w:sz w:val="24"/>
          <w:szCs w:val="24"/>
          <w:lang w:val="en-US"/>
        </w:rPr>
        <w:t>s</w:t>
      </w:r>
      <w:r w:rsidR="00A454C6" w:rsidRPr="00A454C6">
        <w:rPr>
          <w:rFonts w:ascii="Times New Roman" w:hAnsi="Times New Roman"/>
          <w:sz w:val="24"/>
          <w:szCs w:val="24"/>
        </w:rPr>
        <w:t xml:space="preserve"> </w:t>
      </w:r>
      <w:r w:rsidRPr="00117BC6">
        <w:rPr>
          <w:rFonts w:ascii="Times New Roman" w:hAnsi="Times New Roman"/>
          <w:sz w:val="24"/>
          <w:szCs w:val="24"/>
          <w:lang w:val="en-US"/>
        </w:rPr>
        <w:t>tweets</w:t>
      </w:r>
      <w:r w:rsidRPr="00117BC6">
        <w:rPr>
          <w:rFonts w:ascii="Times New Roman" w:hAnsi="Times New Roman"/>
          <w:sz w:val="24"/>
          <w:szCs w:val="24"/>
        </w:rPr>
        <w:t xml:space="preserve">? </w:t>
      </w:r>
      <w:r w:rsidRPr="00117BC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</w:t>
      </w:r>
      <w:r w:rsidRPr="00117BC6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The</w:t>
      </w:r>
      <w:r w:rsidR="00A454C6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117BC6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Week</w:t>
      </w:r>
      <w:r w:rsidRPr="00117BC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2017)</w:t>
      </w:r>
      <w:r w:rsidRPr="00117BC6">
        <w:rPr>
          <w:rFonts w:ascii="Times New Roman" w:hAnsi="Times New Roman"/>
          <w:sz w:val="24"/>
          <w:szCs w:val="24"/>
        </w:rPr>
        <w:t xml:space="preserve">‘Кого волнуют </w:t>
      </w:r>
      <w:proofErr w:type="spellStart"/>
      <w:r w:rsidRPr="00117BC6">
        <w:rPr>
          <w:rFonts w:ascii="Times New Roman" w:hAnsi="Times New Roman"/>
          <w:sz w:val="24"/>
          <w:szCs w:val="24"/>
        </w:rPr>
        <w:t>твиты</w:t>
      </w:r>
      <w:proofErr w:type="spellEnd"/>
      <w:r w:rsidRPr="00117BC6">
        <w:rPr>
          <w:rFonts w:ascii="Times New Roman" w:hAnsi="Times New Roman"/>
          <w:sz w:val="24"/>
          <w:szCs w:val="24"/>
        </w:rPr>
        <w:t xml:space="preserve"> Трампа?’</w:t>
      </w:r>
      <w:r w:rsidRPr="00117BC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FB4D22" w:rsidRPr="00D10E7B" w:rsidRDefault="00FB4D22" w:rsidP="00D10E7B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17BC6">
        <w:rPr>
          <w:rFonts w:ascii="Times New Roman" w:hAnsi="Times New Roman"/>
          <w:sz w:val="24"/>
          <w:szCs w:val="24"/>
        </w:rPr>
        <w:lastRenderedPageBreak/>
        <w:t>Тактика создания привлекательного образа заголовка (см. таблицу) применяется в общем в 151 (40.37%) заголовках о новостях культуры и 100 (57.14%) заголовках о новостях техники. Она включает в себя такие способы реализации, как упоминание названий событий и мероприятий, названий произведений и проектов, использование количественных данных, которые создают впечатление того, что сообщаемая информация является точной и достоверной. Кроме того, к способам реализации данной стратегии могут быть причислены указание на территориальную или национальную принадлежность и использование антропонимов, которые, сообщая дополнительные данные  о событии, описанном в статье, создают впечатление точности, достоверности и информативности материала.</w:t>
      </w:r>
    </w:p>
    <w:p w:rsidR="00FB4D22" w:rsidRPr="00117BC6" w:rsidRDefault="00FB4D22" w:rsidP="00D10E7B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117BC6">
        <w:rPr>
          <w:rFonts w:ascii="Times New Roman" w:hAnsi="Times New Roman"/>
          <w:sz w:val="24"/>
          <w:szCs w:val="24"/>
        </w:rPr>
        <w:t>Таблица. Коммуникативная стратегия привлечения внимания читателя</w:t>
      </w:r>
    </w:p>
    <w:tbl>
      <w:tblPr>
        <w:tblW w:w="9558" w:type="dxa"/>
        <w:tblLayout w:type="fixed"/>
        <w:tblLook w:val="0000"/>
      </w:tblPr>
      <w:tblGrid>
        <w:gridCol w:w="680"/>
        <w:gridCol w:w="3119"/>
        <w:gridCol w:w="2688"/>
        <w:gridCol w:w="2835"/>
        <w:gridCol w:w="236"/>
      </w:tblGrid>
      <w:tr w:rsidR="00FB4D22" w:rsidRPr="00117BC6" w:rsidTr="00A53A7F">
        <w:trPr>
          <w:gridAfter w:val="1"/>
          <w:wAfter w:w="236" w:type="dxa"/>
          <w:trHeight w:val="187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D22" w:rsidRPr="00117BC6" w:rsidRDefault="00FB4D22" w:rsidP="00D10E7B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17BC6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auto"/>
            </w:tcBorders>
          </w:tcPr>
          <w:p w:rsidR="00FB4D22" w:rsidRPr="00117BC6" w:rsidRDefault="00FB4D22" w:rsidP="00D10E7B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17BC6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Язык</w:t>
            </w:r>
          </w:p>
          <w:p w:rsidR="00FB4D22" w:rsidRPr="00117BC6" w:rsidRDefault="00FB4D22" w:rsidP="00D10E7B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B4D22" w:rsidRPr="00117BC6" w:rsidRDefault="00FB4D22" w:rsidP="00D10E7B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17BC6">
              <w:rPr>
                <w:rFonts w:ascii="Times New Roman" w:hAnsi="Times New Roman"/>
                <w:bCs/>
                <w:sz w:val="24"/>
                <w:szCs w:val="24"/>
              </w:rPr>
              <w:t xml:space="preserve">Тактики и </w:t>
            </w:r>
          </w:p>
          <w:p w:rsidR="00FB4D22" w:rsidRPr="00117BC6" w:rsidRDefault="00FB4D22" w:rsidP="00D10E7B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17BC6">
              <w:rPr>
                <w:rFonts w:ascii="Times New Roman" w:hAnsi="Times New Roman"/>
                <w:bCs/>
                <w:sz w:val="24"/>
                <w:szCs w:val="24"/>
              </w:rPr>
              <w:t xml:space="preserve">способы их </w:t>
            </w:r>
          </w:p>
          <w:p w:rsidR="00FB4D22" w:rsidRPr="00117BC6" w:rsidRDefault="00FB4D22" w:rsidP="00D10E7B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17BC6">
              <w:rPr>
                <w:rFonts w:ascii="Times New Roman" w:hAnsi="Times New Roman"/>
                <w:bCs/>
                <w:sz w:val="24"/>
                <w:szCs w:val="24"/>
              </w:rPr>
              <w:t>реализации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4D22" w:rsidRPr="00117BC6" w:rsidRDefault="00FB4D22" w:rsidP="00D10E7B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17BC6">
              <w:rPr>
                <w:rFonts w:ascii="Times New Roman" w:hAnsi="Times New Roman"/>
                <w:bCs/>
                <w:sz w:val="24"/>
                <w:szCs w:val="24"/>
              </w:rPr>
              <w:t>Англояз</w:t>
            </w:r>
            <w:proofErr w:type="spellEnd"/>
            <w:r w:rsidRPr="00117BC6">
              <w:rPr>
                <w:rFonts w:ascii="Times New Roman" w:hAnsi="Times New Roman"/>
                <w:bCs/>
                <w:sz w:val="24"/>
                <w:szCs w:val="24"/>
              </w:rPr>
              <w:t>. заголовки новостей культуры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4D22" w:rsidRPr="00117BC6" w:rsidRDefault="00FB4D22" w:rsidP="00D10E7B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17BC6">
              <w:rPr>
                <w:rFonts w:ascii="Times New Roman" w:hAnsi="Times New Roman"/>
                <w:bCs/>
                <w:sz w:val="24"/>
                <w:szCs w:val="24"/>
              </w:rPr>
              <w:t>Англояз</w:t>
            </w:r>
            <w:proofErr w:type="spellEnd"/>
            <w:r w:rsidRPr="00117BC6">
              <w:rPr>
                <w:rFonts w:ascii="Times New Roman" w:hAnsi="Times New Roman"/>
                <w:bCs/>
                <w:sz w:val="24"/>
                <w:szCs w:val="24"/>
              </w:rPr>
              <w:t>. заголовки новостей техники</w:t>
            </w:r>
          </w:p>
        </w:tc>
      </w:tr>
      <w:tr w:rsidR="00FB4D22" w:rsidRPr="00117BC6" w:rsidTr="00A53A7F">
        <w:trPr>
          <w:gridAfter w:val="1"/>
          <w:wAfter w:w="236" w:type="dxa"/>
          <w:trHeight w:val="158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D22" w:rsidRPr="00117BC6" w:rsidRDefault="00FB4D22" w:rsidP="00D10E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BC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D22" w:rsidRPr="00117BC6" w:rsidRDefault="00FB4D22" w:rsidP="00D10E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BC6">
              <w:rPr>
                <w:rFonts w:ascii="Times New Roman" w:hAnsi="Times New Roman"/>
                <w:sz w:val="24"/>
                <w:szCs w:val="24"/>
              </w:rPr>
              <w:t>Эмоциональное воздействие на читателя: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4D22" w:rsidRPr="00117BC6" w:rsidRDefault="00FB4D22" w:rsidP="00D10E7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17BC6">
              <w:rPr>
                <w:rFonts w:ascii="Times New Roman" w:hAnsi="Times New Roman"/>
                <w:b/>
                <w:sz w:val="24"/>
                <w:szCs w:val="24"/>
              </w:rPr>
              <w:t>223 (59. 63%)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4D22" w:rsidRPr="00117BC6" w:rsidRDefault="00FB4D22" w:rsidP="00D10E7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17BC6">
              <w:rPr>
                <w:rFonts w:ascii="Times New Roman" w:hAnsi="Times New Roman"/>
                <w:b/>
                <w:sz w:val="24"/>
                <w:szCs w:val="24"/>
              </w:rPr>
              <w:t>75 (42.86%)</w:t>
            </w:r>
          </w:p>
        </w:tc>
      </w:tr>
      <w:tr w:rsidR="00FB4D22" w:rsidRPr="00117BC6" w:rsidTr="00A53A7F">
        <w:trPr>
          <w:gridAfter w:val="1"/>
          <w:wAfter w:w="236" w:type="dxa"/>
          <w:trHeight w:val="88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D22" w:rsidRPr="00117BC6" w:rsidRDefault="00FB4D22" w:rsidP="00D10E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BC6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D22" w:rsidRPr="00117BC6" w:rsidRDefault="00FB4D22" w:rsidP="00D10E7B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17BC6">
              <w:rPr>
                <w:rFonts w:ascii="Times New Roman" w:hAnsi="Times New Roman"/>
                <w:bCs/>
                <w:sz w:val="24"/>
                <w:szCs w:val="24"/>
              </w:rPr>
              <w:t>«Удивляющие» заголовки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4D22" w:rsidRPr="00117BC6" w:rsidRDefault="00FB4D22" w:rsidP="00D10E7B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17BC6">
              <w:rPr>
                <w:rFonts w:ascii="Times New Roman" w:hAnsi="Times New Roman"/>
                <w:bCs/>
                <w:sz w:val="24"/>
                <w:szCs w:val="24"/>
              </w:rPr>
              <w:t>96 (25.67%)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4D22" w:rsidRPr="00117BC6" w:rsidRDefault="00FB4D22" w:rsidP="00D10E7B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17BC6">
              <w:rPr>
                <w:rFonts w:ascii="Times New Roman" w:hAnsi="Times New Roman"/>
                <w:bCs/>
                <w:sz w:val="24"/>
                <w:szCs w:val="24"/>
              </w:rPr>
              <w:t>29 (16.57%)</w:t>
            </w:r>
          </w:p>
        </w:tc>
      </w:tr>
      <w:tr w:rsidR="00FB4D22" w:rsidRPr="00117BC6" w:rsidTr="00A53A7F">
        <w:trPr>
          <w:gridAfter w:val="1"/>
          <w:wAfter w:w="236" w:type="dxa"/>
          <w:trHeight w:val="75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D22" w:rsidRPr="00117BC6" w:rsidRDefault="00FB4D22" w:rsidP="00D10E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BC6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D22" w:rsidRPr="00117BC6" w:rsidRDefault="00FB4D22" w:rsidP="00D10E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BC6">
              <w:rPr>
                <w:rFonts w:ascii="Times New Roman" w:hAnsi="Times New Roman"/>
                <w:sz w:val="24"/>
                <w:szCs w:val="24"/>
              </w:rPr>
              <w:t>Антропонимы*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4D22" w:rsidRPr="00117BC6" w:rsidRDefault="00FB4D22" w:rsidP="00D10E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BC6">
              <w:rPr>
                <w:rFonts w:ascii="Times New Roman" w:hAnsi="Times New Roman"/>
                <w:sz w:val="24"/>
                <w:szCs w:val="24"/>
              </w:rPr>
              <w:t>33 (8.82%)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4D22" w:rsidRPr="00117BC6" w:rsidRDefault="00FB4D22" w:rsidP="00D10E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BC6">
              <w:rPr>
                <w:rFonts w:ascii="Times New Roman" w:hAnsi="Times New Roman"/>
                <w:sz w:val="24"/>
                <w:szCs w:val="24"/>
              </w:rPr>
              <w:t>8 (4.57%)</w:t>
            </w:r>
          </w:p>
        </w:tc>
      </w:tr>
      <w:tr w:rsidR="00FB4D22" w:rsidRPr="00117BC6" w:rsidTr="00A53A7F">
        <w:trPr>
          <w:gridAfter w:val="1"/>
          <w:wAfter w:w="236" w:type="dxa"/>
          <w:trHeight w:val="14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D22" w:rsidRPr="00117BC6" w:rsidRDefault="00FB4D22" w:rsidP="00D10E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BC6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D22" w:rsidRPr="00117BC6" w:rsidRDefault="00FB4D22" w:rsidP="00D10E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BC6">
              <w:rPr>
                <w:rFonts w:ascii="Times New Roman" w:hAnsi="Times New Roman"/>
                <w:sz w:val="24"/>
                <w:szCs w:val="24"/>
              </w:rPr>
              <w:t>Указание на национальную или территориальную принадлежность*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4D22" w:rsidRPr="00117BC6" w:rsidRDefault="00FB4D22" w:rsidP="00D10E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BC6">
              <w:rPr>
                <w:rFonts w:ascii="Times New Roman" w:hAnsi="Times New Roman"/>
                <w:sz w:val="24"/>
                <w:szCs w:val="24"/>
              </w:rPr>
              <w:t>88 (23.53%)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4D22" w:rsidRPr="00117BC6" w:rsidRDefault="00FB4D22" w:rsidP="00D10E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BC6">
              <w:rPr>
                <w:rFonts w:ascii="Times New Roman" w:hAnsi="Times New Roman"/>
                <w:sz w:val="24"/>
                <w:szCs w:val="24"/>
              </w:rPr>
              <w:t>32 (18.29%)</w:t>
            </w:r>
          </w:p>
        </w:tc>
      </w:tr>
      <w:tr w:rsidR="00FB4D22" w:rsidRPr="00117BC6" w:rsidTr="00A53A7F">
        <w:trPr>
          <w:gridAfter w:val="1"/>
          <w:wAfter w:w="236" w:type="dxa"/>
          <w:trHeight w:val="62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D22" w:rsidRPr="00117BC6" w:rsidRDefault="00FB4D22" w:rsidP="00D10E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BC6">
              <w:rPr>
                <w:rFonts w:ascii="Times New Roman" w:hAnsi="Times New Roman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D22" w:rsidRPr="00117BC6" w:rsidRDefault="00FB4D22" w:rsidP="00D10E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BC6">
              <w:rPr>
                <w:rFonts w:ascii="Times New Roman" w:hAnsi="Times New Roman"/>
                <w:sz w:val="24"/>
                <w:szCs w:val="24"/>
              </w:rPr>
              <w:t>Использование отрицательных смыслов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4D22" w:rsidRPr="00117BC6" w:rsidRDefault="00FB4D22" w:rsidP="00D10E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BC6">
              <w:rPr>
                <w:rFonts w:ascii="Times New Roman" w:hAnsi="Times New Roman"/>
                <w:sz w:val="24"/>
                <w:szCs w:val="24"/>
              </w:rPr>
              <w:t>6 (1.6%)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4D22" w:rsidRPr="00117BC6" w:rsidRDefault="00FB4D22" w:rsidP="00D10E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BC6">
              <w:rPr>
                <w:rFonts w:ascii="Times New Roman" w:hAnsi="Times New Roman"/>
                <w:sz w:val="24"/>
                <w:szCs w:val="24"/>
              </w:rPr>
              <w:t>6 (3.43%)</w:t>
            </w:r>
          </w:p>
        </w:tc>
      </w:tr>
      <w:tr w:rsidR="00FB4D22" w:rsidRPr="00117BC6" w:rsidTr="00A53A7F">
        <w:trPr>
          <w:gridAfter w:val="1"/>
          <w:wAfter w:w="236" w:type="dxa"/>
          <w:trHeight w:val="62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D22" w:rsidRPr="00117BC6" w:rsidRDefault="00FB4D22" w:rsidP="00D10E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BC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D22" w:rsidRPr="00117BC6" w:rsidRDefault="00FB4D22" w:rsidP="00D10E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BC6">
              <w:rPr>
                <w:rFonts w:ascii="Times New Roman" w:hAnsi="Times New Roman"/>
                <w:sz w:val="24"/>
                <w:szCs w:val="24"/>
              </w:rPr>
              <w:t>Создание привлекательного образа заголовка: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4D22" w:rsidRPr="00117BC6" w:rsidRDefault="00FB4D22" w:rsidP="00D10E7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17BC6">
              <w:rPr>
                <w:rFonts w:ascii="Times New Roman" w:hAnsi="Times New Roman"/>
                <w:b/>
                <w:sz w:val="24"/>
                <w:szCs w:val="24"/>
              </w:rPr>
              <w:t>151 (40.37%)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4D22" w:rsidRPr="00117BC6" w:rsidRDefault="00FB4D22" w:rsidP="00D10E7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17BC6">
              <w:rPr>
                <w:rFonts w:ascii="Times New Roman" w:hAnsi="Times New Roman"/>
                <w:b/>
                <w:sz w:val="24"/>
                <w:szCs w:val="24"/>
              </w:rPr>
              <w:t>100 (57.14%)</w:t>
            </w:r>
          </w:p>
        </w:tc>
      </w:tr>
      <w:tr w:rsidR="00FB4D22" w:rsidRPr="00117BC6" w:rsidTr="00A53A7F">
        <w:trPr>
          <w:gridAfter w:val="1"/>
          <w:wAfter w:w="236" w:type="dxa"/>
          <w:trHeight w:val="62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D22" w:rsidRPr="00117BC6" w:rsidRDefault="00FB4D22" w:rsidP="00D10E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BC6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D22" w:rsidRPr="00117BC6" w:rsidRDefault="00FB4D22" w:rsidP="00D10E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BC6">
              <w:rPr>
                <w:rFonts w:ascii="Times New Roman" w:hAnsi="Times New Roman"/>
                <w:sz w:val="24"/>
                <w:szCs w:val="24"/>
              </w:rPr>
              <w:t>Антропонимы*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4D22" w:rsidRPr="00117BC6" w:rsidRDefault="00FB4D22" w:rsidP="00D10E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BC6">
              <w:rPr>
                <w:rFonts w:ascii="Times New Roman" w:hAnsi="Times New Roman"/>
                <w:sz w:val="24"/>
                <w:szCs w:val="24"/>
              </w:rPr>
              <w:t>33 (8.82%)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4D22" w:rsidRPr="00117BC6" w:rsidRDefault="00FB4D22" w:rsidP="00D10E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BC6">
              <w:rPr>
                <w:rFonts w:ascii="Times New Roman" w:hAnsi="Times New Roman"/>
                <w:sz w:val="24"/>
                <w:szCs w:val="24"/>
              </w:rPr>
              <w:t>8 (4.57%)</w:t>
            </w:r>
          </w:p>
        </w:tc>
      </w:tr>
      <w:tr w:rsidR="00FB4D22" w:rsidRPr="00117BC6" w:rsidTr="00A53A7F">
        <w:trPr>
          <w:gridAfter w:val="1"/>
          <w:wAfter w:w="236" w:type="dxa"/>
          <w:trHeight w:val="62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D22" w:rsidRPr="00117BC6" w:rsidRDefault="00FB4D22" w:rsidP="00D10E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BC6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D22" w:rsidRPr="00117BC6" w:rsidRDefault="00FB4D22" w:rsidP="00D10E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BC6">
              <w:rPr>
                <w:rFonts w:ascii="Times New Roman" w:hAnsi="Times New Roman"/>
                <w:sz w:val="24"/>
                <w:szCs w:val="24"/>
              </w:rPr>
              <w:t>Указание на национальную или территориальную принадлежность*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4D22" w:rsidRPr="00117BC6" w:rsidRDefault="00FB4D22" w:rsidP="00D10E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BC6">
              <w:rPr>
                <w:rFonts w:ascii="Times New Roman" w:hAnsi="Times New Roman"/>
                <w:sz w:val="24"/>
                <w:szCs w:val="24"/>
              </w:rPr>
              <w:t>88 (23.53%)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4D22" w:rsidRPr="00117BC6" w:rsidRDefault="00FB4D22" w:rsidP="00D10E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BC6">
              <w:rPr>
                <w:rFonts w:ascii="Times New Roman" w:hAnsi="Times New Roman"/>
                <w:sz w:val="24"/>
                <w:szCs w:val="24"/>
              </w:rPr>
              <w:t>32 (18.29%)</w:t>
            </w:r>
          </w:p>
        </w:tc>
      </w:tr>
      <w:tr w:rsidR="00FB4D22" w:rsidRPr="00117BC6" w:rsidTr="00A53A7F">
        <w:trPr>
          <w:trHeight w:val="63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B4D22" w:rsidRPr="00117BC6" w:rsidRDefault="00FB4D22" w:rsidP="00D10E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BC6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B4D22" w:rsidRPr="00117BC6" w:rsidRDefault="00FB4D22" w:rsidP="00D10E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BC6">
              <w:rPr>
                <w:rFonts w:ascii="Times New Roman" w:hAnsi="Times New Roman"/>
                <w:sz w:val="24"/>
                <w:szCs w:val="24"/>
              </w:rPr>
              <w:t>Количественные данные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B4D22" w:rsidRPr="00117BC6" w:rsidRDefault="00FB4D22" w:rsidP="00D10E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BC6">
              <w:rPr>
                <w:rFonts w:ascii="Times New Roman" w:hAnsi="Times New Roman"/>
                <w:sz w:val="24"/>
                <w:szCs w:val="24"/>
              </w:rPr>
              <w:t>10 (2.67%)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22" w:rsidRPr="00117BC6" w:rsidRDefault="00FB4D22" w:rsidP="00D10E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BC6">
              <w:rPr>
                <w:rFonts w:ascii="Times New Roman" w:hAnsi="Times New Roman"/>
                <w:sz w:val="24"/>
                <w:szCs w:val="24"/>
              </w:rPr>
              <w:t>17 (9.71%)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FB4D22" w:rsidRPr="00117BC6" w:rsidRDefault="00FB4D22" w:rsidP="00D10E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darkRed"/>
              </w:rPr>
            </w:pPr>
          </w:p>
        </w:tc>
      </w:tr>
      <w:tr w:rsidR="00FB4D22" w:rsidRPr="00117BC6" w:rsidTr="00A53A7F">
        <w:trPr>
          <w:trHeight w:val="7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D22" w:rsidRPr="00117BC6" w:rsidRDefault="00FB4D22" w:rsidP="00D10E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BC6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D22" w:rsidRPr="00117BC6" w:rsidRDefault="00FB4D22" w:rsidP="00D10E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BC6">
              <w:rPr>
                <w:rFonts w:ascii="Times New Roman" w:hAnsi="Times New Roman"/>
                <w:sz w:val="24"/>
                <w:szCs w:val="24"/>
              </w:rPr>
              <w:t>Цитаты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4D22" w:rsidRPr="00117BC6" w:rsidRDefault="00FB4D22" w:rsidP="00D10E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BC6">
              <w:rPr>
                <w:rFonts w:ascii="Times New Roman" w:hAnsi="Times New Roman"/>
                <w:sz w:val="24"/>
                <w:szCs w:val="24"/>
              </w:rPr>
              <w:t>16 (4.28%)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D22" w:rsidRPr="00117BC6" w:rsidRDefault="00FB4D22" w:rsidP="00D10E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BC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FB4D22" w:rsidRPr="00117BC6" w:rsidRDefault="00FB4D22" w:rsidP="00D10E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darkRed"/>
              </w:rPr>
            </w:pPr>
          </w:p>
        </w:tc>
      </w:tr>
      <w:tr w:rsidR="00FB4D22" w:rsidRPr="00117BC6" w:rsidTr="00A53A7F">
        <w:trPr>
          <w:gridAfter w:val="1"/>
          <w:wAfter w:w="236" w:type="dxa"/>
          <w:trHeight w:val="102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D22" w:rsidRPr="00117BC6" w:rsidRDefault="00FB4D22" w:rsidP="00D10E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BC6">
              <w:rPr>
                <w:rFonts w:ascii="Times New Roman" w:hAnsi="Times New Roman"/>
                <w:sz w:val="24"/>
                <w:szCs w:val="24"/>
              </w:rPr>
              <w:t xml:space="preserve">2.5.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D22" w:rsidRPr="00117BC6" w:rsidRDefault="00FB4D22" w:rsidP="00D10E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BC6">
              <w:rPr>
                <w:rFonts w:ascii="Times New Roman" w:hAnsi="Times New Roman"/>
                <w:sz w:val="24"/>
                <w:szCs w:val="24"/>
              </w:rPr>
              <w:t>Названия событий и мероприятий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D22" w:rsidRPr="00117BC6" w:rsidRDefault="00FB4D22" w:rsidP="00D10E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BC6">
              <w:rPr>
                <w:rFonts w:ascii="Times New Roman" w:hAnsi="Times New Roman"/>
                <w:sz w:val="24"/>
                <w:szCs w:val="24"/>
              </w:rPr>
              <w:t>2 (0.53%)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4D22" w:rsidRPr="00117BC6" w:rsidRDefault="00FB4D22" w:rsidP="00D10E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BC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B4D22" w:rsidRPr="00117BC6" w:rsidTr="00A53A7F">
        <w:trPr>
          <w:gridAfter w:val="1"/>
          <w:wAfter w:w="236" w:type="dxa"/>
          <w:trHeight w:val="62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D22" w:rsidRPr="00117BC6" w:rsidRDefault="00FB4D22" w:rsidP="00D10E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BC6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D22" w:rsidRPr="00117BC6" w:rsidRDefault="00FB4D22" w:rsidP="00D10E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BC6">
              <w:rPr>
                <w:rFonts w:ascii="Times New Roman" w:hAnsi="Times New Roman"/>
                <w:sz w:val="24"/>
                <w:szCs w:val="24"/>
              </w:rPr>
              <w:t>Названия произведений и проектов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D22" w:rsidRPr="00117BC6" w:rsidRDefault="00FB4D22" w:rsidP="00D10E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BC6">
              <w:rPr>
                <w:rFonts w:ascii="Times New Roman" w:hAnsi="Times New Roman"/>
                <w:sz w:val="24"/>
                <w:szCs w:val="24"/>
              </w:rPr>
              <w:t>2 (0.53%)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4D22" w:rsidRPr="00117BC6" w:rsidRDefault="00FB4D22" w:rsidP="00D10E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BC6">
              <w:rPr>
                <w:rFonts w:ascii="Times New Roman" w:hAnsi="Times New Roman"/>
                <w:sz w:val="24"/>
                <w:szCs w:val="24"/>
              </w:rPr>
              <w:t>2 (1.14%)</w:t>
            </w:r>
          </w:p>
        </w:tc>
      </w:tr>
      <w:tr w:rsidR="00FB4D22" w:rsidRPr="00117BC6" w:rsidTr="00A53A7F">
        <w:trPr>
          <w:gridAfter w:val="1"/>
          <w:wAfter w:w="236" w:type="dxa"/>
          <w:trHeight w:val="62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D22" w:rsidRPr="00117BC6" w:rsidRDefault="00FB4D22" w:rsidP="00D10E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BC6">
              <w:rPr>
                <w:rFonts w:ascii="Times New Roman" w:hAnsi="Times New Roman"/>
                <w:sz w:val="24"/>
                <w:szCs w:val="24"/>
              </w:rPr>
              <w:t>2.7.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D22" w:rsidRPr="00117BC6" w:rsidRDefault="00FB4D22" w:rsidP="00D10E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BC6">
              <w:rPr>
                <w:rFonts w:ascii="Times New Roman" w:hAnsi="Times New Roman"/>
                <w:sz w:val="24"/>
                <w:szCs w:val="24"/>
              </w:rPr>
              <w:t>Названия компьютерных программ, технических средств и организаций, занимающихся их разработкой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D22" w:rsidRPr="00117BC6" w:rsidRDefault="00FB4D22" w:rsidP="00D10E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BC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4D22" w:rsidRPr="00117BC6" w:rsidRDefault="00FB4D22" w:rsidP="00D10E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BC6">
              <w:rPr>
                <w:rFonts w:ascii="Times New Roman" w:hAnsi="Times New Roman"/>
                <w:sz w:val="24"/>
                <w:szCs w:val="24"/>
              </w:rPr>
              <w:t>41 (23.43%)</w:t>
            </w:r>
          </w:p>
        </w:tc>
      </w:tr>
      <w:tr w:rsidR="00FB4D22" w:rsidRPr="00117BC6" w:rsidTr="00A53A7F">
        <w:trPr>
          <w:gridAfter w:val="1"/>
          <w:wAfter w:w="236" w:type="dxa"/>
        </w:trPr>
        <w:tc>
          <w:tcPr>
            <w:tcW w:w="3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D22" w:rsidRPr="00117BC6" w:rsidRDefault="00FB4D22" w:rsidP="00D10E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BC6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D22" w:rsidRPr="00117BC6" w:rsidRDefault="00FB4D22" w:rsidP="00D10E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BC6">
              <w:rPr>
                <w:rFonts w:ascii="Times New Roman" w:hAnsi="Times New Roman"/>
                <w:sz w:val="24"/>
                <w:szCs w:val="24"/>
              </w:rPr>
              <w:t xml:space="preserve"> 374 (100%)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4D22" w:rsidRPr="00117BC6" w:rsidRDefault="00FB4D22" w:rsidP="00D10E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BC6">
              <w:rPr>
                <w:rFonts w:ascii="Times New Roman" w:hAnsi="Times New Roman"/>
                <w:sz w:val="24"/>
                <w:szCs w:val="24"/>
              </w:rPr>
              <w:t>175 (100%)</w:t>
            </w:r>
          </w:p>
        </w:tc>
      </w:tr>
    </w:tbl>
    <w:p w:rsidR="00FB4D22" w:rsidRPr="00117BC6" w:rsidRDefault="00FB4D22" w:rsidP="00D10E7B">
      <w:pPr>
        <w:jc w:val="both"/>
        <w:rPr>
          <w:rFonts w:ascii="Times New Roman" w:hAnsi="Times New Roman"/>
          <w:sz w:val="24"/>
          <w:szCs w:val="24"/>
        </w:rPr>
      </w:pPr>
    </w:p>
    <w:p w:rsidR="00FB4D22" w:rsidRPr="00117BC6" w:rsidRDefault="00FB4D22" w:rsidP="00D10E7B">
      <w:pPr>
        <w:pStyle w:val="a3"/>
        <w:numPr>
          <w:ilvl w:val="1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17BC6">
        <w:rPr>
          <w:rFonts w:ascii="Times New Roman" w:hAnsi="Times New Roman"/>
          <w:sz w:val="24"/>
          <w:szCs w:val="24"/>
        </w:rPr>
        <w:t xml:space="preserve">В заголовках культуры относительно редко используются имена собственные, являющиеся названиями произведений или творческих проектов, событий или проводимых мероприятий (соответственно 2 (0.53%) и 2 (0.53%)).  Например: </w:t>
      </w:r>
      <w:proofErr w:type="spellStart"/>
      <w:r w:rsidRPr="00117BC6">
        <w:rPr>
          <w:rFonts w:ascii="Times New Roman" w:hAnsi="Times New Roman"/>
          <w:i/>
          <w:sz w:val="24"/>
          <w:szCs w:val="24"/>
        </w:rPr>
        <w:t>New</w:t>
      </w:r>
      <w:proofErr w:type="spellEnd"/>
      <w:r w:rsidRPr="00117BC6">
        <w:rPr>
          <w:rFonts w:ascii="Times New Roman" w:hAnsi="Times New Roman"/>
          <w:i/>
          <w:sz w:val="24"/>
          <w:szCs w:val="24"/>
        </w:rPr>
        <w:t xml:space="preserve"> '</w:t>
      </w:r>
      <w:proofErr w:type="spellStart"/>
      <w:r w:rsidRPr="00117BC6">
        <w:rPr>
          <w:rFonts w:ascii="Times New Roman" w:hAnsi="Times New Roman"/>
          <w:i/>
          <w:sz w:val="24"/>
          <w:szCs w:val="24"/>
        </w:rPr>
        <w:t>Heimat</w:t>
      </w:r>
      <w:proofErr w:type="spellEnd"/>
      <w:r w:rsidRPr="00117BC6">
        <w:rPr>
          <w:rFonts w:ascii="Times New Roman" w:hAnsi="Times New Roman"/>
          <w:i/>
          <w:sz w:val="24"/>
          <w:szCs w:val="24"/>
        </w:rPr>
        <w:t xml:space="preserve">' </w:t>
      </w:r>
      <w:proofErr w:type="spellStart"/>
      <w:r w:rsidRPr="00117BC6">
        <w:rPr>
          <w:rFonts w:ascii="Times New Roman" w:hAnsi="Times New Roman"/>
          <w:i/>
          <w:sz w:val="24"/>
          <w:szCs w:val="24"/>
        </w:rPr>
        <w:t>Film</w:t>
      </w:r>
      <w:proofErr w:type="spellEnd"/>
      <w:r w:rsidR="00A454C6" w:rsidRPr="00A454C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17BC6">
        <w:rPr>
          <w:rFonts w:ascii="Times New Roman" w:hAnsi="Times New Roman"/>
          <w:i/>
          <w:sz w:val="24"/>
          <w:szCs w:val="24"/>
        </w:rPr>
        <w:t>Likely</w:t>
      </w:r>
      <w:proofErr w:type="spellEnd"/>
      <w:r w:rsidR="00A454C6" w:rsidRPr="00A454C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17BC6">
        <w:rPr>
          <w:rFonts w:ascii="Times New Roman" w:hAnsi="Times New Roman"/>
          <w:i/>
          <w:sz w:val="24"/>
          <w:szCs w:val="24"/>
        </w:rPr>
        <w:t>to</w:t>
      </w:r>
      <w:proofErr w:type="spellEnd"/>
      <w:r w:rsidR="00A454C6" w:rsidRPr="00A454C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17BC6">
        <w:rPr>
          <w:rFonts w:ascii="Times New Roman" w:hAnsi="Times New Roman"/>
          <w:i/>
          <w:sz w:val="24"/>
          <w:szCs w:val="24"/>
        </w:rPr>
        <w:t>Divide</w:t>
      </w:r>
      <w:proofErr w:type="spellEnd"/>
      <w:r w:rsidR="00A454C6" w:rsidRPr="00A454C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17BC6">
        <w:rPr>
          <w:rFonts w:ascii="Times New Roman" w:hAnsi="Times New Roman"/>
          <w:i/>
          <w:sz w:val="24"/>
          <w:szCs w:val="24"/>
        </w:rPr>
        <w:t>Viewers</w:t>
      </w:r>
      <w:proofErr w:type="spellEnd"/>
      <w:r w:rsidRPr="00117BC6">
        <w:rPr>
          <w:rFonts w:ascii="Times New Roman" w:hAnsi="Times New Roman"/>
          <w:sz w:val="24"/>
          <w:szCs w:val="24"/>
        </w:rPr>
        <w:t xml:space="preserve"> ‘Из-за  нового фильма  (</w:t>
      </w:r>
      <w:r w:rsidRPr="00117BC6">
        <w:rPr>
          <w:rFonts w:ascii="Times New Roman" w:hAnsi="Times New Roman"/>
          <w:sz w:val="24"/>
          <w:szCs w:val="24"/>
          <w:lang w:val="en-US"/>
        </w:rPr>
        <w:t>Spiegel</w:t>
      </w:r>
      <w:r w:rsidR="00A454C6" w:rsidRPr="00A454C6">
        <w:rPr>
          <w:rFonts w:ascii="Times New Roman" w:hAnsi="Times New Roman"/>
          <w:sz w:val="24"/>
          <w:szCs w:val="24"/>
        </w:rPr>
        <w:t xml:space="preserve"> </w:t>
      </w:r>
      <w:r w:rsidRPr="00117BC6">
        <w:rPr>
          <w:rFonts w:ascii="Times New Roman" w:hAnsi="Times New Roman"/>
          <w:sz w:val="24"/>
          <w:szCs w:val="24"/>
          <w:lang w:val="en-US"/>
        </w:rPr>
        <w:t>Online</w:t>
      </w:r>
      <w:r w:rsidR="00A454C6" w:rsidRPr="00A454C6">
        <w:rPr>
          <w:rFonts w:ascii="Times New Roman" w:hAnsi="Times New Roman"/>
          <w:sz w:val="24"/>
          <w:szCs w:val="24"/>
        </w:rPr>
        <w:t xml:space="preserve"> </w:t>
      </w:r>
      <w:r w:rsidRPr="00117BC6">
        <w:rPr>
          <w:rFonts w:ascii="Times New Roman" w:hAnsi="Times New Roman"/>
          <w:sz w:val="24"/>
          <w:szCs w:val="24"/>
          <w:lang w:val="en-US"/>
        </w:rPr>
        <w:t>International</w:t>
      </w:r>
      <w:r w:rsidRPr="00117BC6">
        <w:rPr>
          <w:rFonts w:ascii="Times New Roman" w:hAnsi="Times New Roman"/>
          <w:sz w:val="24"/>
          <w:szCs w:val="24"/>
        </w:rPr>
        <w:t xml:space="preserve"> </w:t>
      </w:r>
      <w:r w:rsidRPr="00117BC6">
        <w:rPr>
          <w:rFonts w:ascii="Times New Roman" w:hAnsi="Times New Roman"/>
          <w:sz w:val="24"/>
          <w:szCs w:val="24"/>
        </w:rPr>
        <w:lastRenderedPageBreak/>
        <w:t xml:space="preserve">2013)  «Родина» мнения читателей, вероятно, разделятся’; в заголовках новостей техники часто употребляются названия товаров и организаций (41 (23.43%)): </w:t>
      </w:r>
      <w:proofErr w:type="spellStart"/>
      <w:r w:rsidRPr="00117BC6">
        <w:rPr>
          <w:rFonts w:ascii="Times New Roman" w:hAnsi="Times New Roman"/>
          <w:sz w:val="24"/>
          <w:szCs w:val="24"/>
        </w:rPr>
        <w:t>Why</w:t>
      </w:r>
      <w:proofErr w:type="spellEnd"/>
      <w:r w:rsidR="00A454C6" w:rsidRPr="00A454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7BC6">
        <w:rPr>
          <w:rFonts w:ascii="Times New Roman" w:hAnsi="Times New Roman"/>
          <w:sz w:val="24"/>
          <w:szCs w:val="24"/>
        </w:rPr>
        <w:t>Netflix</w:t>
      </w:r>
      <w:proofErr w:type="spellEnd"/>
      <w:r w:rsidR="00A454C6" w:rsidRPr="00A454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7BC6">
        <w:rPr>
          <w:rFonts w:ascii="Times New Roman" w:hAnsi="Times New Roman"/>
          <w:sz w:val="24"/>
          <w:szCs w:val="24"/>
        </w:rPr>
        <w:t>is</w:t>
      </w:r>
      <w:proofErr w:type="spellEnd"/>
      <w:r w:rsidR="00A454C6" w:rsidRPr="00A454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7BC6">
        <w:rPr>
          <w:rFonts w:ascii="Times New Roman" w:hAnsi="Times New Roman"/>
          <w:sz w:val="24"/>
          <w:szCs w:val="24"/>
        </w:rPr>
        <w:t>raising</w:t>
      </w:r>
      <w:proofErr w:type="spellEnd"/>
      <w:r w:rsidR="00A454C6" w:rsidRPr="00A454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7BC6">
        <w:rPr>
          <w:rFonts w:ascii="Times New Roman" w:hAnsi="Times New Roman"/>
          <w:sz w:val="24"/>
          <w:szCs w:val="24"/>
        </w:rPr>
        <w:t>its</w:t>
      </w:r>
      <w:proofErr w:type="spellEnd"/>
      <w:r w:rsidR="00A454C6" w:rsidRPr="00A454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7BC6">
        <w:rPr>
          <w:rFonts w:ascii="Times New Roman" w:hAnsi="Times New Roman"/>
          <w:sz w:val="24"/>
          <w:szCs w:val="24"/>
        </w:rPr>
        <w:t>prices</w:t>
      </w:r>
      <w:proofErr w:type="spellEnd"/>
      <w:r w:rsidR="00A454C6" w:rsidRPr="00A454C6">
        <w:rPr>
          <w:rFonts w:ascii="Times New Roman" w:hAnsi="Times New Roman"/>
          <w:sz w:val="24"/>
          <w:szCs w:val="24"/>
        </w:rPr>
        <w:t xml:space="preserve"> </w:t>
      </w:r>
      <w:r w:rsidRPr="00117BC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</w:t>
      </w:r>
      <w:r w:rsidRPr="00117BC6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The</w:t>
      </w:r>
      <w:r w:rsidR="00A454C6" w:rsidRPr="00A454C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117BC6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Week</w:t>
      </w:r>
      <w:r w:rsidRPr="00117BC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2017)</w:t>
      </w:r>
      <w:r w:rsidRPr="00117BC6">
        <w:rPr>
          <w:rFonts w:ascii="Times New Roman" w:hAnsi="Times New Roman"/>
          <w:sz w:val="24"/>
          <w:szCs w:val="24"/>
        </w:rPr>
        <w:t xml:space="preserve">. ‘Почему </w:t>
      </w:r>
      <w:proofErr w:type="spellStart"/>
      <w:r w:rsidRPr="00117BC6">
        <w:rPr>
          <w:rFonts w:ascii="Times New Roman" w:hAnsi="Times New Roman"/>
          <w:sz w:val="24"/>
          <w:szCs w:val="24"/>
        </w:rPr>
        <w:t>Нетфлих</w:t>
      </w:r>
      <w:proofErr w:type="spellEnd"/>
      <w:r w:rsidRPr="00117BC6">
        <w:rPr>
          <w:rFonts w:ascii="Times New Roman" w:hAnsi="Times New Roman"/>
          <w:sz w:val="24"/>
          <w:szCs w:val="24"/>
        </w:rPr>
        <w:t xml:space="preserve"> повышает цены’.</w:t>
      </w:r>
    </w:p>
    <w:p w:rsidR="00FB4D22" w:rsidRPr="00117BC6" w:rsidRDefault="00FB4D22" w:rsidP="00D10E7B">
      <w:pPr>
        <w:pStyle w:val="a3"/>
        <w:numPr>
          <w:ilvl w:val="1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17BC6">
        <w:rPr>
          <w:rFonts w:ascii="Times New Roman" w:hAnsi="Times New Roman"/>
          <w:sz w:val="24"/>
          <w:szCs w:val="24"/>
        </w:rPr>
        <w:t xml:space="preserve">Применение цитат характерно только для заголовков новостей культуры (16 (4.28%)). Они не только нацелены на оказание эмоционального воздействия, создают ощущение правдивости излагаемого материала, так как являются прямой речью непосредственного героя статьи, например: </w:t>
      </w:r>
      <w:r w:rsidRPr="00117BC6">
        <w:rPr>
          <w:rFonts w:ascii="Times New Roman" w:hAnsi="Times New Roman"/>
          <w:i/>
          <w:sz w:val="24"/>
          <w:szCs w:val="24"/>
        </w:rPr>
        <w:t>«</w:t>
      </w:r>
      <w:proofErr w:type="spellStart"/>
      <w:r w:rsidRPr="00117BC6">
        <w:rPr>
          <w:rFonts w:ascii="Times New Roman" w:hAnsi="Times New Roman"/>
          <w:i/>
          <w:sz w:val="24"/>
          <w:szCs w:val="24"/>
        </w:rPr>
        <w:t>Suddenly</w:t>
      </w:r>
      <w:proofErr w:type="spellEnd"/>
      <w:r w:rsidR="00A454C6" w:rsidRPr="00A454C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17BC6">
        <w:rPr>
          <w:rFonts w:ascii="Times New Roman" w:hAnsi="Times New Roman"/>
          <w:i/>
          <w:sz w:val="24"/>
          <w:szCs w:val="24"/>
        </w:rPr>
        <w:t>the</w:t>
      </w:r>
      <w:proofErr w:type="spellEnd"/>
      <w:r w:rsidR="00A454C6" w:rsidRPr="00A454C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17BC6">
        <w:rPr>
          <w:rFonts w:ascii="Times New Roman" w:hAnsi="Times New Roman"/>
          <w:i/>
          <w:sz w:val="24"/>
          <w:szCs w:val="24"/>
        </w:rPr>
        <w:t>White</w:t>
      </w:r>
      <w:proofErr w:type="spellEnd"/>
      <w:r w:rsidR="00A454C6" w:rsidRPr="00A454C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17BC6">
        <w:rPr>
          <w:rFonts w:ascii="Times New Roman" w:hAnsi="Times New Roman"/>
          <w:i/>
          <w:sz w:val="24"/>
          <w:szCs w:val="24"/>
        </w:rPr>
        <w:t>Swans</w:t>
      </w:r>
      <w:proofErr w:type="spellEnd"/>
      <w:r w:rsidR="00A454C6" w:rsidRPr="00A454C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17BC6">
        <w:rPr>
          <w:rFonts w:ascii="Times New Roman" w:hAnsi="Times New Roman"/>
          <w:i/>
          <w:sz w:val="24"/>
          <w:szCs w:val="24"/>
        </w:rPr>
        <w:t>Appeared</w:t>
      </w:r>
      <w:proofErr w:type="spellEnd"/>
      <w:r w:rsidRPr="00117BC6">
        <w:rPr>
          <w:rFonts w:ascii="Times New Roman" w:hAnsi="Times New Roman"/>
          <w:i/>
          <w:sz w:val="24"/>
          <w:szCs w:val="24"/>
        </w:rPr>
        <w:t>»</w:t>
      </w:r>
      <w:r w:rsidR="00A454C6" w:rsidRPr="00A454C6">
        <w:rPr>
          <w:rFonts w:ascii="Times New Roman" w:hAnsi="Times New Roman"/>
          <w:i/>
          <w:sz w:val="24"/>
          <w:szCs w:val="24"/>
        </w:rPr>
        <w:t xml:space="preserve"> </w:t>
      </w:r>
      <w:r w:rsidRPr="00117BC6">
        <w:rPr>
          <w:rFonts w:ascii="Times New Roman" w:hAnsi="Times New Roman"/>
          <w:sz w:val="24"/>
          <w:szCs w:val="24"/>
        </w:rPr>
        <w:t>(</w:t>
      </w:r>
      <w:proofErr w:type="spellStart"/>
      <w:r w:rsidRPr="00117BC6">
        <w:rPr>
          <w:rFonts w:ascii="Times New Roman" w:hAnsi="Times New Roman"/>
          <w:sz w:val="24"/>
          <w:szCs w:val="24"/>
        </w:rPr>
        <w:t>Spiegel</w:t>
      </w:r>
      <w:proofErr w:type="spellEnd"/>
      <w:r w:rsidR="00A454C6" w:rsidRPr="00A454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7BC6">
        <w:rPr>
          <w:rFonts w:ascii="Times New Roman" w:hAnsi="Times New Roman"/>
          <w:sz w:val="24"/>
          <w:szCs w:val="24"/>
        </w:rPr>
        <w:t>Online</w:t>
      </w:r>
      <w:proofErr w:type="spellEnd"/>
      <w:r w:rsidR="00A454C6" w:rsidRPr="00A454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7BC6">
        <w:rPr>
          <w:rFonts w:ascii="Times New Roman" w:hAnsi="Times New Roman"/>
          <w:sz w:val="24"/>
          <w:szCs w:val="24"/>
        </w:rPr>
        <w:t>International</w:t>
      </w:r>
      <w:proofErr w:type="spellEnd"/>
      <w:r w:rsidRPr="00117BC6">
        <w:rPr>
          <w:rFonts w:ascii="Times New Roman" w:hAnsi="Times New Roman"/>
          <w:sz w:val="24"/>
          <w:szCs w:val="24"/>
        </w:rPr>
        <w:t xml:space="preserve"> 2013) ‘Неожиданно появились белые лебеди’.</w:t>
      </w:r>
    </w:p>
    <w:p w:rsidR="00FB4D22" w:rsidRPr="00117BC6" w:rsidRDefault="00FB4D22" w:rsidP="00D10E7B">
      <w:pPr>
        <w:pStyle w:val="a3"/>
        <w:numPr>
          <w:ilvl w:val="1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17BC6">
        <w:rPr>
          <w:rFonts w:ascii="Times New Roman" w:hAnsi="Times New Roman"/>
          <w:sz w:val="24"/>
          <w:szCs w:val="24"/>
        </w:rPr>
        <w:t xml:space="preserve">В качестве количественных данных могут использоваться указание даты или года, а также какие-либо числовые характеристики, как правило, выраженные цифрами, которые сразу бросаются в глаза (10 (2.67%) в заголовках новостей культуры и 17 (9.71%) техники). Например: </w:t>
      </w:r>
      <w:proofErr w:type="spellStart"/>
      <w:r w:rsidRPr="00117BC6">
        <w:rPr>
          <w:rFonts w:ascii="Times New Roman" w:hAnsi="Times New Roman"/>
          <w:i/>
          <w:sz w:val="24"/>
          <w:szCs w:val="24"/>
        </w:rPr>
        <w:t>List</w:t>
      </w:r>
      <w:proofErr w:type="spellEnd"/>
      <w:r w:rsidR="00A454C6" w:rsidRPr="00A454C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17BC6">
        <w:rPr>
          <w:rFonts w:ascii="Times New Roman" w:hAnsi="Times New Roman"/>
          <w:i/>
          <w:sz w:val="24"/>
          <w:szCs w:val="24"/>
        </w:rPr>
        <w:t>of</w:t>
      </w:r>
      <w:proofErr w:type="spellEnd"/>
      <w:r w:rsidRPr="00117BC6">
        <w:rPr>
          <w:rFonts w:ascii="Times New Roman" w:hAnsi="Times New Roman"/>
          <w:i/>
          <w:sz w:val="24"/>
          <w:szCs w:val="24"/>
        </w:rPr>
        <w:t xml:space="preserve"> 25 </w:t>
      </w:r>
      <w:proofErr w:type="spellStart"/>
      <w:r w:rsidRPr="00117BC6">
        <w:rPr>
          <w:rFonts w:ascii="Times New Roman" w:hAnsi="Times New Roman"/>
          <w:i/>
          <w:sz w:val="24"/>
          <w:szCs w:val="24"/>
        </w:rPr>
        <w:t>Works</w:t>
      </w:r>
      <w:proofErr w:type="spellEnd"/>
      <w:r w:rsidR="00A454C6" w:rsidRPr="00A454C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17BC6">
        <w:rPr>
          <w:rFonts w:ascii="Times New Roman" w:hAnsi="Times New Roman"/>
          <w:i/>
          <w:sz w:val="24"/>
          <w:szCs w:val="24"/>
        </w:rPr>
        <w:t>from</w:t>
      </w:r>
      <w:proofErr w:type="spellEnd"/>
      <w:r w:rsidR="00A454C6" w:rsidRPr="00A454C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17BC6">
        <w:rPr>
          <w:rFonts w:ascii="Times New Roman" w:hAnsi="Times New Roman"/>
          <w:i/>
          <w:sz w:val="24"/>
          <w:szCs w:val="24"/>
        </w:rPr>
        <w:t>Munich</w:t>
      </w:r>
      <w:proofErr w:type="spellEnd"/>
      <w:r w:rsidR="00A454C6" w:rsidRPr="00A454C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17BC6">
        <w:rPr>
          <w:rFonts w:ascii="Times New Roman" w:hAnsi="Times New Roman"/>
          <w:i/>
          <w:sz w:val="24"/>
          <w:szCs w:val="24"/>
        </w:rPr>
        <w:t>Find</w:t>
      </w:r>
      <w:proofErr w:type="spellEnd"/>
      <w:r w:rsidR="00A454C6" w:rsidRPr="00A454C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17BC6">
        <w:rPr>
          <w:rFonts w:ascii="Times New Roman" w:hAnsi="Times New Roman"/>
          <w:i/>
          <w:sz w:val="24"/>
          <w:szCs w:val="24"/>
        </w:rPr>
        <w:t>Made</w:t>
      </w:r>
      <w:proofErr w:type="spellEnd"/>
      <w:r w:rsidR="00A454C6" w:rsidRPr="00A454C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17BC6">
        <w:rPr>
          <w:rFonts w:ascii="Times New Roman" w:hAnsi="Times New Roman"/>
          <w:i/>
          <w:sz w:val="24"/>
          <w:szCs w:val="24"/>
        </w:rPr>
        <w:t>Public</w:t>
      </w:r>
      <w:proofErr w:type="spellEnd"/>
      <w:r w:rsidR="00A454C6" w:rsidRPr="00A454C6">
        <w:rPr>
          <w:rFonts w:ascii="Times New Roman" w:hAnsi="Times New Roman"/>
          <w:i/>
          <w:sz w:val="24"/>
          <w:szCs w:val="24"/>
        </w:rPr>
        <w:t xml:space="preserve"> </w:t>
      </w:r>
      <w:r w:rsidRPr="00117BC6">
        <w:rPr>
          <w:rFonts w:ascii="Times New Roman" w:hAnsi="Times New Roman"/>
          <w:sz w:val="24"/>
          <w:szCs w:val="24"/>
        </w:rPr>
        <w:t>(</w:t>
      </w:r>
      <w:r w:rsidRPr="00117BC6">
        <w:rPr>
          <w:rFonts w:ascii="Times New Roman" w:hAnsi="Times New Roman"/>
          <w:sz w:val="24"/>
          <w:szCs w:val="24"/>
          <w:lang w:val="en-US"/>
        </w:rPr>
        <w:t>Spiegel</w:t>
      </w:r>
      <w:r w:rsidR="00A454C6" w:rsidRPr="00A454C6">
        <w:rPr>
          <w:rFonts w:ascii="Times New Roman" w:hAnsi="Times New Roman"/>
          <w:sz w:val="24"/>
          <w:szCs w:val="24"/>
        </w:rPr>
        <w:t xml:space="preserve"> </w:t>
      </w:r>
      <w:r w:rsidRPr="00117BC6">
        <w:rPr>
          <w:rFonts w:ascii="Times New Roman" w:hAnsi="Times New Roman"/>
          <w:sz w:val="24"/>
          <w:szCs w:val="24"/>
          <w:lang w:val="en-US"/>
        </w:rPr>
        <w:t>Online</w:t>
      </w:r>
      <w:r w:rsidR="00A454C6" w:rsidRPr="00A454C6">
        <w:rPr>
          <w:rFonts w:ascii="Times New Roman" w:hAnsi="Times New Roman"/>
          <w:sz w:val="24"/>
          <w:szCs w:val="24"/>
        </w:rPr>
        <w:t xml:space="preserve"> </w:t>
      </w:r>
      <w:r w:rsidRPr="00117BC6">
        <w:rPr>
          <w:rFonts w:ascii="Times New Roman" w:hAnsi="Times New Roman"/>
          <w:sz w:val="24"/>
          <w:szCs w:val="24"/>
          <w:lang w:val="en-US"/>
        </w:rPr>
        <w:t>International</w:t>
      </w:r>
      <w:r w:rsidRPr="00117BC6">
        <w:rPr>
          <w:rFonts w:ascii="Times New Roman" w:hAnsi="Times New Roman"/>
          <w:sz w:val="24"/>
          <w:szCs w:val="24"/>
        </w:rPr>
        <w:t xml:space="preserve"> 2013) ‘Обнародован список 25 произведений искусства, найденных в Мюнхене’. Данный способ привлечения внимания в большей степени характерен для заголовков новостей техники: </w:t>
      </w:r>
      <w:r w:rsidRPr="00117BC6">
        <w:rPr>
          <w:rFonts w:ascii="Times New Roman" w:hAnsi="Times New Roman"/>
          <w:i/>
          <w:sz w:val="24"/>
          <w:szCs w:val="24"/>
        </w:rPr>
        <w:t xml:space="preserve">3 </w:t>
      </w:r>
      <w:proofErr w:type="spellStart"/>
      <w:r w:rsidRPr="00117BC6">
        <w:rPr>
          <w:rFonts w:ascii="Times New Roman" w:hAnsi="Times New Roman"/>
          <w:i/>
          <w:sz w:val="24"/>
          <w:szCs w:val="24"/>
        </w:rPr>
        <w:t>innovations</w:t>
      </w:r>
      <w:proofErr w:type="spellEnd"/>
      <w:r w:rsidR="00A454C6" w:rsidRPr="00A454C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17BC6">
        <w:rPr>
          <w:rFonts w:ascii="Times New Roman" w:hAnsi="Times New Roman"/>
          <w:i/>
          <w:sz w:val="24"/>
          <w:szCs w:val="24"/>
        </w:rPr>
        <w:t>that</w:t>
      </w:r>
      <w:proofErr w:type="spellEnd"/>
      <w:r w:rsidR="00A454C6" w:rsidRPr="00A454C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17BC6">
        <w:rPr>
          <w:rFonts w:ascii="Times New Roman" w:hAnsi="Times New Roman"/>
          <w:i/>
          <w:sz w:val="24"/>
          <w:szCs w:val="24"/>
        </w:rPr>
        <w:t>will</w:t>
      </w:r>
      <w:proofErr w:type="spellEnd"/>
      <w:r w:rsidR="00A454C6" w:rsidRPr="00A454C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17BC6">
        <w:rPr>
          <w:rFonts w:ascii="Times New Roman" w:hAnsi="Times New Roman"/>
          <w:i/>
          <w:sz w:val="24"/>
          <w:szCs w:val="24"/>
        </w:rPr>
        <w:t>get</w:t>
      </w:r>
      <w:proofErr w:type="spellEnd"/>
      <w:r w:rsidR="00A454C6" w:rsidRPr="00A454C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17BC6">
        <w:rPr>
          <w:rFonts w:ascii="Times New Roman" w:hAnsi="Times New Roman"/>
          <w:i/>
          <w:sz w:val="24"/>
          <w:szCs w:val="24"/>
        </w:rPr>
        <w:t>humans</w:t>
      </w:r>
      <w:proofErr w:type="spellEnd"/>
      <w:r w:rsidR="00A454C6" w:rsidRPr="00A454C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17BC6">
        <w:rPr>
          <w:rFonts w:ascii="Times New Roman" w:hAnsi="Times New Roman"/>
          <w:i/>
          <w:sz w:val="24"/>
          <w:szCs w:val="24"/>
        </w:rPr>
        <w:t>to</w:t>
      </w:r>
      <w:proofErr w:type="spellEnd"/>
      <w:r w:rsidR="00A454C6" w:rsidRPr="00A454C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17BC6">
        <w:rPr>
          <w:rFonts w:ascii="Times New Roman" w:hAnsi="Times New Roman"/>
          <w:i/>
          <w:sz w:val="24"/>
          <w:szCs w:val="24"/>
        </w:rPr>
        <w:t>Mars</w:t>
      </w:r>
      <w:proofErr w:type="spellEnd"/>
      <w:r w:rsidR="00A454C6" w:rsidRPr="00A454C6">
        <w:rPr>
          <w:rFonts w:ascii="Times New Roman" w:hAnsi="Times New Roman"/>
          <w:i/>
          <w:sz w:val="24"/>
          <w:szCs w:val="24"/>
        </w:rPr>
        <w:t xml:space="preserve"> </w:t>
      </w:r>
      <w:r w:rsidRPr="00117BC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</w:t>
      </w:r>
      <w:r w:rsidRPr="00117BC6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The</w:t>
      </w:r>
      <w:r w:rsidR="00A454C6" w:rsidRPr="00A454C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117BC6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Week</w:t>
      </w:r>
      <w:r w:rsidRPr="00117BC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2017)</w:t>
      </w:r>
      <w:r w:rsidRPr="00117BC6">
        <w:rPr>
          <w:rFonts w:ascii="Times New Roman" w:hAnsi="Times New Roman"/>
          <w:sz w:val="24"/>
          <w:szCs w:val="24"/>
        </w:rPr>
        <w:t>‘3 инновации, которые приведут людей на Марс’.</w:t>
      </w:r>
    </w:p>
    <w:p w:rsidR="00FB4D22" w:rsidRPr="00117BC6" w:rsidRDefault="00FB4D22" w:rsidP="00D10E7B">
      <w:pPr>
        <w:pStyle w:val="a3"/>
        <w:numPr>
          <w:ilvl w:val="1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17BC6">
        <w:rPr>
          <w:rFonts w:ascii="Times New Roman" w:hAnsi="Times New Roman"/>
          <w:sz w:val="24"/>
          <w:szCs w:val="24"/>
        </w:rPr>
        <w:t>Необходимо отметить, что в одном заголовке может встречаться более одного коммуникативно-прагматического явления, отмеченного в таблице 1, вследствие чего количество данных явлений превышает количество заголовков в выборке. Знаком «*» выделены способы, которые реализуют одновременно и тактику эмоционального воздействия на читателя, и тактику создания привлекательного образа заголовка.</w:t>
      </w:r>
    </w:p>
    <w:p w:rsidR="00FB4D22" w:rsidRPr="00117BC6" w:rsidRDefault="00FB4D22" w:rsidP="00D10E7B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17BC6">
        <w:rPr>
          <w:rFonts w:ascii="Times New Roman" w:hAnsi="Times New Roman"/>
          <w:sz w:val="24"/>
          <w:szCs w:val="24"/>
        </w:rPr>
        <w:t xml:space="preserve">В ходе исследования было установлено, </w:t>
      </w:r>
      <w:r w:rsidRPr="00117BC6">
        <w:rPr>
          <w:rFonts w:ascii="Times New Roman" w:eastAsia="Gabriola" w:hAnsi="Times New Roman"/>
          <w:sz w:val="24"/>
          <w:szCs w:val="24"/>
        </w:rPr>
        <w:t xml:space="preserve">что для реализации тактики создания привлекательного образа заголовка используются количественные данные, упоминаются названия событий, мероприятий, а также произведений и проектов, цитаты (см. таблицу). Данные способы сообщают дополнительную информацию о том, о чем будет говориться в статье, создают впечатление достоверности материала. Антропонимы и указания на </w:t>
      </w:r>
      <w:r w:rsidRPr="00117BC6">
        <w:rPr>
          <w:rFonts w:ascii="Times New Roman" w:eastAsia="Gabriola" w:hAnsi="Times New Roman"/>
          <w:sz w:val="24"/>
          <w:szCs w:val="24"/>
        </w:rPr>
        <w:lastRenderedPageBreak/>
        <w:t xml:space="preserve">национальную и территориальную принадлежность реализуют одновременно и тактику эмоционального воздействия на читателя, и тактику создания привлекательного образа заголовка. </w:t>
      </w:r>
      <w:r w:rsidRPr="00117BC6">
        <w:rPr>
          <w:rFonts w:ascii="Times New Roman" w:hAnsi="Times New Roman"/>
          <w:color w:val="000000"/>
          <w:sz w:val="24"/>
          <w:szCs w:val="24"/>
        </w:rPr>
        <w:t>В целом можно сделать вывод о том, что для заголовков новостей культуры в большей степени свойственно использование коммуникативных тактик для привлечения внимания читателя, так как новости культуры в большей степени предполагают эмоциональную реакцию читателя, в то время как новости техники – и</w:t>
      </w:r>
      <w:r w:rsidRPr="00117BC6">
        <w:rPr>
          <w:rFonts w:ascii="Times New Roman" w:hAnsi="Times New Roman"/>
          <w:sz w:val="24"/>
          <w:szCs w:val="24"/>
        </w:rPr>
        <w:t>нтеллектуальную.</w:t>
      </w:r>
    </w:p>
    <w:p w:rsidR="00FB4D22" w:rsidRPr="00117BC6" w:rsidRDefault="00FB4D22" w:rsidP="00D10E7B">
      <w:pPr>
        <w:pStyle w:val="a3"/>
        <w:numPr>
          <w:ilvl w:val="1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17BC6">
        <w:rPr>
          <w:rFonts w:ascii="Times New Roman" w:hAnsi="Times New Roman"/>
          <w:color w:val="000000"/>
          <w:sz w:val="24"/>
          <w:szCs w:val="24"/>
        </w:rPr>
        <w:t>Для заголовков новостей сферы техники и сферы культуры, характерно использование указаний на территориальную и национальную принадлежность, применяемые как для реализации тактики эмоционального влияния, так и для реализации тактики создания привлекательного образа заголовка. Так как каждый читатель непроизвольно идентифицирует себя как носителя определенной культуры, гражданина страны, определяет свою принадлежность к определенной национальности, а также пребывает во власти представлений, часто стереотипных, о других национальностях, культурах, государствах, этот способ привлечения внимания следует рассматривать как один из самых эффективных.</w:t>
      </w:r>
    </w:p>
    <w:p w:rsidR="00FB4D22" w:rsidRPr="00117BC6" w:rsidRDefault="00FB4D22" w:rsidP="00D10E7B">
      <w:pPr>
        <w:tabs>
          <w:tab w:val="left" w:pos="872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17BC6">
        <w:rPr>
          <w:rFonts w:ascii="Times New Roman" w:hAnsi="Times New Roman"/>
          <w:color w:val="000000"/>
          <w:sz w:val="24"/>
          <w:szCs w:val="24"/>
        </w:rPr>
        <w:t xml:space="preserve">7.2. В заголовках новостей культуры значительно чаще используются антропонимы и «удивляющие» заголовки. Это связано с тем, что заголовки новостей техники в большей степени реализуют информативную функцию, а также с тем, что новости культуры в большей степени </w:t>
      </w:r>
      <w:proofErr w:type="spellStart"/>
      <w:r w:rsidRPr="00117BC6">
        <w:rPr>
          <w:rFonts w:ascii="Times New Roman" w:hAnsi="Times New Roman"/>
          <w:color w:val="000000"/>
          <w:sz w:val="24"/>
          <w:szCs w:val="24"/>
        </w:rPr>
        <w:t>антропоцентричны</w:t>
      </w:r>
      <w:proofErr w:type="spellEnd"/>
      <w:r w:rsidRPr="00117BC6">
        <w:rPr>
          <w:rFonts w:ascii="Times New Roman" w:hAnsi="Times New Roman"/>
          <w:color w:val="000000"/>
          <w:sz w:val="24"/>
          <w:szCs w:val="24"/>
        </w:rPr>
        <w:t>, в то время, как новости техники, прежде всего, описывают технические новинки и потому акцент в заголовке делается именно на них.</w:t>
      </w:r>
    </w:p>
    <w:p w:rsidR="00FB4D22" w:rsidRPr="00117BC6" w:rsidRDefault="00FB4D22" w:rsidP="00D10E7B">
      <w:pPr>
        <w:tabs>
          <w:tab w:val="left" w:pos="872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17BC6">
        <w:rPr>
          <w:rFonts w:ascii="Times New Roman" w:hAnsi="Times New Roman"/>
          <w:color w:val="000000"/>
          <w:sz w:val="24"/>
          <w:szCs w:val="24"/>
        </w:rPr>
        <w:t xml:space="preserve">7.3. В заголовках новостей техники отсутствуют цитаты и названия событий и мероприятий, а также редко используются названия художественных произведений, часто встречаются названия программ, технических средств и организаций, занимающихся их разработкой, что обусловлено тематикой статей. Это связано не только с тематикой новостей, но и с тем, что журналисты стремятся придать новостям техники более объективное, неэмоциональное звучание за счет отстраненности, придающей ощущение </w:t>
      </w:r>
      <w:r w:rsidRPr="00117BC6">
        <w:rPr>
          <w:rFonts w:ascii="Times New Roman" w:hAnsi="Times New Roman"/>
          <w:color w:val="000000"/>
          <w:sz w:val="24"/>
          <w:szCs w:val="24"/>
        </w:rPr>
        <w:lastRenderedPageBreak/>
        <w:t>научной достоверности излагаемого материала. Заголовки новостей культуры, наоборот, стремятся приблизить изображаемые события к читателю и увлечь его за счет эмоциональной реакции.</w:t>
      </w:r>
    </w:p>
    <w:p w:rsidR="00FB4D22" w:rsidRPr="00117BC6" w:rsidRDefault="00FB4D22" w:rsidP="00D10E7B">
      <w:pPr>
        <w:tabs>
          <w:tab w:val="left" w:pos="872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17BC6">
        <w:rPr>
          <w:rFonts w:ascii="Times New Roman" w:hAnsi="Times New Roman"/>
          <w:color w:val="000000"/>
          <w:sz w:val="24"/>
          <w:szCs w:val="24"/>
        </w:rPr>
        <w:t>7.4. В заголовках техники чаще используются количественные данные, но их использование также ограничено, так как цифры несут больше информативную функцию.</w:t>
      </w:r>
    </w:p>
    <w:p w:rsidR="00FB4D22" w:rsidRPr="00117BC6" w:rsidRDefault="00FB4D22" w:rsidP="00D10E7B">
      <w:pPr>
        <w:pStyle w:val="a3"/>
        <w:tabs>
          <w:tab w:val="left" w:pos="993"/>
        </w:tabs>
        <w:spacing w:after="0"/>
        <w:ind w:left="0" w:firstLine="567"/>
        <w:jc w:val="both"/>
        <w:rPr>
          <w:rFonts w:ascii="Times New Roman" w:eastAsia="Gabriola" w:hAnsi="Times New Roman"/>
          <w:sz w:val="24"/>
          <w:szCs w:val="24"/>
        </w:rPr>
      </w:pPr>
      <w:r w:rsidRPr="00117BC6">
        <w:rPr>
          <w:rFonts w:ascii="Times New Roman" w:eastAsia="Gabriola" w:hAnsi="Times New Roman"/>
          <w:sz w:val="24"/>
          <w:szCs w:val="24"/>
        </w:rPr>
        <w:t>Перспективой дальнейшего исследования является выявление и исследование лексико-стилистических и синтаксических средств привлечения внимания читателя.</w:t>
      </w:r>
    </w:p>
    <w:p w:rsidR="00FB4D22" w:rsidRPr="00117BC6" w:rsidRDefault="00FB4D22" w:rsidP="00D10E7B">
      <w:pPr>
        <w:pStyle w:val="a3"/>
        <w:tabs>
          <w:tab w:val="left" w:pos="993"/>
        </w:tabs>
        <w:spacing w:after="0"/>
        <w:ind w:left="0"/>
        <w:jc w:val="both"/>
        <w:rPr>
          <w:rFonts w:ascii="Times New Roman" w:eastAsia="Gabriola" w:hAnsi="Times New Roman"/>
          <w:sz w:val="24"/>
          <w:szCs w:val="24"/>
        </w:rPr>
      </w:pPr>
    </w:p>
    <w:p w:rsidR="00FB4D22" w:rsidRPr="00117BC6" w:rsidRDefault="00FB4D22" w:rsidP="00D10E7B">
      <w:pPr>
        <w:pStyle w:val="a3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117BC6">
        <w:rPr>
          <w:rFonts w:ascii="Times New Roman" w:hAnsi="Times New Roman"/>
          <w:b/>
          <w:color w:val="000000"/>
          <w:sz w:val="24"/>
          <w:szCs w:val="24"/>
        </w:rPr>
        <w:t>Багманова</w:t>
      </w:r>
      <w:proofErr w:type="spellEnd"/>
      <w:r w:rsidRPr="00117BC6">
        <w:rPr>
          <w:rFonts w:ascii="Times New Roman" w:hAnsi="Times New Roman"/>
          <w:color w:val="000000"/>
          <w:sz w:val="24"/>
          <w:szCs w:val="24"/>
        </w:rPr>
        <w:t>, А. Р.</w:t>
      </w:r>
      <w:r>
        <w:rPr>
          <w:rFonts w:ascii="Times New Roman" w:hAnsi="Times New Roman"/>
          <w:color w:val="000000"/>
          <w:sz w:val="24"/>
          <w:szCs w:val="24"/>
        </w:rPr>
        <w:t xml:space="preserve"> 2013.</w:t>
      </w:r>
      <w:r w:rsidRPr="007C43B0">
        <w:rPr>
          <w:rFonts w:ascii="Times New Roman" w:hAnsi="Times New Roman"/>
          <w:i/>
          <w:color w:val="000000"/>
          <w:sz w:val="24"/>
          <w:szCs w:val="24"/>
        </w:rPr>
        <w:t>Газетный заголовок как средство речевого воздействия.</w:t>
      </w:r>
      <w:r w:rsidRPr="00117BC6">
        <w:rPr>
          <w:rFonts w:ascii="Times New Roman" w:hAnsi="Times New Roman"/>
          <w:color w:val="000000"/>
          <w:sz w:val="24"/>
          <w:szCs w:val="24"/>
        </w:rPr>
        <w:t xml:space="preserve"> Вестник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КазГУКИ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 №1.</w:t>
      </w:r>
    </w:p>
    <w:p w:rsidR="00FB4D22" w:rsidRPr="00707828" w:rsidRDefault="00FB4D22" w:rsidP="00D10E7B">
      <w:pPr>
        <w:pStyle w:val="a3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MS Mincho" w:hAnsi="Times New Roman"/>
          <w:color w:val="000000"/>
          <w:sz w:val="24"/>
          <w:szCs w:val="24"/>
        </w:rPr>
      </w:pPr>
      <w:proofErr w:type="spellStart"/>
      <w:r w:rsidRPr="00117BC6">
        <w:rPr>
          <w:rFonts w:ascii="Times New Roman" w:hAnsi="Times New Roman"/>
          <w:b/>
          <w:color w:val="000000"/>
          <w:sz w:val="24"/>
          <w:szCs w:val="24"/>
        </w:rPr>
        <w:t>Вахтель</w:t>
      </w:r>
      <w:proofErr w:type="spellEnd"/>
      <w:r w:rsidRPr="00117BC6">
        <w:rPr>
          <w:rFonts w:ascii="Times New Roman" w:hAnsi="Times New Roman"/>
          <w:b/>
          <w:color w:val="000000"/>
          <w:sz w:val="24"/>
          <w:szCs w:val="24"/>
        </w:rPr>
        <w:t>,</w:t>
      </w:r>
      <w:r w:rsidRPr="00117BC6">
        <w:rPr>
          <w:rFonts w:ascii="Times New Roman" w:hAnsi="Times New Roman"/>
          <w:color w:val="000000"/>
          <w:sz w:val="24"/>
          <w:szCs w:val="24"/>
        </w:rPr>
        <w:t xml:space="preserve"> Н. М. </w:t>
      </w:r>
      <w:r>
        <w:rPr>
          <w:rFonts w:ascii="Times New Roman" w:hAnsi="Times New Roman"/>
          <w:color w:val="000000"/>
          <w:sz w:val="24"/>
          <w:szCs w:val="24"/>
        </w:rPr>
        <w:t xml:space="preserve">2004. </w:t>
      </w:r>
      <w:r w:rsidRPr="007C43B0">
        <w:rPr>
          <w:rFonts w:ascii="Times New Roman" w:hAnsi="Times New Roman"/>
          <w:i/>
          <w:color w:val="000000"/>
          <w:sz w:val="24"/>
          <w:szCs w:val="24"/>
        </w:rPr>
        <w:t xml:space="preserve">Высказывание в позиции газетного заголовка: семантика и прагматика : </w:t>
      </w:r>
      <w:proofErr w:type="spellStart"/>
      <w:r w:rsidRPr="007C43B0">
        <w:rPr>
          <w:rFonts w:ascii="Times New Roman" w:hAnsi="Times New Roman"/>
          <w:i/>
          <w:color w:val="000000"/>
          <w:sz w:val="24"/>
          <w:szCs w:val="24"/>
        </w:rPr>
        <w:t>автореф</w:t>
      </w:r>
      <w:proofErr w:type="spellEnd"/>
      <w:r w:rsidRPr="007C43B0">
        <w:rPr>
          <w:rFonts w:ascii="Times New Roman" w:hAnsi="Times New Roman"/>
          <w:i/>
          <w:color w:val="000000"/>
          <w:sz w:val="24"/>
          <w:szCs w:val="24"/>
        </w:rPr>
        <w:t xml:space="preserve">. </w:t>
      </w:r>
      <w:proofErr w:type="spellStart"/>
      <w:r w:rsidRPr="007C43B0">
        <w:rPr>
          <w:rFonts w:ascii="Times New Roman" w:hAnsi="Times New Roman"/>
          <w:i/>
          <w:color w:val="000000"/>
          <w:sz w:val="24"/>
          <w:szCs w:val="24"/>
        </w:rPr>
        <w:t>дис</w:t>
      </w:r>
      <w:proofErr w:type="spellEnd"/>
      <w:r w:rsidRPr="007C43B0">
        <w:rPr>
          <w:rFonts w:ascii="Times New Roman" w:hAnsi="Times New Roman"/>
          <w:i/>
          <w:color w:val="000000"/>
          <w:sz w:val="24"/>
          <w:szCs w:val="24"/>
        </w:rPr>
        <w:t xml:space="preserve">. на </w:t>
      </w:r>
      <w:proofErr w:type="spellStart"/>
      <w:r w:rsidRPr="007C43B0">
        <w:rPr>
          <w:rFonts w:ascii="Times New Roman" w:hAnsi="Times New Roman"/>
          <w:i/>
          <w:color w:val="000000"/>
          <w:sz w:val="24"/>
          <w:szCs w:val="24"/>
        </w:rPr>
        <w:t>соиск</w:t>
      </w:r>
      <w:proofErr w:type="spellEnd"/>
      <w:r w:rsidRPr="007C43B0">
        <w:rPr>
          <w:rFonts w:ascii="Times New Roman" w:hAnsi="Times New Roman"/>
          <w:i/>
          <w:color w:val="000000"/>
          <w:sz w:val="24"/>
          <w:szCs w:val="24"/>
        </w:rPr>
        <w:t>. учен.степ. д-ра фил. наук (10.02.01</w:t>
      </w:r>
      <w:r w:rsidRPr="00117BC6">
        <w:rPr>
          <w:rFonts w:ascii="Times New Roman" w:hAnsi="Times New Roman"/>
          <w:color w:val="000000"/>
          <w:sz w:val="24"/>
          <w:szCs w:val="24"/>
        </w:rPr>
        <w:t xml:space="preserve">). </w:t>
      </w:r>
      <w:r>
        <w:rPr>
          <w:rFonts w:ascii="Times New Roman" w:hAnsi="Times New Roman"/>
          <w:color w:val="000000"/>
          <w:sz w:val="24"/>
          <w:szCs w:val="24"/>
        </w:rPr>
        <w:t xml:space="preserve">РИЦ ВГУ. </w:t>
      </w:r>
      <w:r w:rsidRPr="00117BC6">
        <w:rPr>
          <w:rFonts w:ascii="Times New Roman" w:hAnsi="Times New Roman"/>
          <w:color w:val="000000"/>
          <w:sz w:val="24"/>
          <w:szCs w:val="24"/>
        </w:rPr>
        <w:t xml:space="preserve">Воронеж, 2004. </w:t>
      </w:r>
    </w:p>
    <w:p w:rsidR="00FB4D22" w:rsidRPr="00707828" w:rsidRDefault="00FB4D22" w:rsidP="00D10E7B">
      <w:pPr>
        <w:pStyle w:val="a3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707828">
        <w:rPr>
          <w:rFonts w:ascii="Times New Roman" w:hAnsi="Times New Roman"/>
          <w:b/>
          <w:color w:val="000000"/>
          <w:sz w:val="24"/>
          <w:szCs w:val="24"/>
        </w:rPr>
        <w:t>Гуслякова</w:t>
      </w:r>
      <w:proofErr w:type="spellEnd"/>
      <w:r w:rsidRPr="00707828">
        <w:rPr>
          <w:rFonts w:ascii="Times New Roman" w:hAnsi="Times New Roman"/>
          <w:color w:val="000000"/>
          <w:sz w:val="24"/>
          <w:szCs w:val="24"/>
        </w:rPr>
        <w:t xml:space="preserve">, Н. В. </w:t>
      </w:r>
      <w:r>
        <w:rPr>
          <w:rFonts w:ascii="Times New Roman" w:hAnsi="Times New Roman"/>
          <w:color w:val="000000"/>
          <w:sz w:val="24"/>
          <w:szCs w:val="24"/>
        </w:rPr>
        <w:t xml:space="preserve">2007. </w:t>
      </w:r>
      <w:r w:rsidRPr="007C43B0">
        <w:rPr>
          <w:rFonts w:ascii="Times New Roman" w:hAnsi="Times New Roman"/>
          <w:i/>
          <w:color w:val="000000"/>
          <w:sz w:val="24"/>
          <w:szCs w:val="24"/>
        </w:rPr>
        <w:t xml:space="preserve">Функциональная специфика </w:t>
      </w:r>
      <w:proofErr w:type="spellStart"/>
      <w:r w:rsidRPr="007C43B0">
        <w:rPr>
          <w:rFonts w:ascii="Times New Roman" w:hAnsi="Times New Roman"/>
          <w:i/>
          <w:color w:val="000000"/>
          <w:sz w:val="24"/>
          <w:szCs w:val="24"/>
        </w:rPr>
        <w:t>полиструктурных</w:t>
      </w:r>
      <w:proofErr w:type="spellEnd"/>
      <w:r w:rsidRPr="007C43B0">
        <w:rPr>
          <w:rFonts w:ascii="Times New Roman" w:hAnsi="Times New Roman"/>
          <w:i/>
          <w:color w:val="000000"/>
          <w:sz w:val="24"/>
          <w:szCs w:val="24"/>
        </w:rPr>
        <w:t xml:space="preserve"> газетных </w:t>
      </w:r>
      <w:proofErr w:type="spellStart"/>
      <w:r w:rsidRPr="007C43B0">
        <w:rPr>
          <w:rFonts w:ascii="Times New Roman" w:hAnsi="Times New Roman"/>
          <w:i/>
          <w:color w:val="000000"/>
          <w:sz w:val="24"/>
          <w:szCs w:val="24"/>
        </w:rPr>
        <w:t>заголовков</w:t>
      </w:r>
      <w:r w:rsidRPr="00707828">
        <w:rPr>
          <w:rFonts w:ascii="Times New Roman" w:hAnsi="Times New Roman"/>
          <w:color w:val="000000"/>
          <w:sz w:val="24"/>
          <w:szCs w:val="24"/>
        </w:rPr>
        <w:t>Вестник</w:t>
      </w:r>
      <w:proofErr w:type="spellEnd"/>
      <w:r w:rsidRPr="00707828">
        <w:rPr>
          <w:rFonts w:ascii="Times New Roman" w:hAnsi="Times New Roman"/>
          <w:color w:val="000000"/>
          <w:sz w:val="24"/>
          <w:szCs w:val="24"/>
        </w:rPr>
        <w:t xml:space="preserve"> Ставропольского государственного университета, 2007. – № 48. </w:t>
      </w:r>
    </w:p>
    <w:p w:rsidR="00FB4D22" w:rsidRPr="00707828" w:rsidRDefault="00FB4D22" w:rsidP="00D10E7B">
      <w:pPr>
        <w:pStyle w:val="a3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Gabriola" w:hAnsi="Times New Roman"/>
          <w:sz w:val="24"/>
          <w:szCs w:val="24"/>
        </w:rPr>
      </w:pPr>
      <w:proofErr w:type="spellStart"/>
      <w:r w:rsidRPr="00117BC6">
        <w:rPr>
          <w:rFonts w:ascii="Times New Roman" w:hAnsi="Times New Roman"/>
          <w:b/>
          <w:color w:val="000000"/>
          <w:sz w:val="24"/>
          <w:szCs w:val="24"/>
        </w:rPr>
        <w:t>Иссерс</w:t>
      </w:r>
      <w:proofErr w:type="spellEnd"/>
      <w:r w:rsidRPr="00117BC6">
        <w:rPr>
          <w:rFonts w:ascii="Times New Roman" w:hAnsi="Times New Roman"/>
          <w:b/>
          <w:color w:val="000000"/>
          <w:sz w:val="24"/>
          <w:szCs w:val="24"/>
        </w:rPr>
        <w:t>, О. С.</w:t>
      </w:r>
      <w:r w:rsidRPr="00117BC6">
        <w:rPr>
          <w:rFonts w:ascii="Times New Roman" w:hAnsi="Times New Roman"/>
          <w:color w:val="000000"/>
          <w:sz w:val="24"/>
          <w:szCs w:val="24"/>
        </w:rPr>
        <w:t xml:space="preserve"> 2008. </w:t>
      </w:r>
      <w:r w:rsidRPr="00117BC6">
        <w:rPr>
          <w:rFonts w:ascii="Times New Roman" w:hAnsi="Times New Roman"/>
          <w:i/>
          <w:color w:val="000000"/>
          <w:sz w:val="24"/>
          <w:szCs w:val="24"/>
        </w:rPr>
        <w:t xml:space="preserve">Коммуникативные стратегии и тактики русской речи. </w:t>
      </w:r>
      <w:r w:rsidRPr="00117BC6">
        <w:rPr>
          <w:rFonts w:ascii="Times New Roman" w:hAnsi="Times New Roman"/>
          <w:color w:val="000000"/>
          <w:sz w:val="24"/>
          <w:szCs w:val="24"/>
        </w:rPr>
        <w:t>М.: URSS.</w:t>
      </w:r>
    </w:p>
    <w:p w:rsidR="00FB4D22" w:rsidRPr="00707828" w:rsidRDefault="00FB4D22" w:rsidP="00D10E7B">
      <w:pPr>
        <w:pStyle w:val="a3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07828">
        <w:rPr>
          <w:rFonts w:ascii="Times New Roman" w:hAnsi="Times New Roman"/>
          <w:b/>
          <w:color w:val="000000"/>
          <w:sz w:val="24"/>
          <w:szCs w:val="24"/>
        </w:rPr>
        <w:t>Негрышев</w:t>
      </w:r>
      <w:proofErr w:type="spellEnd"/>
      <w:r w:rsidRPr="00707828">
        <w:rPr>
          <w:rFonts w:ascii="Times New Roman" w:hAnsi="Times New Roman"/>
          <w:b/>
          <w:color w:val="000000"/>
          <w:sz w:val="24"/>
          <w:szCs w:val="24"/>
        </w:rPr>
        <w:t>,</w:t>
      </w:r>
      <w:r w:rsidRPr="00707828">
        <w:rPr>
          <w:rFonts w:ascii="Times New Roman" w:hAnsi="Times New Roman"/>
          <w:color w:val="000000"/>
          <w:sz w:val="24"/>
          <w:szCs w:val="24"/>
        </w:rPr>
        <w:t xml:space="preserve"> А. А.</w:t>
      </w:r>
      <w:r>
        <w:rPr>
          <w:rFonts w:ascii="Times New Roman" w:hAnsi="Times New Roman"/>
          <w:color w:val="000000"/>
          <w:sz w:val="24"/>
          <w:szCs w:val="24"/>
        </w:rPr>
        <w:t xml:space="preserve"> 2006.</w:t>
      </w:r>
      <w:r w:rsidRPr="007C43B0">
        <w:rPr>
          <w:rFonts w:ascii="Times New Roman" w:hAnsi="Times New Roman"/>
          <w:i/>
          <w:color w:val="000000"/>
          <w:sz w:val="24"/>
          <w:szCs w:val="24"/>
        </w:rPr>
        <w:t>Прагматика новостного газетного заголовка: механизмы преобразования информации в системе заголовок – текст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707828">
        <w:rPr>
          <w:rFonts w:ascii="Times New Roman" w:hAnsi="Times New Roman"/>
          <w:color w:val="000000"/>
          <w:sz w:val="24"/>
          <w:szCs w:val="24"/>
        </w:rPr>
        <w:t>Вестник Московского университ</w:t>
      </w:r>
      <w:r>
        <w:rPr>
          <w:rFonts w:ascii="Times New Roman" w:hAnsi="Times New Roman"/>
          <w:color w:val="000000"/>
          <w:sz w:val="24"/>
          <w:szCs w:val="24"/>
        </w:rPr>
        <w:t xml:space="preserve">ета. – Сер.9. Филология, </w:t>
      </w:r>
      <w:r w:rsidRPr="00707828">
        <w:rPr>
          <w:rFonts w:ascii="Times New Roman" w:hAnsi="Times New Roman"/>
          <w:color w:val="000000"/>
          <w:sz w:val="24"/>
          <w:szCs w:val="24"/>
        </w:rPr>
        <w:t xml:space="preserve"> №1. </w:t>
      </w:r>
    </w:p>
    <w:p w:rsidR="00FB4D22" w:rsidRPr="00117BC6" w:rsidRDefault="00FB4D22" w:rsidP="00D10E7B">
      <w:pPr>
        <w:pStyle w:val="1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sz w:val="24"/>
          <w:szCs w:val="24"/>
        </w:rPr>
      </w:pPr>
      <w:r w:rsidRPr="00117BC6">
        <w:rPr>
          <w:b/>
          <w:sz w:val="24"/>
          <w:szCs w:val="24"/>
        </w:rPr>
        <w:t>Пирогова, Ю. К.</w:t>
      </w:r>
      <w:r w:rsidRPr="00117BC6">
        <w:rPr>
          <w:sz w:val="24"/>
          <w:szCs w:val="24"/>
        </w:rPr>
        <w:t xml:space="preserve"> 2001. </w:t>
      </w:r>
      <w:r w:rsidRPr="00117BC6">
        <w:rPr>
          <w:i/>
          <w:sz w:val="24"/>
          <w:szCs w:val="24"/>
        </w:rPr>
        <w:t xml:space="preserve">Стратегии коммуникативного воздействия в рекламе: опыт </w:t>
      </w:r>
      <w:proofErr w:type="spellStart"/>
      <w:r w:rsidRPr="00117BC6">
        <w:rPr>
          <w:i/>
          <w:sz w:val="24"/>
          <w:szCs w:val="24"/>
        </w:rPr>
        <w:t>типологизации</w:t>
      </w:r>
      <w:r w:rsidRPr="00117BC6">
        <w:rPr>
          <w:rFonts w:eastAsia="Calibri"/>
          <w:i/>
          <w:sz w:val="24"/>
          <w:szCs w:val="24"/>
          <w:lang w:eastAsia="en-US"/>
        </w:rPr>
        <w:t>.</w:t>
      </w:r>
      <w:r w:rsidRPr="00117BC6">
        <w:rPr>
          <w:i/>
          <w:sz w:val="24"/>
          <w:szCs w:val="24"/>
        </w:rPr>
        <w:t>Труды</w:t>
      </w:r>
      <w:proofErr w:type="spellEnd"/>
      <w:r w:rsidRPr="00117BC6">
        <w:rPr>
          <w:i/>
          <w:sz w:val="24"/>
          <w:szCs w:val="24"/>
        </w:rPr>
        <w:t xml:space="preserve"> международного семинара «Диалог-2001» по компьютерной лингвистике и ее </w:t>
      </w:r>
      <w:proofErr w:type="spellStart"/>
      <w:r w:rsidRPr="00117BC6">
        <w:rPr>
          <w:i/>
          <w:sz w:val="24"/>
          <w:szCs w:val="24"/>
        </w:rPr>
        <w:t>приложениям.</w:t>
      </w:r>
      <w:r w:rsidRPr="00117BC6">
        <w:rPr>
          <w:sz w:val="24"/>
          <w:szCs w:val="24"/>
        </w:rPr>
        <w:t>Аксаково</w:t>
      </w:r>
      <w:proofErr w:type="spellEnd"/>
      <w:r w:rsidRPr="00117BC6">
        <w:rPr>
          <w:sz w:val="24"/>
          <w:szCs w:val="24"/>
        </w:rPr>
        <w:t>.</w:t>
      </w:r>
    </w:p>
    <w:p w:rsidR="00FB4D22" w:rsidRPr="00117BC6" w:rsidRDefault="00FB4D22" w:rsidP="00D10E7B">
      <w:pPr>
        <w:pStyle w:val="a3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17BC6">
        <w:rPr>
          <w:rFonts w:ascii="Times New Roman" w:hAnsi="Times New Roman"/>
          <w:b/>
          <w:color w:val="000000"/>
          <w:sz w:val="24"/>
          <w:szCs w:val="24"/>
        </w:rPr>
        <w:t>Таюпова</w:t>
      </w:r>
      <w:r>
        <w:rPr>
          <w:rFonts w:ascii="Times New Roman" w:hAnsi="Times New Roman"/>
          <w:b/>
          <w:color w:val="000000"/>
          <w:sz w:val="24"/>
          <w:szCs w:val="24"/>
        </w:rPr>
        <w:t>,</w:t>
      </w:r>
      <w:bookmarkStart w:id="0" w:name="_GoBack"/>
      <w:bookmarkEnd w:id="0"/>
      <w:r w:rsidRPr="00D26FEC">
        <w:rPr>
          <w:rFonts w:ascii="Times New Roman" w:hAnsi="Times New Roman"/>
          <w:b/>
          <w:color w:val="000000"/>
          <w:sz w:val="24"/>
          <w:szCs w:val="24"/>
        </w:rPr>
        <w:t>О.И.</w:t>
      </w:r>
      <w:r>
        <w:rPr>
          <w:rFonts w:ascii="Times New Roman" w:hAnsi="Times New Roman"/>
          <w:color w:val="000000"/>
          <w:sz w:val="24"/>
          <w:szCs w:val="24"/>
        </w:rPr>
        <w:t>2015.</w:t>
      </w:r>
      <w:r w:rsidRPr="007C43B0">
        <w:rPr>
          <w:rFonts w:ascii="Times New Roman" w:hAnsi="Times New Roman"/>
          <w:i/>
          <w:color w:val="000000"/>
          <w:sz w:val="24"/>
          <w:szCs w:val="24"/>
        </w:rPr>
        <w:t>Прагматический потенциал заголовков в современных публицистических текстах.</w:t>
      </w:r>
      <w:r w:rsidRPr="00117BC6">
        <w:rPr>
          <w:rFonts w:ascii="Times New Roman" w:hAnsi="Times New Roman"/>
          <w:color w:val="000000"/>
          <w:sz w:val="24"/>
          <w:szCs w:val="24"/>
        </w:rPr>
        <w:t xml:space="preserve"> Вестник ВГУ. Серия: Лингвистика </w:t>
      </w:r>
      <w:r>
        <w:rPr>
          <w:rFonts w:ascii="Times New Roman" w:hAnsi="Times New Roman"/>
          <w:color w:val="000000"/>
          <w:sz w:val="24"/>
          <w:szCs w:val="24"/>
        </w:rPr>
        <w:t>и межкультурная коммуникация. 2015. №4.</w:t>
      </w:r>
    </w:p>
    <w:p w:rsidR="00FB4D22" w:rsidRPr="00117BC6" w:rsidRDefault="00FB4D22" w:rsidP="00D10E7B">
      <w:pPr>
        <w:pStyle w:val="a3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17BC6">
        <w:rPr>
          <w:rFonts w:ascii="Times New Roman" w:hAnsi="Times New Roman"/>
          <w:b/>
          <w:color w:val="000000"/>
          <w:sz w:val="24"/>
          <w:szCs w:val="24"/>
        </w:rPr>
        <w:lastRenderedPageBreak/>
        <w:t>Чокою</w:t>
      </w:r>
      <w:proofErr w:type="spellEnd"/>
      <w:r w:rsidRPr="00D26FEC">
        <w:rPr>
          <w:rFonts w:ascii="Times New Roman" w:hAnsi="Times New Roman"/>
          <w:b/>
          <w:color w:val="000000"/>
          <w:sz w:val="24"/>
          <w:szCs w:val="24"/>
        </w:rPr>
        <w:t>, А. М</w:t>
      </w:r>
      <w:r w:rsidRPr="00117BC6"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 xml:space="preserve">2007. </w:t>
      </w:r>
      <w:r w:rsidRPr="00D26FEC">
        <w:rPr>
          <w:rFonts w:ascii="Times New Roman" w:hAnsi="Times New Roman"/>
          <w:i/>
          <w:color w:val="000000"/>
          <w:sz w:val="24"/>
          <w:szCs w:val="24"/>
        </w:rPr>
        <w:t xml:space="preserve">Роль эмоционально-экспрессивных средств в современном политическом газетном тексте : </w:t>
      </w:r>
      <w:proofErr w:type="spellStart"/>
      <w:r w:rsidRPr="00D26FEC">
        <w:rPr>
          <w:rFonts w:ascii="Times New Roman" w:hAnsi="Times New Roman"/>
          <w:i/>
          <w:color w:val="000000"/>
          <w:sz w:val="24"/>
          <w:szCs w:val="24"/>
        </w:rPr>
        <w:t>автореф</w:t>
      </w:r>
      <w:proofErr w:type="spellEnd"/>
      <w:r w:rsidRPr="00D26FEC">
        <w:rPr>
          <w:rFonts w:ascii="Times New Roman" w:hAnsi="Times New Roman"/>
          <w:i/>
          <w:color w:val="000000"/>
          <w:sz w:val="24"/>
          <w:szCs w:val="24"/>
        </w:rPr>
        <w:t xml:space="preserve">. </w:t>
      </w:r>
      <w:proofErr w:type="spellStart"/>
      <w:r w:rsidRPr="00D26FEC">
        <w:rPr>
          <w:rFonts w:ascii="Times New Roman" w:hAnsi="Times New Roman"/>
          <w:i/>
          <w:color w:val="000000"/>
          <w:sz w:val="24"/>
          <w:szCs w:val="24"/>
        </w:rPr>
        <w:t>диссерт</w:t>
      </w:r>
      <w:proofErr w:type="spellEnd"/>
      <w:r w:rsidRPr="00D26FEC">
        <w:rPr>
          <w:rFonts w:ascii="Times New Roman" w:hAnsi="Times New Roman"/>
          <w:i/>
          <w:color w:val="000000"/>
          <w:sz w:val="24"/>
          <w:szCs w:val="24"/>
        </w:rPr>
        <w:t xml:space="preserve">. кандидата </w:t>
      </w:r>
      <w:proofErr w:type="spellStart"/>
      <w:r w:rsidRPr="00D26FEC">
        <w:rPr>
          <w:rFonts w:ascii="Times New Roman" w:hAnsi="Times New Roman"/>
          <w:i/>
          <w:color w:val="000000"/>
          <w:sz w:val="24"/>
          <w:szCs w:val="24"/>
        </w:rPr>
        <w:t>филолог.наук</w:t>
      </w:r>
      <w:proofErr w:type="spellEnd"/>
      <w:r w:rsidRPr="00D26FEC">
        <w:rPr>
          <w:rFonts w:ascii="Times New Roman" w:hAnsi="Times New Roman"/>
          <w:i/>
          <w:color w:val="000000"/>
          <w:sz w:val="24"/>
          <w:szCs w:val="24"/>
        </w:rPr>
        <w:t xml:space="preserve"> .</w:t>
      </w:r>
      <w:r w:rsidRPr="00117BC6">
        <w:rPr>
          <w:rFonts w:ascii="Times New Roman" w:hAnsi="Times New Roman"/>
          <w:color w:val="000000"/>
          <w:sz w:val="24"/>
          <w:szCs w:val="24"/>
        </w:rPr>
        <w:t xml:space="preserve"> М.: Государственный институт русского языка </w:t>
      </w:r>
      <w:r>
        <w:rPr>
          <w:rFonts w:ascii="Times New Roman" w:hAnsi="Times New Roman"/>
          <w:color w:val="000000"/>
          <w:sz w:val="24"/>
          <w:szCs w:val="24"/>
        </w:rPr>
        <w:t>имени А. С. Пушкина.</w:t>
      </w:r>
    </w:p>
    <w:p w:rsidR="00FB4D22" w:rsidRPr="00117BC6" w:rsidRDefault="00FB4D22" w:rsidP="00D10E7B">
      <w:pPr>
        <w:pStyle w:val="1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rFonts w:eastAsia="Calibri"/>
          <w:sz w:val="24"/>
          <w:szCs w:val="24"/>
          <w:lang w:val="en-US" w:eastAsia="en-US"/>
        </w:rPr>
      </w:pPr>
      <w:r w:rsidRPr="00117BC6">
        <w:rPr>
          <w:rFonts w:eastAsia="Calibri"/>
          <w:b/>
          <w:sz w:val="24"/>
          <w:szCs w:val="24"/>
          <w:lang w:val="en-US" w:eastAsia="en-US"/>
        </w:rPr>
        <w:t>Heath</w:t>
      </w:r>
      <w:r w:rsidRPr="00F9761D">
        <w:rPr>
          <w:rFonts w:eastAsia="Calibri"/>
          <w:b/>
          <w:sz w:val="24"/>
          <w:szCs w:val="24"/>
          <w:lang w:val="en-US" w:eastAsia="en-US"/>
        </w:rPr>
        <w:t>,</w:t>
      </w:r>
      <w:r w:rsidRPr="00117BC6">
        <w:rPr>
          <w:rFonts w:eastAsia="Calibri"/>
          <w:b/>
          <w:sz w:val="24"/>
          <w:szCs w:val="24"/>
          <w:lang w:val="en-US" w:eastAsia="en-US"/>
        </w:rPr>
        <w:t> </w:t>
      </w:r>
      <w:r w:rsidRPr="00D26FEC">
        <w:rPr>
          <w:rFonts w:eastAsia="Calibri"/>
          <w:b/>
          <w:sz w:val="24"/>
          <w:szCs w:val="24"/>
          <w:lang w:eastAsia="en-US"/>
        </w:rPr>
        <w:t>С</w:t>
      </w:r>
      <w:r w:rsidRPr="00F9761D">
        <w:rPr>
          <w:rFonts w:eastAsia="Calibri"/>
          <w:b/>
          <w:sz w:val="24"/>
          <w:szCs w:val="24"/>
          <w:lang w:val="en-US" w:eastAsia="en-US"/>
        </w:rPr>
        <w:t>.</w:t>
      </w:r>
      <w:r w:rsidRPr="00F9761D">
        <w:rPr>
          <w:rFonts w:eastAsia="Calibri"/>
          <w:sz w:val="24"/>
          <w:szCs w:val="24"/>
          <w:lang w:val="en-US" w:eastAsia="en-US"/>
        </w:rPr>
        <w:t>2008.</w:t>
      </w:r>
      <w:r w:rsidRPr="00117BC6">
        <w:rPr>
          <w:rFonts w:eastAsia="Calibri"/>
          <w:i/>
          <w:sz w:val="24"/>
          <w:szCs w:val="24"/>
          <w:lang w:val="en-US" w:eastAsia="en-US"/>
        </w:rPr>
        <w:t>MadetoStick</w:t>
      </w:r>
      <w:r w:rsidRPr="00F9761D">
        <w:rPr>
          <w:rFonts w:eastAsia="Calibri"/>
          <w:i/>
          <w:sz w:val="24"/>
          <w:szCs w:val="24"/>
          <w:lang w:val="en-US" w:eastAsia="en-US"/>
        </w:rPr>
        <w:t>.</w:t>
      </w:r>
      <w:r w:rsidRPr="00117BC6">
        <w:rPr>
          <w:rFonts w:eastAsia="Calibri"/>
          <w:sz w:val="24"/>
          <w:szCs w:val="24"/>
          <w:lang w:val="en-US" w:eastAsia="en-US"/>
        </w:rPr>
        <w:t>NewYork</w:t>
      </w:r>
      <w:r w:rsidRPr="00F9761D">
        <w:rPr>
          <w:rFonts w:eastAsia="Calibri"/>
          <w:sz w:val="24"/>
          <w:szCs w:val="24"/>
          <w:lang w:val="en-US" w:eastAsia="en-US"/>
        </w:rPr>
        <w:t xml:space="preserve">: </w:t>
      </w:r>
      <w:r w:rsidRPr="00117BC6">
        <w:rPr>
          <w:rFonts w:eastAsia="Calibri"/>
          <w:sz w:val="24"/>
          <w:szCs w:val="24"/>
          <w:lang w:val="en-US" w:eastAsia="en-US"/>
        </w:rPr>
        <w:t>Random</w:t>
      </w:r>
      <w:r w:rsidR="00A454C6">
        <w:rPr>
          <w:rFonts w:eastAsia="Calibri"/>
          <w:sz w:val="24"/>
          <w:szCs w:val="24"/>
          <w:lang w:val="en-US" w:eastAsia="en-US"/>
        </w:rPr>
        <w:t xml:space="preserve"> </w:t>
      </w:r>
      <w:r w:rsidRPr="00117BC6">
        <w:rPr>
          <w:rFonts w:eastAsia="Calibri"/>
          <w:sz w:val="24"/>
          <w:szCs w:val="24"/>
          <w:lang w:val="en-US" w:eastAsia="en-US"/>
        </w:rPr>
        <w:t>House</w:t>
      </w:r>
      <w:r w:rsidR="00A454C6">
        <w:rPr>
          <w:rFonts w:eastAsia="Calibri"/>
          <w:sz w:val="24"/>
          <w:szCs w:val="24"/>
          <w:lang w:val="en-US" w:eastAsia="en-US"/>
        </w:rPr>
        <w:t xml:space="preserve"> </w:t>
      </w:r>
      <w:r w:rsidRPr="00117BC6">
        <w:rPr>
          <w:rFonts w:eastAsia="Calibri"/>
          <w:sz w:val="24"/>
          <w:szCs w:val="24"/>
          <w:lang w:val="en-US" w:eastAsia="en-US"/>
        </w:rPr>
        <w:t>Publishing Group.</w:t>
      </w:r>
    </w:p>
    <w:p w:rsidR="00FB4D22" w:rsidRPr="00117BC6" w:rsidRDefault="00FB4D22" w:rsidP="00D10E7B">
      <w:pPr>
        <w:pStyle w:val="a3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en-US"/>
        </w:rPr>
      </w:pPr>
      <w:proofErr w:type="spellStart"/>
      <w:r w:rsidRPr="00117BC6">
        <w:rPr>
          <w:rFonts w:ascii="Times New Roman" w:hAnsi="Times New Roman"/>
          <w:b/>
          <w:color w:val="000000"/>
          <w:sz w:val="24"/>
          <w:szCs w:val="24"/>
          <w:lang w:val="en-US"/>
        </w:rPr>
        <w:t>Kronrod</w:t>
      </w:r>
      <w:proofErr w:type="spellEnd"/>
      <w:r w:rsidRPr="00117BC6">
        <w:rPr>
          <w:rFonts w:ascii="Times New Roman" w:hAnsi="Times New Roman"/>
          <w:b/>
          <w:color w:val="000000"/>
          <w:sz w:val="24"/>
          <w:szCs w:val="24"/>
          <w:lang w:val="en-US"/>
        </w:rPr>
        <w:t>, A</w:t>
      </w:r>
      <w:r w:rsidRPr="00117BC6">
        <w:rPr>
          <w:rFonts w:ascii="Times New Roman" w:hAnsi="Times New Roman"/>
          <w:color w:val="000000"/>
          <w:sz w:val="24"/>
          <w:szCs w:val="24"/>
          <w:lang w:val="en-US"/>
        </w:rPr>
        <w:t>. 2003.</w:t>
      </w:r>
      <w:r w:rsidRPr="00117BC6">
        <w:rPr>
          <w:rFonts w:ascii="Times New Roman" w:hAnsi="Times New Roman"/>
          <w:i/>
          <w:color w:val="000000"/>
          <w:sz w:val="24"/>
          <w:szCs w:val="24"/>
          <w:lang w:val="en-US"/>
        </w:rPr>
        <w:t>Accessibility theory and referring expressions in newspaper headlines.</w:t>
      </w:r>
      <w:r w:rsidR="00A454C6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 </w:t>
      </w:r>
      <w:r w:rsidRPr="00117BC6">
        <w:rPr>
          <w:rFonts w:ascii="Times New Roman" w:hAnsi="Times New Roman"/>
          <w:color w:val="000000"/>
          <w:sz w:val="24"/>
          <w:szCs w:val="24"/>
          <w:lang w:val="en-US"/>
        </w:rPr>
        <w:t>Journal of Pragmatics.№ 33</w:t>
      </w:r>
      <w:r w:rsidRPr="00117BC6">
        <w:rPr>
          <w:rFonts w:ascii="Times New Roman" w:hAnsi="Times New Roman"/>
          <w:sz w:val="24"/>
          <w:szCs w:val="24"/>
          <w:lang w:val="en-US"/>
        </w:rPr>
        <w:t>.</w:t>
      </w:r>
      <w:r w:rsidRPr="00117BC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Elsevier B.V.</w:t>
      </w:r>
    </w:p>
    <w:p w:rsidR="0056426F" w:rsidRPr="00A1388C" w:rsidRDefault="0056426F" w:rsidP="00D10E7B">
      <w:pPr>
        <w:rPr>
          <w:lang w:val="en-US"/>
        </w:rPr>
      </w:pPr>
    </w:p>
    <w:sectPr w:rsidR="0056426F" w:rsidRPr="00A1388C" w:rsidSect="00564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944F8"/>
    <w:multiLevelType w:val="multilevel"/>
    <w:tmpl w:val="EFE837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3E242414"/>
    <w:multiLevelType w:val="hybridMultilevel"/>
    <w:tmpl w:val="B2C489A6"/>
    <w:lvl w:ilvl="0" w:tplc="67EAD480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C145BEB"/>
    <w:multiLevelType w:val="multilevel"/>
    <w:tmpl w:val="041E42F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1388C"/>
    <w:rsid w:val="0003183B"/>
    <w:rsid w:val="004B7AE1"/>
    <w:rsid w:val="004F229F"/>
    <w:rsid w:val="0056426F"/>
    <w:rsid w:val="00586F24"/>
    <w:rsid w:val="00735ED3"/>
    <w:rsid w:val="007933C6"/>
    <w:rsid w:val="008C6864"/>
    <w:rsid w:val="009F0383"/>
    <w:rsid w:val="00A1388C"/>
    <w:rsid w:val="00A454C6"/>
    <w:rsid w:val="00AF797D"/>
    <w:rsid w:val="00D10E7B"/>
    <w:rsid w:val="00D72172"/>
    <w:rsid w:val="00FB4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E7B"/>
    <w:pPr>
      <w:spacing w:line="480" w:lineRule="auto"/>
    </w:pPr>
    <w:rPr>
      <w:rFonts w:ascii="Calibri" w:eastAsia="MS Mincho" w:hAnsi="Calibri" w:cs="Times New Roman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4D22"/>
    <w:pPr>
      <w:ind w:left="720"/>
      <w:contextualSpacing/>
    </w:pPr>
    <w:rPr>
      <w:rFonts w:eastAsia="Calibri"/>
      <w:lang w:eastAsia="en-US"/>
    </w:rPr>
  </w:style>
  <w:style w:type="paragraph" w:customStyle="1" w:styleId="1">
    <w:name w:val="Абзац списка1"/>
    <w:basedOn w:val="a"/>
    <w:uiPriority w:val="67"/>
    <w:rsid w:val="00FB4D22"/>
    <w:pPr>
      <w:suppressAutoHyphens/>
      <w:ind w:left="720"/>
    </w:pPr>
    <w:rPr>
      <w:rFonts w:ascii="Times New Roman" w:hAnsi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82ECBC-E49C-4138-96EC-236134401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11</Pages>
  <Words>2564</Words>
  <Characters>14618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1488Evanescence</cp:lastModifiedBy>
  <cp:revision>9</cp:revision>
  <dcterms:created xsi:type="dcterms:W3CDTF">2018-06-27T12:39:00Z</dcterms:created>
  <dcterms:modified xsi:type="dcterms:W3CDTF">2018-07-06T08:22:00Z</dcterms:modified>
</cp:coreProperties>
</file>