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72102" w14:textId="40FC9E8C" w:rsidR="00C727EC" w:rsidRDefault="000A398A" w:rsidP="0072686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Анна Викторовна</w:t>
      </w:r>
      <w:r w:rsidR="009E72F2" w:rsidRPr="009E72F2">
        <w:rPr>
          <w:rFonts w:ascii="Times New Roman" w:hAnsi="Times New Roman" w:cs="Times New Roman"/>
          <w:sz w:val="24"/>
          <w:szCs w:val="28"/>
        </w:rPr>
        <w:t xml:space="preserve"> </w:t>
      </w:r>
      <w:r w:rsidR="009E72F2">
        <w:rPr>
          <w:rFonts w:ascii="Times New Roman" w:hAnsi="Times New Roman" w:cs="Times New Roman"/>
          <w:sz w:val="24"/>
          <w:szCs w:val="28"/>
        </w:rPr>
        <w:t>Мишнова</w:t>
      </w:r>
    </w:p>
    <w:p w14:paraId="5280A9F1" w14:textId="7A49CEC6" w:rsidR="00C727EC" w:rsidRDefault="000A398A" w:rsidP="0072686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Московский государственный университет имени М.В. Ломоносова </w:t>
      </w:r>
    </w:p>
    <w:p w14:paraId="12371D0B" w14:textId="674ED8D2" w:rsidR="00726861" w:rsidRDefault="009E72F2" w:rsidP="0072686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Факультет иностранных языков и регионоведения</w:t>
      </w:r>
    </w:p>
    <w:p w14:paraId="0E5F262E" w14:textId="57F001D4" w:rsidR="00220B81" w:rsidRPr="00EB32BF" w:rsidRDefault="00821F0F" w:rsidP="0072686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hyperlink r:id="rId6" w:history="1"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mishnovaa</w:t>
        </w:r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@</w:t>
        </w:r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mail</w:t>
        </w:r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.</w:t>
        </w:r>
        <w:proofErr w:type="spellStart"/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</w:p>
    <w:p w14:paraId="38D81EF7" w14:textId="5D5ACF72" w:rsidR="000B2325" w:rsidRDefault="00EB32BF" w:rsidP="0072686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науч. </w:t>
      </w:r>
      <w:proofErr w:type="gramStart"/>
      <w:r>
        <w:rPr>
          <w:rFonts w:ascii="Times New Roman" w:hAnsi="Times New Roman" w:cs="Times New Roman"/>
          <w:sz w:val="24"/>
          <w:szCs w:val="28"/>
        </w:rPr>
        <w:t>рук.: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н. </w:t>
      </w:r>
      <w:r w:rsidR="00ED31A5">
        <w:rPr>
          <w:rFonts w:ascii="Times New Roman" w:hAnsi="Times New Roman" w:cs="Times New Roman"/>
          <w:sz w:val="24"/>
          <w:szCs w:val="28"/>
        </w:rPr>
        <w:t xml:space="preserve">Анжела Игоревна </w:t>
      </w:r>
      <w:r>
        <w:rPr>
          <w:rFonts w:ascii="Times New Roman" w:hAnsi="Times New Roman" w:cs="Times New Roman"/>
          <w:sz w:val="24"/>
          <w:szCs w:val="28"/>
        </w:rPr>
        <w:t>Едличко</w:t>
      </w:r>
      <w:r w:rsidRPr="00AE11C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32C9B35" w14:textId="77777777" w:rsidR="00EB32BF" w:rsidRPr="00AE11C9" w:rsidRDefault="00EB32BF" w:rsidP="0072686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2972C7D4" w14:textId="6ACCAC3C" w:rsidR="000B2325" w:rsidRPr="00C57A6E" w:rsidRDefault="009E72F2" w:rsidP="00726861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Anna</w:t>
      </w:r>
      <w:r w:rsidRPr="00C57A6E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Mishnova</w:t>
      </w:r>
    </w:p>
    <w:p w14:paraId="6AD60331" w14:textId="0F2BA7B6" w:rsidR="009E72F2" w:rsidRPr="009E72F2" w:rsidRDefault="009E72F2" w:rsidP="009E72F2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9E72F2">
        <w:rPr>
          <w:rFonts w:ascii="Times New Roman" w:hAnsi="Times New Roman" w:cs="Times New Roman"/>
          <w:sz w:val="24"/>
          <w:szCs w:val="28"/>
          <w:lang w:val="en-US"/>
        </w:rPr>
        <w:t>Lomonosov</w:t>
      </w:r>
      <w:proofErr w:type="spellEnd"/>
      <w:r w:rsidRPr="009E72F2">
        <w:rPr>
          <w:rFonts w:ascii="Times New Roman" w:hAnsi="Times New Roman" w:cs="Times New Roman"/>
          <w:sz w:val="24"/>
          <w:szCs w:val="28"/>
          <w:lang w:val="en-US"/>
        </w:rPr>
        <w:t xml:space="preserve"> Moscow State University</w:t>
      </w:r>
    </w:p>
    <w:p w14:paraId="10C9C446" w14:textId="77777777" w:rsidR="009E72F2" w:rsidRDefault="009E72F2" w:rsidP="009E72F2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r w:rsidRPr="009E72F2">
        <w:rPr>
          <w:rFonts w:ascii="Times New Roman" w:hAnsi="Times New Roman" w:cs="Times New Roman"/>
          <w:sz w:val="24"/>
          <w:szCs w:val="28"/>
          <w:lang w:val="en-US"/>
        </w:rPr>
        <w:t>Faculty of Foreign Languages and Area Studies</w:t>
      </w:r>
    </w:p>
    <w:p w14:paraId="47981EE3" w14:textId="07DB96C7" w:rsidR="009E72F2" w:rsidRPr="00EB32BF" w:rsidRDefault="00821F0F" w:rsidP="008A0F76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hyperlink r:id="rId7" w:history="1"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mishnovaa</w:t>
        </w:r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GB"/>
          </w:rPr>
          <w:t>@</w:t>
        </w:r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mail</w:t>
        </w:r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GB"/>
          </w:rPr>
          <w:t>.</w:t>
        </w:r>
        <w:proofErr w:type="spellStart"/>
        <w:r w:rsidR="00EB32BF" w:rsidRPr="00EB32BF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</w:p>
    <w:p w14:paraId="3A5C4A28" w14:textId="5E2E49EE" w:rsidR="00EB32BF" w:rsidRPr="00ED31A5" w:rsidRDefault="00EB32BF" w:rsidP="008A0F76">
      <w:pPr>
        <w:spacing w:after="0" w:line="48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en-GB"/>
        </w:rPr>
      </w:pPr>
      <w:r w:rsidRPr="00EB32BF">
        <w:rPr>
          <w:rFonts w:ascii="Times New Roman" w:hAnsi="Times New Roman" w:cs="Times New Roman"/>
          <w:sz w:val="24"/>
          <w:szCs w:val="28"/>
          <w:lang w:val="en-US"/>
        </w:rPr>
        <w:t xml:space="preserve">Research Supervisor: </w:t>
      </w:r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EB32BF">
        <w:rPr>
          <w:rFonts w:ascii="Times New Roman" w:hAnsi="Times New Roman" w:cs="Times New Roman"/>
          <w:sz w:val="24"/>
          <w:szCs w:val="28"/>
          <w:lang w:val="en-US"/>
        </w:rPr>
        <w:t>andidate of Philology</w:t>
      </w:r>
      <w:r w:rsidR="00ED31A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ED31A5">
        <w:rPr>
          <w:rFonts w:ascii="Times New Roman" w:hAnsi="Times New Roman" w:cs="Times New Roman"/>
          <w:sz w:val="24"/>
          <w:szCs w:val="28"/>
          <w:lang w:val="en-GB"/>
        </w:rPr>
        <w:t>Anzhela</w:t>
      </w:r>
      <w:proofErr w:type="spellEnd"/>
      <w:r w:rsidR="00ED31A5">
        <w:rPr>
          <w:rFonts w:ascii="Times New Roman" w:hAnsi="Times New Roman" w:cs="Times New Roman"/>
          <w:sz w:val="24"/>
          <w:szCs w:val="28"/>
          <w:lang w:val="en-GB"/>
        </w:rPr>
        <w:t xml:space="preserve"> I. </w:t>
      </w:r>
      <w:proofErr w:type="spellStart"/>
      <w:r w:rsidR="00ED31A5">
        <w:rPr>
          <w:rFonts w:ascii="Times New Roman" w:hAnsi="Times New Roman" w:cs="Times New Roman"/>
          <w:sz w:val="24"/>
          <w:szCs w:val="28"/>
          <w:lang w:val="en-US"/>
        </w:rPr>
        <w:t>Edlichko</w:t>
      </w:r>
      <w:proofErr w:type="spellEnd"/>
    </w:p>
    <w:p w14:paraId="5ED723E7" w14:textId="77777777" w:rsidR="00E64974" w:rsidRPr="00EB32BF" w:rsidRDefault="00E64974" w:rsidP="00C60872">
      <w:pPr>
        <w:spacing w:after="0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14:paraId="73DE6B97" w14:textId="77777777" w:rsidR="00E64974" w:rsidRPr="00EB32BF" w:rsidRDefault="00E64974" w:rsidP="00491E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14:paraId="760B088B" w14:textId="77777777" w:rsidR="00662C66" w:rsidRDefault="009E72F2" w:rsidP="00324CF5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F2">
        <w:rPr>
          <w:rFonts w:ascii="Times New Roman" w:hAnsi="Times New Roman" w:cs="Times New Roman"/>
          <w:b/>
          <w:sz w:val="28"/>
          <w:szCs w:val="28"/>
        </w:rPr>
        <w:t>Функционально-тематичес</w:t>
      </w:r>
      <w:r w:rsidR="00662C66">
        <w:rPr>
          <w:rFonts w:ascii="Times New Roman" w:hAnsi="Times New Roman" w:cs="Times New Roman"/>
          <w:b/>
          <w:sz w:val="28"/>
          <w:szCs w:val="28"/>
        </w:rPr>
        <w:t>кая</w:t>
      </w:r>
      <w:r w:rsidRPr="009E7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="00662C66">
        <w:rPr>
          <w:rFonts w:ascii="Times New Roman" w:hAnsi="Times New Roman" w:cs="Times New Roman"/>
          <w:b/>
          <w:sz w:val="28"/>
          <w:szCs w:val="28"/>
        </w:rPr>
        <w:t>а</w:t>
      </w:r>
      <w:r w:rsidRPr="009E72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A8FC13" w14:textId="2053BDF9" w:rsidR="009E72F2" w:rsidRDefault="009E72F2" w:rsidP="00324CF5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F2">
        <w:rPr>
          <w:rFonts w:ascii="Times New Roman" w:hAnsi="Times New Roman" w:cs="Times New Roman"/>
          <w:b/>
          <w:sz w:val="28"/>
          <w:szCs w:val="28"/>
        </w:rPr>
        <w:t>немецких лингводидактических терминов-сокращений</w:t>
      </w:r>
    </w:p>
    <w:p w14:paraId="58FBF894" w14:textId="77777777" w:rsidR="00FD2DD8" w:rsidRDefault="00FD2DD8" w:rsidP="00324CF5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85401" w14:textId="77777777" w:rsidR="00662C66" w:rsidRDefault="009E72F2" w:rsidP="00324CF5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Functional</w:t>
      </w:r>
      <w:r w:rsidR="008A0F76" w:rsidRPr="008A0F7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8A0F76">
        <w:rPr>
          <w:rFonts w:ascii="Times New Roman" w:hAnsi="Times New Roman" w:cs="Times New Roman"/>
          <w:b/>
          <w:sz w:val="28"/>
          <w:szCs w:val="28"/>
          <w:lang w:val="en-GB"/>
        </w:rPr>
        <w:t xml:space="preserve">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thematic characteristics </w:t>
      </w:r>
    </w:p>
    <w:p w14:paraId="4E123914" w14:textId="5E9B706B" w:rsidR="00C60872" w:rsidRPr="00662C66" w:rsidRDefault="009E72F2" w:rsidP="00324CF5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German language</w:t>
      </w:r>
      <w:r w:rsidR="008A0F76" w:rsidRPr="008A0F7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teaching shortened terms </w:t>
      </w:r>
    </w:p>
    <w:p w14:paraId="2FB4BF53" w14:textId="1E9504FE" w:rsidR="00C60872" w:rsidRPr="00662C66" w:rsidRDefault="00C60872" w:rsidP="007A2422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8"/>
          <w:lang w:val="en-GB"/>
        </w:rPr>
      </w:pPr>
    </w:p>
    <w:p w14:paraId="55ED4A1B" w14:textId="7594E8F4" w:rsidR="00324CF5" w:rsidRPr="00FD2DD8" w:rsidRDefault="007A2422" w:rsidP="007A242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2DD8">
        <w:rPr>
          <w:rFonts w:ascii="Times New Roman" w:hAnsi="Times New Roman" w:cs="Times New Roman"/>
          <w:b/>
          <w:sz w:val="24"/>
          <w:szCs w:val="28"/>
        </w:rPr>
        <w:t>Аннотация</w:t>
      </w:r>
    </w:p>
    <w:p w14:paraId="50E169D6" w14:textId="72A61406" w:rsidR="00324CF5" w:rsidRPr="007A2422" w:rsidRDefault="00324CF5" w:rsidP="007A242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48F87C19" w14:textId="64B69926" w:rsidR="002A085C" w:rsidRDefault="00BD0E1F" w:rsidP="000F701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2A085C">
        <w:rPr>
          <w:rFonts w:ascii="Times New Roman" w:hAnsi="Times New Roman" w:cs="Times New Roman"/>
          <w:sz w:val="24"/>
          <w:szCs w:val="28"/>
        </w:rPr>
        <w:t xml:space="preserve">татья представляет результаты исследования, посвященного характеристике </w:t>
      </w:r>
      <w:r w:rsidR="002A085C" w:rsidRPr="002A085C">
        <w:rPr>
          <w:rFonts w:ascii="Times New Roman" w:hAnsi="Times New Roman" w:cs="Times New Roman"/>
          <w:sz w:val="24"/>
          <w:szCs w:val="28"/>
        </w:rPr>
        <w:t>лингводидактических терминов-сокращений</w:t>
      </w:r>
      <w:r w:rsidR="002A085C">
        <w:rPr>
          <w:rFonts w:ascii="Times New Roman" w:hAnsi="Times New Roman" w:cs="Times New Roman"/>
          <w:sz w:val="24"/>
          <w:szCs w:val="28"/>
        </w:rPr>
        <w:t xml:space="preserve"> немецкого языка</w:t>
      </w:r>
      <w:r w:rsidR="00BD7719" w:rsidRPr="00BD7719">
        <w:rPr>
          <w:rFonts w:ascii="Times New Roman" w:hAnsi="Times New Roman" w:cs="Times New Roman"/>
          <w:sz w:val="24"/>
          <w:szCs w:val="28"/>
        </w:rPr>
        <w:t xml:space="preserve"> </w:t>
      </w:r>
      <w:r w:rsidR="00BD7719">
        <w:rPr>
          <w:rFonts w:ascii="Times New Roman" w:hAnsi="Times New Roman" w:cs="Times New Roman"/>
          <w:sz w:val="24"/>
          <w:szCs w:val="28"/>
        </w:rPr>
        <w:t>с точки зрения их тематики и функционирования в тексте</w:t>
      </w:r>
      <w:r w:rsidR="002A085C">
        <w:rPr>
          <w:rFonts w:ascii="Times New Roman" w:hAnsi="Times New Roman" w:cs="Times New Roman"/>
          <w:sz w:val="24"/>
          <w:szCs w:val="28"/>
        </w:rPr>
        <w:t>. В работе рассматриваются история и</w:t>
      </w:r>
      <w:r w:rsidR="00EB32BF">
        <w:rPr>
          <w:rFonts w:ascii="Times New Roman" w:hAnsi="Times New Roman" w:cs="Times New Roman"/>
          <w:sz w:val="24"/>
          <w:szCs w:val="28"/>
          <w:lang w:val="de-DE"/>
        </w:rPr>
        <w:t> </w:t>
      </w:r>
      <w:r w:rsidR="002A085C">
        <w:rPr>
          <w:rFonts w:ascii="Times New Roman" w:hAnsi="Times New Roman" w:cs="Times New Roman"/>
          <w:sz w:val="24"/>
          <w:szCs w:val="28"/>
        </w:rPr>
        <w:t xml:space="preserve">причины развития аббревиации, </w:t>
      </w:r>
      <w:r>
        <w:rPr>
          <w:rFonts w:ascii="Times New Roman" w:hAnsi="Times New Roman" w:cs="Times New Roman"/>
          <w:sz w:val="24"/>
          <w:szCs w:val="28"/>
        </w:rPr>
        <w:t>отечественные и немецкоязычные</w:t>
      </w:r>
      <w:r w:rsidR="002141B7">
        <w:rPr>
          <w:rFonts w:ascii="Times New Roman" w:hAnsi="Times New Roman" w:cs="Times New Roman"/>
          <w:sz w:val="24"/>
          <w:szCs w:val="28"/>
        </w:rPr>
        <w:t xml:space="preserve"> лингвистические термины </w:t>
      </w:r>
      <w:r>
        <w:rPr>
          <w:rFonts w:ascii="Times New Roman" w:hAnsi="Times New Roman" w:cs="Times New Roman"/>
          <w:sz w:val="24"/>
          <w:szCs w:val="28"/>
        </w:rPr>
        <w:t>данной области</w:t>
      </w:r>
      <w:r w:rsidR="002A085C">
        <w:rPr>
          <w:rFonts w:ascii="Times New Roman" w:hAnsi="Times New Roman" w:cs="Times New Roman"/>
          <w:sz w:val="24"/>
          <w:szCs w:val="28"/>
        </w:rPr>
        <w:t xml:space="preserve">. Приводятся тематическая и структурная классификации лингводидактических сокращений, а также описываются некоторые примеры </w:t>
      </w:r>
      <w:r w:rsidR="00DD3189">
        <w:rPr>
          <w:rFonts w:ascii="Times New Roman" w:hAnsi="Times New Roman" w:cs="Times New Roman"/>
          <w:sz w:val="24"/>
          <w:szCs w:val="28"/>
        </w:rPr>
        <w:t>их</w:t>
      </w:r>
      <w:r w:rsidR="00EB32BF">
        <w:rPr>
          <w:rFonts w:ascii="Times New Roman" w:hAnsi="Times New Roman" w:cs="Times New Roman"/>
          <w:sz w:val="24"/>
          <w:szCs w:val="28"/>
          <w:lang w:val="de-DE"/>
        </w:rPr>
        <w:t> </w:t>
      </w:r>
      <w:r w:rsidR="00DD3189">
        <w:rPr>
          <w:rFonts w:ascii="Times New Roman" w:hAnsi="Times New Roman" w:cs="Times New Roman"/>
          <w:sz w:val="24"/>
          <w:szCs w:val="28"/>
        </w:rPr>
        <w:t xml:space="preserve">формальной </w:t>
      </w:r>
      <w:r w:rsidR="002A085C">
        <w:rPr>
          <w:rFonts w:ascii="Times New Roman" w:hAnsi="Times New Roman" w:cs="Times New Roman"/>
          <w:sz w:val="24"/>
          <w:szCs w:val="28"/>
        </w:rPr>
        <w:t>вариантности</w:t>
      </w:r>
      <w:r w:rsidR="002A085C" w:rsidRPr="002141B7">
        <w:rPr>
          <w:rFonts w:ascii="Times New Roman" w:hAnsi="Times New Roman" w:cs="Times New Roman"/>
          <w:sz w:val="24"/>
          <w:szCs w:val="28"/>
        </w:rPr>
        <w:t xml:space="preserve">. </w:t>
      </w:r>
      <w:r w:rsidR="00693498" w:rsidRPr="002141B7">
        <w:rPr>
          <w:rFonts w:ascii="Times New Roman" w:hAnsi="Times New Roman" w:cs="Times New Roman"/>
          <w:sz w:val="24"/>
          <w:szCs w:val="28"/>
        </w:rPr>
        <w:lastRenderedPageBreak/>
        <w:t>В</w:t>
      </w:r>
      <w:r w:rsidR="00EB32BF" w:rsidRPr="002141B7">
        <w:rPr>
          <w:rFonts w:ascii="Times New Roman" w:hAnsi="Times New Roman" w:cs="Times New Roman"/>
          <w:sz w:val="24"/>
          <w:szCs w:val="28"/>
          <w:lang w:val="de-DE"/>
        </w:rPr>
        <w:t> </w:t>
      </w:r>
      <w:r w:rsidR="00E125E1" w:rsidRPr="002141B7">
        <w:rPr>
          <w:rFonts w:ascii="Times New Roman" w:hAnsi="Times New Roman" w:cs="Times New Roman"/>
          <w:sz w:val="24"/>
          <w:szCs w:val="28"/>
        </w:rPr>
        <w:t xml:space="preserve">немецкой </w:t>
      </w:r>
      <w:r w:rsidR="002A085C" w:rsidRPr="002141B7">
        <w:rPr>
          <w:rFonts w:ascii="Times New Roman" w:hAnsi="Times New Roman" w:cs="Times New Roman"/>
          <w:sz w:val="24"/>
          <w:szCs w:val="28"/>
        </w:rPr>
        <w:t xml:space="preserve">лингводидактической терминологии </w:t>
      </w:r>
      <w:r w:rsidR="00693498" w:rsidRPr="002141B7">
        <w:rPr>
          <w:rFonts w:ascii="Times New Roman" w:hAnsi="Times New Roman" w:cs="Times New Roman"/>
          <w:sz w:val="24"/>
          <w:szCs w:val="28"/>
        </w:rPr>
        <w:t>отмечается большое количество заимствований из английского языка</w:t>
      </w:r>
      <w:r w:rsidR="002A085C" w:rsidRPr="002141B7">
        <w:rPr>
          <w:rFonts w:ascii="Times New Roman" w:hAnsi="Times New Roman" w:cs="Times New Roman"/>
          <w:sz w:val="24"/>
          <w:szCs w:val="28"/>
        </w:rPr>
        <w:t xml:space="preserve">, </w:t>
      </w:r>
      <w:r w:rsidR="00693498" w:rsidRPr="002141B7">
        <w:rPr>
          <w:rFonts w:ascii="Times New Roman" w:hAnsi="Times New Roman" w:cs="Times New Roman"/>
          <w:sz w:val="24"/>
          <w:szCs w:val="28"/>
        </w:rPr>
        <w:t>что связано</w:t>
      </w:r>
      <w:r w:rsidR="00BD7719" w:rsidRPr="002141B7">
        <w:rPr>
          <w:rFonts w:ascii="Times New Roman" w:hAnsi="Times New Roman" w:cs="Times New Roman"/>
          <w:sz w:val="24"/>
          <w:szCs w:val="28"/>
        </w:rPr>
        <w:t>, прежде всего,</w:t>
      </w:r>
      <w:r w:rsidR="002A085C" w:rsidRPr="002141B7">
        <w:rPr>
          <w:rFonts w:ascii="Times New Roman" w:hAnsi="Times New Roman" w:cs="Times New Roman"/>
          <w:sz w:val="24"/>
          <w:szCs w:val="28"/>
        </w:rPr>
        <w:t xml:space="preserve"> с</w:t>
      </w:r>
      <w:r w:rsidR="00EB32BF" w:rsidRPr="002141B7">
        <w:rPr>
          <w:rFonts w:ascii="Times New Roman" w:hAnsi="Times New Roman" w:cs="Times New Roman"/>
          <w:sz w:val="24"/>
          <w:szCs w:val="28"/>
          <w:lang w:val="de-DE"/>
        </w:rPr>
        <w:t> </w:t>
      </w:r>
      <w:r w:rsidR="00BD7719" w:rsidRPr="002141B7">
        <w:rPr>
          <w:rFonts w:ascii="Times New Roman" w:hAnsi="Times New Roman" w:cs="Times New Roman"/>
          <w:sz w:val="24"/>
          <w:szCs w:val="28"/>
        </w:rPr>
        <w:t xml:space="preserve">существенным влиянием </w:t>
      </w:r>
      <w:r w:rsidR="008E4704" w:rsidRPr="002141B7">
        <w:rPr>
          <w:rFonts w:ascii="Times New Roman" w:hAnsi="Times New Roman" w:cs="Times New Roman"/>
          <w:sz w:val="24"/>
          <w:szCs w:val="28"/>
        </w:rPr>
        <w:t>англо-американской</w:t>
      </w:r>
      <w:r w:rsidR="00BD7719" w:rsidRPr="002141B7">
        <w:rPr>
          <w:rFonts w:ascii="Times New Roman" w:hAnsi="Times New Roman" w:cs="Times New Roman"/>
          <w:sz w:val="24"/>
          <w:szCs w:val="28"/>
        </w:rPr>
        <w:t xml:space="preserve"> лингводидактической традиции на</w:t>
      </w:r>
      <w:r w:rsidR="00EB32BF" w:rsidRPr="002141B7">
        <w:rPr>
          <w:rFonts w:ascii="Times New Roman" w:hAnsi="Times New Roman" w:cs="Times New Roman"/>
          <w:sz w:val="24"/>
          <w:szCs w:val="28"/>
          <w:lang w:val="de-DE"/>
        </w:rPr>
        <w:t> </w:t>
      </w:r>
      <w:r w:rsidR="00BD7719" w:rsidRPr="002141B7">
        <w:rPr>
          <w:rFonts w:ascii="Times New Roman" w:hAnsi="Times New Roman" w:cs="Times New Roman"/>
          <w:sz w:val="24"/>
          <w:szCs w:val="28"/>
        </w:rPr>
        <w:t>немецкоязычные страны.</w:t>
      </w:r>
      <w:r w:rsidR="00BD7719">
        <w:rPr>
          <w:rFonts w:ascii="Times New Roman" w:hAnsi="Times New Roman" w:cs="Times New Roman"/>
          <w:sz w:val="24"/>
          <w:szCs w:val="28"/>
        </w:rPr>
        <w:t xml:space="preserve"> Р</w:t>
      </w:r>
      <w:r w:rsidR="002A085C">
        <w:rPr>
          <w:rFonts w:ascii="Times New Roman" w:hAnsi="Times New Roman" w:cs="Times New Roman"/>
          <w:sz w:val="24"/>
          <w:szCs w:val="28"/>
        </w:rPr>
        <w:t>азнообразие структурно-тематических характеристик сокращений</w:t>
      </w:r>
      <w:r w:rsidR="00BD7719">
        <w:rPr>
          <w:rFonts w:ascii="Times New Roman" w:hAnsi="Times New Roman" w:cs="Times New Roman"/>
          <w:sz w:val="24"/>
          <w:szCs w:val="28"/>
        </w:rPr>
        <w:t xml:space="preserve"> свидетельствует о</w:t>
      </w:r>
      <w:r w:rsidR="00BD3F7E">
        <w:rPr>
          <w:rFonts w:ascii="Times New Roman" w:hAnsi="Times New Roman" w:cs="Times New Roman"/>
          <w:sz w:val="24"/>
          <w:szCs w:val="28"/>
          <w:lang w:val="en-GB"/>
        </w:rPr>
        <w:t> </w:t>
      </w:r>
      <w:r w:rsidR="00BD7719">
        <w:rPr>
          <w:rFonts w:ascii="Times New Roman" w:hAnsi="Times New Roman" w:cs="Times New Roman"/>
          <w:sz w:val="24"/>
          <w:szCs w:val="28"/>
        </w:rPr>
        <w:t xml:space="preserve">продуктивности аббревиации </w:t>
      </w:r>
      <w:r w:rsidR="0012571B">
        <w:rPr>
          <w:rFonts w:ascii="Times New Roman" w:hAnsi="Times New Roman" w:cs="Times New Roman"/>
          <w:sz w:val="24"/>
          <w:szCs w:val="28"/>
        </w:rPr>
        <w:t xml:space="preserve">в </w:t>
      </w:r>
      <w:r w:rsidR="00BD7719">
        <w:rPr>
          <w:rFonts w:ascii="Times New Roman" w:hAnsi="Times New Roman" w:cs="Times New Roman"/>
          <w:sz w:val="24"/>
          <w:szCs w:val="28"/>
        </w:rPr>
        <w:t>сфер</w:t>
      </w:r>
      <w:r w:rsidR="0012571B">
        <w:rPr>
          <w:rFonts w:ascii="Times New Roman" w:hAnsi="Times New Roman" w:cs="Times New Roman"/>
          <w:sz w:val="24"/>
          <w:szCs w:val="28"/>
        </w:rPr>
        <w:t>е</w:t>
      </w:r>
      <w:r w:rsidR="00BD7719">
        <w:rPr>
          <w:rFonts w:ascii="Times New Roman" w:hAnsi="Times New Roman" w:cs="Times New Roman"/>
          <w:sz w:val="24"/>
          <w:szCs w:val="28"/>
        </w:rPr>
        <w:t xml:space="preserve"> лингводидактики</w:t>
      </w:r>
      <w:r w:rsidR="004039DC">
        <w:rPr>
          <w:rFonts w:ascii="Times New Roman" w:hAnsi="Times New Roman" w:cs="Times New Roman"/>
          <w:sz w:val="24"/>
          <w:szCs w:val="28"/>
        </w:rPr>
        <w:t>.</w:t>
      </w:r>
    </w:p>
    <w:p w14:paraId="2CC80C6E" w14:textId="191F3DC2" w:rsidR="00324CF5" w:rsidRDefault="00FD2DD8" w:rsidP="00FD2D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2DD8">
        <w:rPr>
          <w:rFonts w:ascii="Times New Roman" w:hAnsi="Times New Roman" w:cs="Times New Roman"/>
          <w:i/>
          <w:sz w:val="24"/>
          <w:szCs w:val="28"/>
        </w:rPr>
        <w:t xml:space="preserve">Ключевые слова: </w:t>
      </w:r>
      <w:r w:rsidR="00BD0E1F">
        <w:rPr>
          <w:rFonts w:ascii="Times New Roman" w:hAnsi="Times New Roman" w:cs="Times New Roman"/>
          <w:sz w:val="24"/>
          <w:szCs w:val="28"/>
        </w:rPr>
        <w:t xml:space="preserve">термин, </w:t>
      </w:r>
      <w:r>
        <w:rPr>
          <w:rFonts w:ascii="Times New Roman" w:hAnsi="Times New Roman" w:cs="Times New Roman"/>
          <w:sz w:val="24"/>
          <w:szCs w:val="28"/>
        </w:rPr>
        <w:t>ли</w:t>
      </w:r>
      <w:r w:rsidR="00BD0E1F">
        <w:rPr>
          <w:rFonts w:ascii="Times New Roman" w:hAnsi="Times New Roman" w:cs="Times New Roman"/>
          <w:sz w:val="24"/>
          <w:szCs w:val="28"/>
        </w:rPr>
        <w:t>нгводидактическая терминология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AE11C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аббревиация, структура сокращений, тематика сокращений </w:t>
      </w:r>
    </w:p>
    <w:p w14:paraId="23DE1A57" w14:textId="20C9DFEE" w:rsidR="00F63B3B" w:rsidRPr="00C57A6E" w:rsidRDefault="00E71702" w:rsidP="00E717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 w:rsidRPr="00FD2DD8">
        <w:rPr>
          <w:rFonts w:ascii="Times New Roman" w:hAnsi="Times New Roman" w:cs="Times New Roman"/>
          <w:b/>
          <w:sz w:val="24"/>
          <w:szCs w:val="28"/>
          <w:lang w:val="en-US"/>
        </w:rPr>
        <w:t>Abstract</w:t>
      </w:r>
    </w:p>
    <w:p w14:paraId="6EB3907E" w14:textId="7192026B" w:rsidR="00F63B3B" w:rsidRPr="00FD2DD8" w:rsidRDefault="001730DB" w:rsidP="00FD2DD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BD7719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article</w:t>
      </w:r>
      <w:r w:rsidRPr="00BD7719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A27C5B">
        <w:rPr>
          <w:rFonts w:ascii="Times New Roman" w:hAnsi="Times New Roman" w:cs="Times New Roman"/>
          <w:sz w:val="24"/>
          <w:szCs w:val="28"/>
          <w:lang w:val="en-US"/>
        </w:rPr>
        <w:t>deals</w:t>
      </w:r>
      <w:r w:rsidR="008A0F76">
        <w:rPr>
          <w:rFonts w:ascii="Times New Roman" w:hAnsi="Times New Roman" w:cs="Times New Roman"/>
          <w:sz w:val="24"/>
          <w:szCs w:val="28"/>
          <w:lang w:val="en-US"/>
        </w:rPr>
        <w:t xml:space="preserve"> with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D7719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="00BD7719" w:rsidRPr="00BD7719">
        <w:rPr>
          <w:lang w:val="en-GB"/>
        </w:rPr>
        <w:t xml:space="preserve"> </w:t>
      </w:r>
      <w:r w:rsidR="00BD7719" w:rsidRPr="00BD7719">
        <w:rPr>
          <w:rFonts w:ascii="Times New Roman" w:hAnsi="Times New Roman" w:cs="Times New Roman"/>
          <w:sz w:val="24"/>
          <w:szCs w:val="28"/>
          <w:lang w:val="en-US"/>
        </w:rPr>
        <w:t>characteristics of German language-teaching</w:t>
      </w:r>
      <w:r w:rsidR="009E7F22">
        <w:rPr>
          <w:rFonts w:ascii="Times New Roman" w:hAnsi="Times New Roman" w:cs="Times New Roman"/>
          <w:sz w:val="24"/>
          <w:szCs w:val="28"/>
          <w:lang w:val="en-US"/>
        </w:rPr>
        <w:t xml:space="preserve"> terminological abbreviations, </w:t>
      </w:r>
      <w:r w:rsidR="00BF7F60">
        <w:rPr>
          <w:rFonts w:ascii="Times New Roman" w:hAnsi="Times New Roman" w:cs="Times New Roman"/>
          <w:sz w:val="24"/>
          <w:szCs w:val="28"/>
          <w:lang w:val="en-US"/>
        </w:rPr>
        <w:t>their thematic</w:t>
      </w:r>
      <w:r w:rsidR="00DD617D">
        <w:rPr>
          <w:rFonts w:ascii="Times New Roman" w:hAnsi="Times New Roman" w:cs="Times New Roman"/>
          <w:sz w:val="24"/>
          <w:szCs w:val="28"/>
          <w:lang w:val="en-US"/>
        </w:rPr>
        <w:t xml:space="preserve"> specification</w:t>
      </w:r>
      <w:r w:rsidR="00BF7F60">
        <w:rPr>
          <w:rFonts w:ascii="Times New Roman" w:hAnsi="Times New Roman" w:cs="Times New Roman"/>
          <w:sz w:val="24"/>
          <w:szCs w:val="28"/>
          <w:lang w:val="en-US"/>
        </w:rPr>
        <w:t xml:space="preserve"> and functioning in texts</w:t>
      </w:r>
      <w:r w:rsidR="00BD7719" w:rsidRPr="00BD7719">
        <w:rPr>
          <w:rFonts w:ascii="Times New Roman" w:hAnsi="Times New Roman" w:cs="Times New Roman"/>
          <w:sz w:val="24"/>
          <w:szCs w:val="28"/>
          <w:lang w:val="en-GB"/>
        </w:rPr>
        <w:t xml:space="preserve">. </w:t>
      </w:r>
      <w:r w:rsidR="00A27C5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BF7F60">
        <w:rPr>
          <w:rFonts w:ascii="Times New Roman" w:hAnsi="Times New Roman" w:cs="Times New Roman"/>
          <w:sz w:val="24"/>
          <w:szCs w:val="28"/>
          <w:lang w:val="en-US"/>
        </w:rPr>
        <w:t>he history and reasons for the development of abbreviation</w:t>
      </w:r>
      <w:r w:rsidR="00DD617D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A27C5B">
        <w:rPr>
          <w:rFonts w:ascii="Times New Roman" w:hAnsi="Times New Roman" w:cs="Times New Roman"/>
          <w:sz w:val="24"/>
          <w:szCs w:val="28"/>
          <w:lang w:val="en-US"/>
        </w:rPr>
        <w:t>as well as</w:t>
      </w:r>
      <w:r w:rsidR="00DD617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F7F60">
        <w:rPr>
          <w:rFonts w:ascii="Times New Roman" w:hAnsi="Times New Roman" w:cs="Times New Roman"/>
          <w:sz w:val="24"/>
          <w:szCs w:val="28"/>
          <w:lang w:val="en-US"/>
        </w:rPr>
        <w:t>the Russian and German linguistic terminologies of this field</w:t>
      </w:r>
      <w:r w:rsidR="0077578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="00775788">
        <w:rPr>
          <w:rFonts w:ascii="Times New Roman" w:hAnsi="Times New Roman" w:cs="Times New Roman"/>
          <w:sz w:val="24"/>
          <w:szCs w:val="28"/>
          <w:lang w:val="en-US"/>
        </w:rPr>
        <w:t>are</w:t>
      </w:r>
      <w:r w:rsidR="00775788" w:rsidRPr="0077578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27C5B">
        <w:rPr>
          <w:rFonts w:ascii="Times New Roman" w:hAnsi="Times New Roman" w:cs="Times New Roman"/>
          <w:sz w:val="24"/>
          <w:szCs w:val="28"/>
          <w:lang w:val="en-US"/>
        </w:rPr>
        <w:t>described</w:t>
      </w:r>
      <w:proofErr w:type="gramEnd"/>
      <w:r w:rsidR="00542386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BF7F60">
        <w:rPr>
          <w:rFonts w:ascii="Times New Roman" w:hAnsi="Times New Roman" w:cs="Times New Roman"/>
          <w:sz w:val="24"/>
          <w:szCs w:val="28"/>
          <w:lang w:val="en-US"/>
        </w:rPr>
        <w:t xml:space="preserve">The research provides </w:t>
      </w:r>
      <w:r w:rsidR="004039DC">
        <w:rPr>
          <w:rFonts w:ascii="Times New Roman" w:hAnsi="Times New Roman" w:cs="Times New Roman"/>
          <w:sz w:val="24"/>
          <w:szCs w:val="28"/>
          <w:lang w:val="en-GB"/>
        </w:rPr>
        <w:t>thematic</w:t>
      </w:r>
      <w:r w:rsidR="004039DC" w:rsidRPr="004039D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039DC">
        <w:rPr>
          <w:rFonts w:ascii="Times New Roman" w:hAnsi="Times New Roman" w:cs="Times New Roman"/>
          <w:sz w:val="24"/>
          <w:szCs w:val="28"/>
          <w:lang w:val="en-GB"/>
        </w:rPr>
        <w:t>and</w:t>
      </w:r>
      <w:r w:rsidR="004039DC" w:rsidRPr="004039D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039DC">
        <w:rPr>
          <w:rFonts w:ascii="Times New Roman" w:hAnsi="Times New Roman" w:cs="Times New Roman"/>
          <w:sz w:val="24"/>
          <w:szCs w:val="28"/>
          <w:lang w:val="en-GB"/>
        </w:rPr>
        <w:t>structural</w:t>
      </w:r>
      <w:r w:rsidR="004039DC" w:rsidRPr="004039D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039DC">
        <w:rPr>
          <w:rFonts w:ascii="Times New Roman" w:hAnsi="Times New Roman" w:cs="Times New Roman"/>
          <w:sz w:val="24"/>
          <w:szCs w:val="28"/>
          <w:lang w:val="en-GB"/>
        </w:rPr>
        <w:t>classifications</w:t>
      </w:r>
      <w:r w:rsidR="004039DC" w:rsidRPr="004039D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039DC">
        <w:rPr>
          <w:rFonts w:ascii="Times New Roman" w:hAnsi="Times New Roman" w:cs="Times New Roman"/>
          <w:sz w:val="24"/>
          <w:szCs w:val="28"/>
          <w:lang w:val="en-GB"/>
        </w:rPr>
        <w:t>of</w:t>
      </w:r>
      <w:r w:rsidR="004039DC" w:rsidRPr="004039DC">
        <w:rPr>
          <w:lang w:val="en-GB"/>
        </w:rPr>
        <w:t xml:space="preserve"> </w:t>
      </w:r>
      <w:r w:rsidR="004039DC" w:rsidRPr="00BF7F60">
        <w:rPr>
          <w:rFonts w:ascii="Times New Roman" w:hAnsi="Times New Roman" w:cs="Times New Roman"/>
          <w:sz w:val="24"/>
          <w:szCs w:val="28"/>
          <w:lang w:val="en-GB"/>
        </w:rPr>
        <w:t>German</w:t>
      </w:r>
      <w:r w:rsidR="004039DC" w:rsidRPr="004039D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039DC" w:rsidRPr="00BF7F60">
        <w:rPr>
          <w:rFonts w:ascii="Times New Roman" w:hAnsi="Times New Roman" w:cs="Times New Roman"/>
          <w:sz w:val="24"/>
          <w:szCs w:val="28"/>
          <w:lang w:val="en-GB"/>
        </w:rPr>
        <w:t>language</w:t>
      </w:r>
      <w:r w:rsidR="004039DC" w:rsidRPr="004039DC">
        <w:rPr>
          <w:rFonts w:ascii="Times New Roman" w:hAnsi="Times New Roman" w:cs="Times New Roman"/>
          <w:sz w:val="24"/>
          <w:szCs w:val="28"/>
          <w:lang w:val="en-GB"/>
        </w:rPr>
        <w:t>-</w:t>
      </w:r>
      <w:r w:rsidR="004039DC" w:rsidRPr="00BF7F60">
        <w:rPr>
          <w:rFonts w:ascii="Times New Roman" w:hAnsi="Times New Roman" w:cs="Times New Roman"/>
          <w:sz w:val="24"/>
          <w:szCs w:val="28"/>
          <w:lang w:val="en-GB"/>
        </w:rPr>
        <w:t>teaching</w:t>
      </w:r>
      <w:r w:rsidR="004039DC" w:rsidRPr="004039DC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4039DC" w:rsidRPr="00BD0E1F">
        <w:rPr>
          <w:rFonts w:ascii="Times New Roman" w:hAnsi="Times New Roman" w:cs="Times New Roman"/>
          <w:sz w:val="24"/>
          <w:szCs w:val="28"/>
          <w:lang w:val="en-GB"/>
        </w:rPr>
        <w:t xml:space="preserve">abbreviations, and </w:t>
      </w:r>
      <w:r w:rsidR="00A27C5B" w:rsidRPr="00BD0E1F">
        <w:rPr>
          <w:rFonts w:ascii="Times New Roman" w:hAnsi="Times New Roman" w:cs="Times New Roman"/>
          <w:sz w:val="24"/>
          <w:szCs w:val="28"/>
          <w:lang w:val="en-GB"/>
        </w:rPr>
        <w:t>gives</w:t>
      </w:r>
      <w:r w:rsidR="004039DC" w:rsidRPr="00BD0E1F">
        <w:rPr>
          <w:rFonts w:ascii="Times New Roman" w:hAnsi="Times New Roman" w:cs="Times New Roman"/>
          <w:sz w:val="24"/>
          <w:szCs w:val="28"/>
          <w:lang w:val="en-GB"/>
        </w:rPr>
        <w:t xml:space="preserve"> some examples for the</w:t>
      </w:r>
      <w:r w:rsidR="00DD3189" w:rsidRPr="00BD0E1F">
        <w:rPr>
          <w:rFonts w:ascii="Times New Roman" w:hAnsi="Times New Roman" w:cs="Times New Roman"/>
          <w:sz w:val="24"/>
          <w:szCs w:val="28"/>
          <w:lang w:val="en-GB"/>
        </w:rPr>
        <w:t>ir</w:t>
      </w:r>
      <w:r w:rsidR="004039DC" w:rsidRPr="00BD0E1F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  <w:r w:rsidR="00DD3189" w:rsidRPr="00BD0E1F">
        <w:rPr>
          <w:rFonts w:ascii="Times New Roman" w:hAnsi="Times New Roman" w:cs="Times New Roman"/>
          <w:sz w:val="24"/>
          <w:szCs w:val="28"/>
          <w:lang w:val="en-GB"/>
        </w:rPr>
        <w:t xml:space="preserve">formal </w:t>
      </w:r>
      <w:r w:rsidR="004039DC" w:rsidRPr="00BD0E1F">
        <w:rPr>
          <w:rFonts w:ascii="Times New Roman" w:hAnsi="Times New Roman" w:cs="Times New Roman"/>
          <w:sz w:val="24"/>
          <w:szCs w:val="28"/>
          <w:lang w:val="en-GB"/>
        </w:rPr>
        <w:t>variation.  The</w:t>
      </w:r>
      <w:r w:rsidR="00602E45" w:rsidRPr="00BD0E1F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="008A0F76" w:rsidRPr="00BD0E1F">
        <w:rPr>
          <w:rFonts w:ascii="Times New Roman" w:hAnsi="Times New Roman" w:cs="Times New Roman"/>
          <w:sz w:val="24"/>
          <w:szCs w:val="28"/>
          <w:lang w:val="en-GB"/>
        </w:rPr>
        <w:t>important</w:t>
      </w:r>
      <w:r w:rsidR="009E7F22" w:rsidRPr="00BD0E1F">
        <w:rPr>
          <w:rFonts w:ascii="Times New Roman" w:hAnsi="Times New Roman" w:cs="Times New Roman"/>
          <w:sz w:val="24"/>
          <w:szCs w:val="28"/>
          <w:lang w:val="en-GB"/>
        </w:rPr>
        <w:t xml:space="preserve"> role of English borrowings</w:t>
      </w:r>
      <w:r w:rsidR="004039DC" w:rsidRPr="00BD0E1F">
        <w:rPr>
          <w:rFonts w:ascii="Times New Roman" w:hAnsi="Times New Roman" w:cs="Times New Roman"/>
          <w:sz w:val="24"/>
          <w:szCs w:val="28"/>
          <w:lang w:val="en-GB"/>
        </w:rPr>
        <w:t xml:space="preserve"> in the German language-teaching terminology</w:t>
      </w:r>
      <w:r w:rsidR="008E4704" w:rsidRPr="00BD0E1F">
        <w:rPr>
          <w:rFonts w:ascii="Times New Roman" w:hAnsi="Times New Roman" w:cs="Times New Roman"/>
          <w:sz w:val="24"/>
          <w:szCs w:val="28"/>
          <w:lang w:val="en-GB"/>
        </w:rPr>
        <w:t xml:space="preserve"> connected to the significant influence </w:t>
      </w:r>
      <w:r w:rsidR="00DD617D" w:rsidRPr="00BD0E1F">
        <w:rPr>
          <w:rFonts w:ascii="Times New Roman" w:hAnsi="Times New Roman" w:cs="Times New Roman"/>
          <w:sz w:val="24"/>
          <w:szCs w:val="28"/>
          <w:lang w:val="en-GB"/>
        </w:rPr>
        <w:t>of Anglo</w:t>
      </w:r>
      <w:r w:rsidR="008E4704">
        <w:rPr>
          <w:rFonts w:ascii="Times New Roman" w:hAnsi="Times New Roman" w:cs="Times New Roman"/>
          <w:sz w:val="24"/>
          <w:szCs w:val="28"/>
          <w:lang w:val="en-GB"/>
        </w:rPr>
        <w:t>-American language-</w:t>
      </w:r>
      <w:r w:rsidR="00DD617D">
        <w:rPr>
          <w:rFonts w:ascii="Times New Roman" w:hAnsi="Times New Roman" w:cs="Times New Roman"/>
          <w:sz w:val="24"/>
          <w:szCs w:val="28"/>
          <w:lang w:val="en-GB"/>
        </w:rPr>
        <w:t>teaching traditions</w:t>
      </w:r>
      <w:r w:rsidR="008E4704">
        <w:rPr>
          <w:rFonts w:ascii="Times New Roman" w:hAnsi="Times New Roman" w:cs="Times New Roman"/>
          <w:sz w:val="24"/>
          <w:szCs w:val="28"/>
          <w:lang w:val="en-GB"/>
        </w:rPr>
        <w:t xml:space="preserve"> on </w:t>
      </w:r>
      <w:r w:rsidR="00BD0E1F">
        <w:rPr>
          <w:rFonts w:ascii="Times New Roman" w:hAnsi="Times New Roman" w:cs="Times New Roman"/>
          <w:sz w:val="24"/>
          <w:szCs w:val="28"/>
          <w:lang w:val="en-GB"/>
        </w:rPr>
        <w:t xml:space="preserve">the </w:t>
      </w:r>
      <w:r w:rsidR="00DD617D">
        <w:rPr>
          <w:rFonts w:ascii="Times New Roman" w:hAnsi="Times New Roman" w:cs="Times New Roman"/>
          <w:sz w:val="24"/>
          <w:szCs w:val="28"/>
          <w:lang w:val="en-GB"/>
        </w:rPr>
        <w:t xml:space="preserve">German-speaking countries </w:t>
      </w:r>
      <w:r w:rsidR="004039DC">
        <w:rPr>
          <w:rFonts w:ascii="Times New Roman" w:hAnsi="Times New Roman" w:cs="Times New Roman"/>
          <w:sz w:val="24"/>
          <w:szCs w:val="28"/>
          <w:lang w:val="en-GB"/>
        </w:rPr>
        <w:t xml:space="preserve">is emphasised. </w:t>
      </w:r>
      <w:r w:rsidR="00DD617D">
        <w:rPr>
          <w:rFonts w:ascii="Times New Roman" w:hAnsi="Times New Roman" w:cs="Times New Roman"/>
          <w:sz w:val="24"/>
          <w:szCs w:val="28"/>
          <w:lang w:val="en-GB"/>
        </w:rPr>
        <w:t xml:space="preserve">The variety of characteristics of abbreviations indicates productivity of abbreviation as a type of German language-teaching </w:t>
      </w:r>
      <w:r w:rsidR="00DD3189">
        <w:rPr>
          <w:rFonts w:ascii="Times New Roman" w:hAnsi="Times New Roman" w:cs="Times New Roman"/>
          <w:sz w:val="24"/>
          <w:szCs w:val="28"/>
          <w:lang w:val="en-GB"/>
        </w:rPr>
        <w:t>terms</w:t>
      </w:r>
      <w:r w:rsidR="00DD617D">
        <w:rPr>
          <w:rFonts w:ascii="Times New Roman" w:hAnsi="Times New Roman" w:cs="Times New Roman"/>
          <w:sz w:val="24"/>
          <w:szCs w:val="28"/>
          <w:lang w:val="en-GB"/>
        </w:rPr>
        <w:t xml:space="preserve"> formation</w:t>
      </w:r>
      <w:r w:rsidR="00DD3189">
        <w:rPr>
          <w:rFonts w:ascii="Times New Roman" w:hAnsi="Times New Roman" w:cs="Times New Roman"/>
          <w:sz w:val="24"/>
          <w:szCs w:val="28"/>
          <w:lang w:val="en-GB"/>
        </w:rPr>
        <w:t xml:space="preserve">. </w:t>
      </w:r>
      <w:r w:rsidR="00DD617D">
        <w:rPr>
          <w:rFonts w:ascii="Times New Roman" w:hAnsi="Times New Roman" w:cs="Times New Roman"/>
          <w:sz w:val="24"/>
          <w:szCs w:val="28"/>
          <w:lang w:val="en-GB"/>
        </w:rPr>
        <w:t xml:space="preserve"> </w:t>
      </w:r>
    </w:p>
    <w:p w14:paraId="6722B1D2" w14:textId="7394D83A" w:rsidR="00AE11C9" w:rsidRPr="002A085C" w:rsidRDefault="00C42B5B" w:rsidP="002A08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42B5B">
        <w:rPr>
          <w:rFonts w:ascii="Times New Roman" w:hAnsi="Times New Roman" w:cs="Times New Roman"/>
          <w:i/>
          <w:sz w:val="24"/>
          <w:szCs w:val="28"/>
          <w:lang w:val="en-US"/>
        </w:rPr>
        <w:t>Key words</w:t>
      </w:r>
      <w:r>
        <w:rPr>
          <w:rFonts w:ascii="Times New Roman" w:hAnsi="Times New Roman" w:cs="Times New Roman"/>
          <w:sz w:val="24"/>
          <w:szCs w:val="28"/>
          <w:lang w:val="en-US"/>
        </w:rPr>
        <w:t>:</w:t>
      </w:r>
      <w:r w:rsidRPr="00C42B5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E11C9">
        <w:rPr>
          <w:rFonts w:ascii="Times New Roman" w:hAnsi="Times New Roman" w:cs="Times New Roman"/>
          <w:sz w:val="24"/>
          <w:szCs w:val="28"/>
          <w:lang w:val="en-GB"/>
        </w:rPr>
        <w:t xml:space="preserve">term, </w:t>
      </w:r>
      <w:r w:rsidR="00BD0E1F">
        <w:rPr>
          <w:rFonts w:ascii="Times New Roman" w:hAnsi="Times New Roman" w:cs="Times New Roman"/>
          <w:sz w:val="24"/>
          <w:szCs w:val="28"/>
          <w:lang w:val="en-US"/>
        </w:rPr>
        <w:t xml:space="preserve">language-teaching terminology, </w:t>
      </w:r>
      <w:r w:rsidR="00AE11C9">
        <w:rPr>
          <w:rFonts w:ascii="Times New Roman" w:hAnsi="Times New Roman" w:cs="Times New Roman"/>
          <w:sz w:val="24"/>
          <w:szCs w:val="28"/>
          <w:lang w:val="en-US"/>
        </w:rPr>
        <w:t>abbreviation, structure of abbreviations, thematic of abbreviations</w:t>
      </w:r>
    </w:p>
    <w:p w14:paraId="185264B9" w14:textId="2BEEB991" w:rsidR="00DD3189" w:rsidRPr="00FD2DD8" w:rsidRDefault="00FD2DD8" w:rsidP="00FD2DD8">
      <w:pPr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GB"/>
        </w:rPr>
        <w:br w:type="page"/>
      </w:r>
    </w:p>
    <w:p w14:paraId="390CA666" w14:textId="5B55B31B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современных языках, в частности, немецком, наблюдается тенденция к увеличению объемов специальной лексики, что </w:t>
      </w:r>
      <w:r w:rsidR="00214076">
        <w:rPr>
          <w:rFonts w:ascii="Times New Roman" w:hAnsi="Times New Roman" w:cs="Times New Roman"/>
          <w:sz w:val="24"/>
          <w:szCs w:val="24"/>
        </w:rPr>
        <w:t>связано с</w:t>
      </w:r>
      <w:r w:rsidRPr="00FD2DD8">
        <w:rPr>
          <w:rFonts w:ascii="Times New Roman" w:hAnsi="Times New Roman" w:cs="Times New Roman"/>
          <w:sz w:val="24"/>
          <w:szCs w:val="24"/>
        </w:rPr>
        <w:t xml:space="preserve"> процессами </w:t>
      </w:r>
      <w:r w:rsidR="00DD3189" w:rsidRPr="00FD2DD8">
        <w:rPr>
          <w:rFonts w:ascii="Times New Roman" w:hAnsi="Times New Roman" w:cs="Times New Roman"/>
          <w:sz w:val="24"/>
          <w:szCs w:val="24"/>
        </w:rPr>
        <w:t xml:space="preserve">эволюции человеческого знания, </w:t>
      </w:r>
      <w:r w:rsidRPr="00FD2DD8">
        <w:rPr>
          <w:rFonts w:ascii="Times New Roman" w:hAnsi="Times New Roman" w:cs="Times New Roman"/>
          <w:sz w:val="24"/>
          <w:szCs w:val="24"/>
        </w:rPr>
        <w:t>глобализации и информатизации мирового сообщества. Активное развитие лингводидактики в немецкоязычных странах на рубеже XX – XXI вв. повлияло на</w:t>
      </w:r>
      <w:r w:rsidR="00BD0E1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D2DD8">
        <w:rPr>
          <w:rFonts w:ascii="Times New Roman" w:hAnsi="Times New Roman" w:cs="Times New Roman"/>
          <w:sz w:val="24"/>
          <w:szCs w:val="24"/>
        </w:rPr>
        <w:t>терминологию данной сферы и способствовало возникновению многих новых термино</w:t>
      </w:r>
      <w:r w:rsidR="00DD3189" w:rsidRPr="00FD2DD8">
        <w:rPr>
          <w:rFonts w:ascii="Times New Roman" w:hAnsi="Times New Roman" w:cs="Times New Roman"/>
          <w:sz w:val="24"/>
          <w:szCs w:val="24"/>
        </w:rPr>
        <w:t>логических единиц</w:t>
      </w:r>
      <w:r w:rsidRPr="00FD2DD8">
        <w:rPr>
          <w:rFonts w:ascii="Times New Roman" w:hAnsi="Times New Roman" w:cs="Times New Roman"/>
          <w:sz w:val="24"/>
          <w:szCs w:val="24"/>
        </w:rPr>
        <w:t>. Одним из продуктивных способов</w:t>
      </w:r>
      <w:r w:rsidR="0077578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D2DD8">
        <w:rPr>
          <w:rFonts w:ascii="Times New Roman" w:hAnsi="Times New Roman" w:cs="Times New Roman"/>
          <w:sz w:val="24"/>
          <w:szCs w:val="24"/>
        </w:rPr>
        <w:t xml:space="preserve"> немецких терминов лингводидактики является аббревиация. Количество сокращений в</w:t>
      </w:r>
      <w:r w:rsidR="00BD0E1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D2DD8">
        <w:rPr>
          <w:rFonts w:ascii="Times New Roman" w:hAnsi="Times New Roman" w:cs="Times New Roman"/>
          <w:sz w:val="24"/>
          <w:szCs w:val="24"/>
        </w:rPr>
        <w:t xml:space="preserve">лингводидактике возрастает, однако многие из них только </w:t>
      </w:r>
      <w:r w:rsidR="00DD3189" w:rsidRPr="00FD2DD8">
        <w:rPr>
          <w:rFonts w:ascii="Times New Roman" w:hAnsi="Times New Roman" w:cs="Times New Roman"/>
          <w:sz w:val="24"/>
          <w:szCs w:val="24"/>
        </w:rPr>
        <w:t>проходят стадию</w:t>
      </w:r>
      <w:r w:rsidRPr="00FD2DD8">
        <w:rPr>
          <w:rFonts w:ascii="Times New Roman" w:hAnsi="Times New Roman" w:cs="Times New Roman"/>
          <w:sz w:val="24"/>
          <w:szCs w:val="24"/>
        </w:rPr>
        <w:t xml:space="preserve"> становления в качестве самостоятельных лексических единиц. Поэтому </w:t>
      </w:r>
      <w:r w:rsidR="008A0F76">
        <w:rPr>
          <w:rFonts w:ascii="Times New Roman" w:hAnsi="Times New Roman" w:cs="Times New Roman"/>
          <w:sz w:val="24"/>
          <w:szCs w:val="24"/>
        </w:rPr>
        <w:t>декодирование некоторых сокращ</w:t>
      </w:r>
      <w:r w:rsidR="0012571B">
        <w:rPr>
          <w:rFonts w:ascii="Times New Roman" w:hAnsi="Times New Roman" w:cs="Times New Roman"/>
          <w:sz w:val="24"/>
          <w:szCs w:val="24"/>
        </w:rPr>
        <w:t>енных лексем</w:t>
      </w:r>
      <w:r w:rsidRPr="00FD2D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0F76">
        <w:rPr>
          <w:rFonts w:ascii="Times New Roman" w:hAnsi="Times New Roman" w:cs="Times New Roman"/>
          <w:sz w:val="24"/>
          <w:szCs w:val="24"/>
        </w:rPr>
        <w:t>перевод</w:t>
      </w:r>
      <w:r w:rsidRPr="00FD2DD8">
        <w:rPr>
          <w:rFonts w:ascii="Times New Roman" w:hAnsi="Times New Roman" w:cs="Times New Roman"/>
          <w:sz w:val="24"/>
          <w:szCs w:val="24"/>
        </w:rPr>
        <w:t xml:space="preserve"> на русский язык часто </w:t>
      </w:r>
      <w:r w:rsidR="000D53EA">
        <w:rPr>
          <w:rFonts w:ascii="Times New Roman" w:hAnsi="Times New Roman" w:cs="Times New Roman"/>
          <w:sz w:val="24"/>
          <w:szCs w:val="24"/>
        </w:rPr>
        <w:t>вызывают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0D53EA">
        <w:rPr>
          <w:rFonts w:ascii="Times New Roman" w:hAnsi="Times New Roman" w:cs="Times New Roman"/>
          <w:sz w:val="24"/>
          <w:szCs w:val="24"/>
        </w:rPr>
        <w:t>затруднения</w:t>
      </w:r>
      <w:r w:rsidR="00775788">
        <w:rPr>
          <w:rFonts w:ascii="Times New Roman" w:hAnsi="Times New Roman" w:cs="Times New Roman"/>
          <w:sz w:val="24"/>
          <w:szCs w:val="24"/>
        </w:rPr>
        <w:t xml:space="preserve">, возникает </w:t>
      </w:r>
      <w:r w:rsidRPr="00FD2DD8">
        <w:rPr>
          <w:rFonts w:ascii="Times New Roman" w:hAnsi="Times New Roman" w:cs="Times New Roman"/>
          <w:sz w:val="24"/>
          <w:szCs w:val="24"/>
        </w:rPr>
        <w:t>необходимость в их систематизации и кодификации. Проведенное исследование представляет собой попытку отбора и анализа лингводидактических терминов-сокращений немецкого языка с точки зрения их тематического разнообразия и</w:t>
      </w:r>
      <w:r w:rsidR="00DA0DC1">
        <w:rPr>
          <w:rFonts w:ascii="Times New Roman" w:hAnsi="Times New Roman" w:cs="Times New Roman"/>
          <w:sz w:val="24"/>
          <w:szCs w:val="24"/>
        </w:rPr>
        <w:t> </w:t>
      </w:r>
      <w:r w:rsidRPr="00FD2DD8">
        <w:rPr>
          <w:rFonts w:ascii="Times New Roman" w:hAnsi="Times New Roman" w:cs="Times New Roman"/>
          <w:sz w:val="24"/>
          <w:szCs w:val="24"/>
        </w:rPr>
        <w:t>функциональных характеристик. Источниками практического материала послужили 12 учебных пособий DLL (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Lehren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 xml:space="preserve"> – «Учимся обучать немецкому») для</w:t>
      </w:r>
      <w:r w:rsidR="00DA0DC1">
        <w:rPr>
          <w:rFonts w:ascii="Times New Roman" w:hAnsi="Times New Roman" w:cs="Times New Roman"/>
          <w:sz w:val="24"/>
          <w:szCs w:val="24"/>
        </w:rPr>
        <w:t> </w:t>
      </w:r>
      <w:r w:rsidRPr="00FD2DD8">
        <w:rPr>
          <w:rFonts w:ascii="Times New Roman" w:hAnsi="Times New Roman" w:cs="Times New Roman"/>
          <w:sz w:val="24"/>
          <w:szCs w:val="24"/>
        </w:rPr>
        <w:t>преподавателей немецкого языка за период с 2012 по 2017 гг. общим объемом в 2243 страниц</w:t>
      </w:r>
      <w:r w:rsidR="008A0F76">
        <w:rPr>
          <w:rFonts w:ascii="Times New Roman" w:hAnsi="Times New Roman" w:cs="Times New Roman"/>
          <w:sz w:val="24"/>
          <w:szCs w:val="24"/>
        </w:rPr>
        <w:t>ы</w:t>
      </w:r>
      <w:r w:rsidRPr="00FD2DD8">
        <w:rPr>
          <w:rFonts w:ascii="Times New Roman" w:hAnsi="Times New Roman" w:cs="Times New Roman"/>
          <w:sz w:val="24"/>
          <w:szCs w:val="24"/>
        </w:rPr>
        <w:t xml:space="preserve">. Из них было выбрано около 110 </w:t>
      </w:r>
      <w:r w:rsidR="00DD3189" w:rsidRPr="00FD2DD8">
        <w:rPr>
          <w:rFonts w:ascii="Times New Roman" w:hAnsi="Times New Roman" w:cs="Times New Roman"/>
          <w:sz w:val="24"/>
          <w:szCs w:val="24"/>
        </w:rPr>
        <w:t>сокращенных терминов</w:t>
      </w:r>
      <w:r w:rsidRPr="00FD2DD8">
        <w:rPr>
          <w:rFonts w:ascii="Times New Roman" w:hAnsi="Times New Roman" w:cs="Times New Roman"/>
          <w:sz w:val="24"/>
          <w:szCs w:val="24"/>
        </w:rPr>
        <w:t>.</w:t>
      </w:r>
    </w:p>
    <w:p w14:paraId="35585A1E" w14:textId="3C8C17F5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Сокращения существуют в различных языках еще с древних времен</w:t>
      </w:r>
      <w:r w:rsidR="00ED31A5">
        <w:rPr>
          <w:rFonts w:ascii="Times New Roman" w:hAnsi="Times New Roman" w:cs="Times New Roman"/>
          <w:sz w:val="24"/>
          <w:szCs w:val="24"/>
        </w:rPr>
        <w:t>:</w:t>
      </w:r>
      <w:r w:rsidRPr="00FD2DD8">
        <w:rPr>
          <w:rFonts w:ascii="Times New Roman" w:hAnsi="Times New Roman" w:cs="Times New Roman"/>
          <w:sz w:val="24"/>
          <w:szCs w:val="24"/>
        </w:rPr>
        <w:t xml:space="preserve"> «аббревиатурная номинация в разных видах записанной речи так же стара, как и сам письменный язык» [Блох, Сергеева</w:t>
      </w:r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2014: 187]. </w:t>
      </w:r>
      <w:r w:rsidR="00ED31A5">
        <w:rPr>
          <w:rFonts w:ascii="Times New Roman" w:hAnsi="Times New Roman" w:cs="Times New Roman"/>
          <w:sz w:val="24"/>
          <w:szCs w:val="24"/>
        </w:rPr>
        <w:t>С</w:t>
      </w:r>
      <w:r w:rsidRPr="00FD2DD8">
        <w:rPr>
          <w:rFonts w:ascii="Times New Roman" w:hAnsi="Times New Roman" w:cs="Times New Roman"/>
          <w:sz w:val="24"/>
          <w:szCs w:val="24"/>
        </w:rPr>
        <w:t xml:space="preserve">лово «аббревиатура» (лат. 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abbreviatura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 xml:space="preserve">) </w:t>
      </w:r>
      <w:r w:rsidR="00514173">
        <w:rPr>
          <w:rFonts w:ascii="Times New Roman" w:hAnsi="Times New Roman" w:cs="Times New Roman"/>
          <w:sz w:val="24"/>
          <w:szCs w:val="24"/>
        </w:rPr>
        <w:t xml:space="preserve">восходит к средним </w:t>
      </w:r>
      <w:r w:rsidRPr="00FD2DD8">
        <w:rPr>
          <w:rFonts w:ascii="Times New Roman" w:hAnsi="Times New Roman" w:cs="Times New Roman"/>
          <w:sz w:val="24"/>
          <w:szCs w:val="24"/>
        </w:rPr>
        <w:t>века</w:t>
      </w:r>
      <w:r w:rsidR="00514173">
        <w:rPr>
          <w:rFonts w:ascii="Times New Roman" w:hAnsi="Times New Roman" w:cs="Times New Roman"/>
          <w:sz w:val="24"/>
          <w:szCs w:val="24"/>
        </w:rPr>
        <w:t>м</w:t>
      </w:r>
      <w:r w:rsidRPr="00FD2DD8">
        <w:rPr>
          <w:rFonts w:ascii="Times New Roman" w:hAnsi="Times New Roman" w:cs="Times New Roman"/>
          <w:sz w:val="24"/>
          <w:szCs w:val="24"/>
        </w:rPr>
        <w:t xml:space="preserve">, когда это явление </w:t>
      </w:r>
      <w:r w:rsidR="00DA0DC1">
        <w:rPr>
          <w:rFonts w:ascii="Times New Roman" w:hAnsi="Times New Roman" w:cs="Times New Roman"/>
          <w:sz w:val="24"/>
          <w:szCs w:val="24"/>
        </w:rPr>
        <w:t>уже было достаточно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775788">
        <w:rPr>
          <w:rFonts w:ascii="Times New Roman" w:hAnsi="Times New Roman" w:cs="Times New Roman"/>
          <w:sz w:val="24"/>
          <w:szCs w:val="24"/>
        </w:rPr>
        <w:t xml:space="preserve">распространенным </w:t>
      </w:r>
      <w:r w:rsidRPr="00FD2DD8">
        <w:rPr>
          <w:rFonts w:ascii="Times New Roman" w:hAnsi="Times New Roman" w:cs="Times New Roman"/>
          <w:sz w:val="24"/>
          <w:szCs w:val="24"/>
        </w:rPr>
        <w:t xml:space="preserve">[там же: 191], </w:t>
      </w:r>
      <w:r w:rsidR="00E125E1">
        <w:rPr>
          <w:rFonts w:ascii="Times New Roman" w:hAnsi="Times New Roman" w:cs="Times New Roman"/>
          <w:sz w:val="24"/>
          <w:szCs w:val="24"/>
        </w:rPr>
        <w:t>о</w:t>
      </w:r>
      <w:r w:rsidRPr="00FD2DD8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ED31A5">
        <w:rPr>
          <w:rFonts w:ascii="Times New Roman" w:hAnsi="Times New Roman" w:cs="Times New Roman"/>
          <w:sz w:val="24"/>
          <w:szCs w:val="24"/>
        </w:rPr>
        <w:t>активный процесс вхождения в язык</w:t>
      </w:r>
      <w:r w:rsidR="00ED31A5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ED31A5">
        <w:rPr>
          <w:rFonts w:ascii="Times New Roman" w:hAnsi="Times New Roman" w:cs="Times New Roman"/>
          <w:sz w:val="24"/>
          <w:szCs w:val="24"/>
        </w:rPr>
        <w:t>сокращений начинается только</w:t>
      </w:r>
      <w:r w:rsidRPr="00FD2DD8">
        <w:rPr>
          <w:rFonts w:ascii="Times New Roman" w:hAnsi="Times New Roman" w:cs="Times New Roman"/>
          <w:sz w:val="24"/>
          <w:szCs w:val="24"/>
        </w:rPr>
        <w:t xml:space="preserve"> в XX в.  [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Ярмашевич</w:t>
      </w:r>
      <w:proofErr w:type="spellEnd"/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2004: 63]</w:t>
      </w:r>
      <w:r w:rsidR="00E125E1">
        <w:rPr>
          <w:rFonts w:ascii="Times New Roman" w:hAnsi="Times New Roman" w:cs="Times New Roman"/>
          <w:sz w:val="24"/>
          <w:szCs w:val="24"/>
        </w:rPr>
        <w:t>.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E125E1">
        <w:rPr>
          <w:rFonts w:ascii="Times New Roman" w:hAnsi="Times New Roman" w:cs="Times New Roman"/>
          <w:sz w:val="24"/>
          <w:szCs w:val="24"/>
        </w:rPr>
        <w:t>Чем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4162FA">
        <w:rPr>
          <w:rFonts w:ascii="Times New Roman" w:hAnsi="Times New Roman" w:cs="Times New Roman"/>
          <w:sz w:val="24"/>
          <w:szCs w:val="24"/>
        </w:rPr>
        <w:t>обусловлено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E125E1">
        <w:rPr>
          <w:rFonts w:ascii="Times New Roman" w:hAnsi="Times New Roman" w:cs="Times New Roman"/>
          <w:sz w:val="24"/>
          <w:szCs w:val="24"/>
        </w:rPr>
        <w:t xml:space="preserve">появление большого количества сокращенных единиц именно в это время? Среди </w:t>
      </w:r>
      <w:r w:rsidRPr="00FD2DD8">
        <w:rPr>
          <w:rFonts w:ascii="Times New Roman" w:hAnsi="Times New Roman" w:cs="Times New Roman"/>
          <w:sz w:val="24"/>
          <w:szCs w:val="24"/>
        </w:rPr>
        <w:t>экстралингвистически</w:t>
      </w:r>
      <w:r w:rsidR="00E125E1">
        <w:rPr>
          <w:rFonts w:ascii="Times New Roman" w:hAnsi="Times New Roman" w:cs="Times New Roman"/>
          <w:sz w:val="24"/>
          <w:szCs w:val="24"/>
        </w:rPr>
        <w:t xml:space="preserve">х факторов выделяют </w:t>
      </w:r>
      <w:r w:rsidR="007B267B">
        <w:rPr>
          <w:rFonts w:ascii="Times New Roman" w:hAnsi="Times New Roman" w:cs="Times New Roman"/>
          <w:sz w:val="24"/>
          <w:szCs w:val="24"/>
        </w:rPr>
        <w:t>возрастание</w:t>
      </w:r>
      <w:r w:rsidR="00EF0F3A">
        <w:rPr>
          <w:rFonts w:ascii="Times New Roman" w:hAnsi="Times New Roman" w:cs="Times New Roman"/>
          <w:sz w:val="24"/>
          <w:szCs w:val="24"/>
        </w:rPr>
        <w:t xml:space="preserve"> роли письменного языка из-за </w:t>
      </w:r>
      <w:r w:rsidRPr="00FD2DD8">
        <w:rPr>
          <w:rFonts w:ascii="Times New Roman" w:hAnsi="Times New Roman" w:cs="Times New Roman"/>
          <w:sz w:val="24"/>
          <w:szCs w:val="24"/>
        </w:rPr>
        <w:t>резк</w:t>
      </w:r>
      <w:r w:rsidR="00EF0F3A">
        <w:rPr>
          <w:rFonts w:ascii="Times New Roman" w:hAnsi="Times New Roman" w:cs="Times New Roman"/>
          <w:sz w:val="24"/>
          <w:szCs w:val="24"/>
        </w:rPr>
        <w:t>ого</w:t>
      </w:r>
      <w:r w:rsidRPr="00FD2DD8">
        <w:rPr>
          <w:rFonts w:ascii="Times New Roman" w:hAnsi="Times New Roman" w:cs="Times New Roman"/>
          <w:sz w:val="24"/>
          <w:szCs w:val="24"/>
        </w:rPr>
        <w:t xml:space="preserve"> увеличени</w:t>
      </w:r>
      <w:r w:rsidR="00EF0F3A">
        <w:rPr>
          <w:rFonts w:ascii="Times New Roman" w:hAnsi="Times New Roman" w:cs="Times New Roman"/>
          <w:sz w:val="24"/>
          <w:szCs w:val="24"/>
        </w:rPr>
        <w:t>я</w:t>
      </w:r>
      <w:r w:rsidRPr="00FD2DD8">
        <w:rPr>
          <w:rFonts w:ascii="Times New Roman" w:hAnsi="Times New Roman" w:cs="Times New Roman"/>
          <w:sz w:val="24"/>
          <w:szCs w:val="24"/>
        </w:rPr>
        <w:t xml:space="preserve"> потока информации, распространени</w:t>
      </w:r>
      <w:r w:rsidR="00EF0F3A">
        <w:rPr>
          <w:rFonts w:ascii="Times New Roman" w:hAnsi="Times New Roman" w:cs="Times New Roman"/>
          <w:sz w:val="24"/>
          <w:szCs w:val="24"/>
        </w:rPr>
        <w:t xml:space="preserve">я </w:t>
      </w:r>
      <w:r w:rsidRPr="00FD2DD8">
        <w:rPr>
          <w:rFonts w:ascii="Times New Roman" w:hAnsi="Times New Roman" w:cs="Times New Roman"/>
          <w:sz w:val="24"/>
          <w:szCs w:val="24"/>
        </w:rPr>
        <w:t>грамотности и средств массовой коммуникации</w:t>
      </w:r>
      <w:r w:rsidR="00E125E1">
        <w:rPr>
          <w:rFonts w:ascii="Times New Roman" w:hAnsi="Times New Roman" w:cs="Times New Roman"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sz w:val="24"/>
          <w:szCs w:val="24"/>
        </w:rPr>
        <w:t>[Борисов</w:t>
      </w:r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E125E1">
        <w:rPr>
          <w:rFonts w:ascii="Times New Roman" w:hAnsi="Times New Roman" w:cs="Times New Roman"/>
          <w:sz w:val="24"/>
          <w:szCs w:val="24"/>
        </w:rPr>
        <w:t>1972: 44]. К лингвистическим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E125E1">
        <w:rPr>
          <w:rFonts w:ascii="Times New Roman" w:hAnsi="Times New Roman" w:cs="Times New Roman"/>
          <w:sz w:val="24"/>
          <w:szCs w:val="24"/>
        </w:rPr>
        <w:lastRenderedPageBreak/>
        <w:t xml:space="preserve">причинам развития сокращений относят </w:t>
      </w:r>
      <w:r w:rsidRPr="00FD2DD8">
        <w:rPr>
          <w:rFonts w:ascii="Times New Roman" w:hAnsi="Times New Roman" w:cs="Times New Roman"/>
          <w:sz w:val="24"/>
          <w:szCs w:val="24"/>
        </w:rPr>
        <w:t>стремление к </w:t>
      </w:r>
      <w:r w:rsidR="00EF0F3A">
        <w:rPr>
          <w:rFonts w:ascii="Times New Roman" w:hAnsi="Times New Roman" w:cs="Times New Roman"/>
          <w:sz w:val="24"/>
          <w:szCs w:val="24"/>
        </w:rPr>
        <w:t>языковой экономии и созданию компактных форм</w:t>
      </w:r>
      <w:r w:rsidRPr="00FD2DD8">
        <w:rPr>
          <w:rFonts w:ascii="Times New Roman" w:hAnsi="Times New Roman" w:cs="Times New Roman"/>
          <w:sz w:val="24"/>
          <w:szCs w:val="24"/>
        </w:rPr>
        <w:t xml:space="preserve"> многокомпонентных композитов, </w:t>
      </w:r>
      <w:r w:rsidR="007B267B">
        <w:rPr>
          <w:rFonts w:ascii="Times New Roman" w:hAnsi="Times New Roman" w:cs="Times New Roman"/>
          <w:sz w:val="24"/>
          <w:szCs w:val="24"/>
        </w:rPr>
        <w:t>деривационные</w:t>
      </w:r>
      <w:r w:rsidRPr="00FD2DD8">
        <w:rPr>
          <w:rFonts w:ascii="Times New Roman" w:hAnsi="Times New Roman" w:cs="Times New Roman"/>
          <w:sz w:val="24"/>
          <w:szCs w:val="24"/>
        </w:rPr>
        <w:t xml:space="preserve"> возможности сокращен</w:t>
      </w:r>
      <w:r w:rsidR="0012571B">
        <w:rPr>
          <w:rFonts w:ascii="Times New Roman" w:hAnsi="Times New Roman" w:cs="Times New Roman"/>
          <w:sz w:val="24"/>
          <w:szCs w:val="24"/>
        </w:rPr>
        <w:t>ных единиц</w:t>
      </w:r>
      <w:r w:rsidR="00E125E1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D2DD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Ман</w:t>
      </w:r>
      <w:r w:rsidR="00DD3189" w:rsidRPr="00FD2DD8">
        <w:rPr>
          <w:rFonts w:ascii="Times New Roman" w:hAnsi="Times New Roman" w:cs="Times New Roman"/>
          <w:sz w:val="24"/>
          <w:szCs w:val="24"/>
        </w:rPr>
        <w:t>е</w:t>
      </w:r>
      <w:r w:rsidRPr="00FD2DD8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2010: 452–453]. </w:t>
      </w:r>
      <w:r w:rsidR="00EF0F3A">
        <w:rPr>
          <w:rFonts w:ascii="Times New Roman" w:hAnsi="Times New Roman" w:cs="Times New Roman"/>
          <w:sz w:val="24"/>
          <w:szCs w:val="24"/>
        </w:rPr>
        <w:t>Поэтому сегодня аббревиация приобрела статус одного</w:t>
      </w:r>
      <w:r w:rsidR="000422C4">
        <w:rPr>
          <w:rFonts w:ascii="Times New Roman" w:hAnsi="Times New Roman" w:cs="Times New Roman"/>
          <w:sz w:val="24"/>
          <w:szCs w:val="24"/>
        </w:rPr>
        <w:t xml:space="preserve"> </w:t>
      </w:r>
      <w:r w:rsidR="000422C4" w:rsidRPr="00FD2DD8">
        <w:rPr>
          <w:rFonts w:ascii="Times New Roman" w:hAnsi="Times New Roman" w:cs="Times New Roman"/>
          <w:sz w:val="24"/>
          <w:szCs w:val="24"/>
        </w:rPr>
        <w:t>из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E125E1">
        <w:rPr>
          <w:rFonts w:ascii="Times New Roman" w:hAnsi="Times New Roman" w:cs="Times New Roman"/>
          <w:sz w:val="24"/>
          <w:szCs w:val="24"/>
        </w:rPr>
        <w:t>самых продуктивных способов словообразования в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E125E1">
        <w:rPr>
          <w:rFonts w:ascii="Times New Roman" w:hAnsi="Times New Roman" w:cs="Times New Roman"/>
          <w:sz w:val="24"/>
          <w:szCs w:val="24"/>
        </w:rPr>
        <w:t>европейских языках</w:t>
      </w:r>
      <w:r w:rsidRPr="00FD2DD8">
        <w:rPr>
          <w:rFonts w:ascii="Times New Roman" w:hAnsi="Times New Roman" w:cs="Times New Roman"/>
          <w:sz w:val="24"/>
          <w:szCs w:val="24"/>
        </w:rPr>
        <w:t xml:space="preserve"> [Блох, Сергеева</w:t>
      </w:r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2014: 187].</w:t>
      </w:r>
    </w:p>
    <w:p w14:paraId="1985FA2E" w14:textId="2791A01D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С </w:t>
      </w:r>
      <w:r w:rsidR="00DD3189" w:rsidRPr="00FD2DD8">
        <w:rPr>
          <w:rFonts w:ascii="Times New Roman" w:hAnsi="Times New Roman" w:cs="Times New Roman"/>
          <w:sz w:val="24"/>
          <w:szCs w:val="24"/>
        </w:rPr>
        <w:t>эволюцией</w:t>
      </w:r>
      <w:r w:rsidRPr="00FD2DD8">
        <w:rPr>
          <w:rFonts w:ascii="Times New Roman" w:hAnsi="Times New Roman" w:cs="Times New Roman"/>
          <w:sz w:val="24"/>
          <w:szCs w:val="24"/>
        </w:rPr>
        <w:t xml:space="preserve"> научного знания происходит расширение терминологий и терминосистем языков для специальных целей, а степень сформированности, точности и систематичности терминологии той или иной науки </w:t>
      </w:r>
      <w:r w:rsidR="00514173">
        <w:rPr>
          <w:rFonts w:ascii="Times New Roman" w:hAnsi="Times New Roman" w:cs="Times New Roman"/>
          <w:sz w:val="24"/>
          <w:szCs w:val="24"/>
        </w:rPr>
        <w:t>отражают</w:t>
      </w:r>
      <w:r w:rsidRPr="00FD2DD8">
        <w:rPr>
          <w:rFonts w:ascii="Times New Roman" w:hAnsi="Times New Roman" w:cs="Times New Roman"/>
          <w:sz w:val="24"/>
          <w:szCs w:val="24"/>
        </w:rPr>
        <w:t xml:space="preserve"> уров</w:t>
      </w:r>
      <w:r w:rsidR="00514173">
        <w:rPr>
          <w:rFonts w:ascii="Times New Roman" w:hAnsi="Times New Roman" w:cs="Times New Roman"/>
          <w:sz w:val="24"/>
          <w:szCs w:val="24"/>
        </w:rPr>
        <w:t>ень</w:t>
      </w:r>
      <w:r w:rsidRPr="00FD2DD8">
        <w:rPr>
          <w:rFonts w:ascii="Times New Roman" w:hAnsi="Times New Roman" w:cs="Times New Roman"/>
          <w:sz w:val="24"/>
          <w:szCs w:val="24"/>
        </w:rPr>
        <w:t xml:space="preserve"> ее развития. В отношении отечественной лингвистической терминологии наблюдается проблема терминологической неустойчивости</w:t>
      </w:r>
      <w:r w:rsidR="002161EE">
        <w:rPr>
          <w:rFonts w:ascii="Times New Roman" w:hAnsi="Times New Roman" w:cs="Times New Roman"/>
          <w:sz w:val="24"/>
          <w:szCs w:val="24"/>
        </w:rPr>
        <w:t xml:space="preserve">, неоднородны </w:t>
      </w:r>
      <w:r w:rsidR="00EF0F3A">
        <w:rPr>
          <w:rFonts w:ascii="Times New Roman" w:hAnsi="Times New Roman" w:cs="Times New Roman"/>
          <w:sz w:val="24"/>
          <w:szCs w:val="24"/>
        </w:rPr>
        <w:t xml:space="preserve">дефиниции </w:t>
      </w:r>
      <w:r w:rsidR="00BC2629">
        <w:rPr>
          <w:rFonts w:ascii="Times New Roman" w:hAnsi="Times New Roman" w:cs="Times New Roman"/>
          <w:sz w:val="24"/>
          <w:szCs w:val="24"/>
        </w:rPr>
        <w:t xml:space="preserve">и типологии </w:t>
      </w:r>
      <w:r w:rsidR="00EF0F3A">
        <w:rPr>
          <w:rFonts w:ascii="Times New Roman" w:hAnsi="Times New Roman" w:cs="Times New Roman"/>
          <w:sz w:val="24"/>
          <w:szCs w:val="24"/>
        </w:rPr>
        <w:t xml:space="preserve">сокращений, поскольку </w:t>
      </w:r>
      <w:r w:rsidR="00BC2629">
        <w:rPr>
          <w:rFonts w:ascii="Times New Roman" w:hAnsi="Times New Roman" w:cs="Times New Roman"/>
          <w:sz w:val="24"/>
          <w:szCs w:val="24"/>
        </w:rPr>
        <w:t>отсутствует</w:t>
      </w:r>
      <w:r w:rsidRPr="00FD2DD8">
        <w:rPr>
          <w:rFonts w:ascii="Times New Roman" w:hAnsi="Times New Roman" w:cs="Times New Roman"/>
          <w:sz w:val="24"/>
          <w:szCs w:val="24"/>
        </w:rPr>
        <w:t xml:space="preserve"> универсальн</w:t>
      </w:r>
      <w:r w:rsidR="00BC2629">
        <w:rPr>
          <w:rFonts w:ascii="Times New Roman" w:hAnsi="Times New Roman" w:cs="Times New Roman"/>
          <w:sz w:val="24"/>
          <w:szCs w:val="24"/>
        </w:rPr>
        <w:t>ая теория аббревиации</w:t>
      </w:r>
      <w:r w:rsidRPr="00FD2DD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Ярмашевич</w:t>
      </w:r>
      <w:proofErr w:type="spellEnd"/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2004: 11]. Основные трудности </w:t>
      </w:r>
      <w:r w:rsidR="00214076">
        <w:rPr>
          <w:rFonts w:ascii="Times New Roman" w:hAnsi="Times New Roman" w:cs="Times New Roman"/>
          <w:sz w:val="24"/>
          <w:szCs w:val="24"/>
        </w:rPr>
        <w:t>возникают при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214076">
        <w:rPr>
          <w:rFonts w:ascii="Times New Roman" w:hAnsi="Times New Roman" w:cs="Times New Roman"/>
          <w:sz w:val="24"/>
          <w:szCs w:val="24"/>
        </w:rPr>
        <w:t>определении</w:t>
      </w:r>
      <w:r w:rsidRPr="00FD2DD8">
        <w:rPr>
          <w:rFonts w:ascii="Times New Roman" w:hAnsi="Times New Roman" w:cs="Times New Roman"/>
          <w:sz w:val="24"/>
          <w:szCs w:val="24"/>
        </w:rPr>
        <w:t xml:space="preserve"> таких терминов, как сокращение и аббревиатура</w:t>
      </w:r>
      <w:r w:rsidR="002161EE">
        <w:rPr>
          <w:rFonts w:ascii="Times New Roman" w:hAnsi="Times New Roman" w:cs="Times New Roman"/>
          <w:sz w:val="24"/>
          <w:szCs w:val="24"/>
        </w:rPr>
        <w:t>, до сих пор нет их четких определений</w:t>
      </w:r>
      <w:r w:rsidRPr="00FD2DD8">
        <w:rPr>
          <w:rFonts w:ascii="Times New Roman" w:hAnsi="Times New Roman" w:cs="Times New Roman"/>
          <w:sz w:val="24"/>
          <w:szCs w:val="24"/>
        </w:rPr>
        <w:t xml:space="preserve"> [Шаповалова</w:t>
      </w:r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2004: 51]. </w:t>
      </w:r>
      <w:r w:rsidR="001A1CDA">
        <w:rPr>
          <w:rFonts w:ascii="Times New Roman" w:hAnsi="Times New Roman" w:cs="Times New Roman"/>
          <w:sz w:val="24"/>
          <w:szCs w:val="24"/>
        </w:rPr>
        <w:t>Эти термины могут употребляться как синонимы</w:t>
      </w:r>
      <w:r w:rsidRPr="00FD2DD8">
        <w:rPr>
          <w:rFonts w:ascii="Times New Roman" w:hAnsi="Times New Roman" w:cs="Times New Roman"/>
          <w:sz w:val="24"/>
          <w:szCs w:val="24"/>
        </w:rPr>
        <w:t>, однако в основном аббревиатура трактуется как слово, составленное из</w:t>
      </w:r>
      <w:r w:rsidR="00BC2629">
        <w:rPr>
          <w:rFonts w:ascii="Times New Roman" w:hAnsi="Times New Roman" w:cs="Times New Roman"/>
          <w:sz w:val="24"/>
          <w:szCs w:val="24"/>
        </w:rPr>
        <w:t> </w:t>
      </w:r>
      <w:r w:rsidRPr="00FD2DD8">
        <w:rPr>
          <w:rFonts w:ascii="Times New Roman" w:hAnsi="Times New Roman" w:cs="Times New Roman"/>
          <w:sz w:val="24"/>
          <w:szCs w:val="24"/>
        </w:rPr>
        <w:t>инициальных компонентов сложного слова или словосочетания</w:t>
      </w:r>
      <w:r w:rsidR="00ED31A5">
        <w:rPr>
          <w:rFonts w:ascii="Times New Roman" w:hAnsi="Times New Roman" w:cs="Times New Roman"/>
          <w:sz w:val="24"/>
          <w:szCs w:val="24"/>
        </w:rPr>
        <w:t>, ср.</w:t>
      </w:r>
      <w:r w:rsidRPr="00FD2DD8">
        <w:rPr>
          <w:rFonts w:ascii="Times New Roman" w:hAnsi="Times New Roman" w:cs="Times New Roman"/>
          <w:sz w:val="24"/>
          <w:szCs w:val="24"/>
        </w:rPr>
        <w:t xml:space="preserve"> [Ахманова</w:t>
      </w:r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1966: 27; Азимов, Щукин</w:t>
      </w:r>
      <w:r w:rsidR="00DD3189" w:rsidRPr="00FD2DD8">
        <w:rPr>
          <w:rFonts w:ascii="Times New Roman" w:hAnsi="Times New Roman" w:cs="Times New Roman"/>
          <w:sz w:val="24"/>
          <w:szCs w:val="24"/>
        </w:rPr>
        <w:t>, 2018: 7]. Сокращение</w:t>
      </w:r>
      <w:r w:rsidRPr="00FD2DD8">
        <w:rPr>
          <w:rFonts w:ascii="Times New Roman" w:hAnsi="Times New Roman" w:cs="Times New Roman"/>
          <w:sz w:val="24"/>
          <w:szCs w:val="24"/>
        </w:rPr>
        <w:t xml:space="preserve"> же обозначает «любой сокращенный вариант написания и произнесения слова (термина) или словосочетания» [Шаповалова</w:t>
      </w:r>
      <w:r w:rsidR="00DD3189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2004: 51]. Таким образом, можно говорить о 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гиперо-гипоними</w:t>
      </w:r>
      <w:r w:rsidR="00ED31A5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 xml:space="preserve"> отношениях </w:t>
      </w:r>
      <w:r w:rsidR="00775788">
        <w:rPr>
          <w:rFonts w:ascii="Times New Roman" w:hAnsi="Times New Roman" w:cs="Times New Roman"/>
          <w:sz w:val="24"/>
          <w:szCs w:val="24"/>
        </w:rPr>
        <w:t>между данными терминами</w:t>
      </w:r>
      <w:r w:rsidRPr="00FD2DD8">
        <w:rPr>
          <w:rFonts w:ascii="Times New Roman" w:hAnsi="Times New Roman" w:cs="Times New Roman"/>
          <w:sz w:val="24"/>
          <w:szCs w:val="24"/>
        </w:rPr>
        <w:t xml:space="preserve">, где аббревиатура как слово, составленное из начальных морфем сложного слова или словосочетания, </w:t>
      </w:r>
      <w:r w:rsidR="00514173">
        <w:rPr>
          <w:rFonts w:ascii="Times New Roman" w:hAnsi="Times New Roman" w:cs="Times New Roman"/>
          <w:sz w:val="24"/>
          <w:szCs w:val="24"/>
        </w:rPr>
        <w:t>выступает в качестве</w:t>
      </w:r>
      <w:r w:rsidRPr="00FD2DD8">
        <w:rPr>
          <w:rFonts w:ascii="Times New Roman" w:hAnsi="Times New Roman" w:cs="Times New Roman"/>
          <w:sz w:val="24"/>
          <w:szCs w:val="24"/>
        </w:rPr>
        <w:t xml:space="preserve"> разновидност</w:t>
      </w:r>
      <w:r w:rsidR="00514173">
        <w:rPr>
          <w:rFonts w:ascii="Times New Roman" w:hAnsi="Times New Roman" w:cs="Times New Roman"/>
          <w:sz w:val="24"/>
          <w:szCs w:val="24"/>
        </w:rPr>
        <w:t xml:space="preserve">и </w:t>
      </w:r>
      <w:r w:rsidRPr="00FD2DD8">
        <w:rPr>
          <w:rFonts w:ascii="Times New Roman" w:hAnsi="Times New Roman" w:cs="Times New Roman"/>
          <w:sz w:val="24"/>
          <w:szCs w:val="24"/>
        </w:rPr>
        <w:t xml:space="preserve">сокращения.  </w:t>
      </w:r>
    </w:p>
    <w:p w14:paraId="43DB82EA" w14:textId="7B98E2A0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В немецкоязычных работах также наблюдается терминологическое варьирование. Еще в 1970-х гг. в немецком языке для обозначения сокращенной единицы использовались такие термины, как 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Ab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k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ürzung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Abbreviatur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Akronym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Buchstabenwort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Initialwort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Klammer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wort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Klappwort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Kurzwort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Sparzeichen</w:t>
      </w:r>
      <w:r w:rsidRPr="00FD2DD8">
        <w:rPr>
          <w:rFonts w:ascii="Times New Roman" w:hAnsi="Times New Roman" w:cs="Times New Roman"/>
          <w:sz w:val="24"/>
          <w:szCs w:val="24"/>
        </w:rPr>
        <w:t xml:space="preserve"> и др. [Борисов</w:t>
      </w:r>
      <w:r w:rsidR="00B679EC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1972: 98]. </w:t>
      </w:r>
      <w:r w:rsidR="00241FD1">
        <w:rPr>
          <w:rFonts w:ascii="Times New Roman" w:hAnsi="Times New Roman" w:cs="Times New Roman"/>
          <w:sz w:val="24"/>
          <w:szCs w:val="24"/>
        </w:rPr>
        <w:t>В современной лингвистике</w:t>
      </w:r>
      <w:r w:rsidRPr="00FD2DD8">
        <w:rPr>
          <w:rFonts w:ascii="Times New Roman" w:hAnsi="Times New Roman" w:cs="Times New Roman"/>
          <w:sz w:val="24"/>
          <w:szCs w:val="24"/>
        </w:rPr>
        <w:t xml:space="preserve"> данная проблема остается </w:t>
      </w:r>
      <w:r w:rsidR="00406A8C" w:rsidRPr="00FD2DD8">
        <w:rPr>
          <w:rFonts w:ascii="Times New Roman" w:hAnsi="Times New Roman" w:cs="Times New Roman"/>
          <w:sz w:val="24"/>
          <w:szCs w:val="24"/>
        </w:rPr>
        <w:t>актуальной</w:t>
      </w:r>
      <w:r w:rsidR="000D53EA">
        <w:rPr>
          <w:rFonts w:ascii="Times New Roman" w:hAnsi="Times New Roman" w:cs="Times New Roman"/>
          <w:sz w:val="24"/>
          <w:szCs w:val="24"/>
        </w:rPr>
        <w:t xml:space="preserve">: </w:t>
      </w:r>
      <w:r w:rsidRPr="00FD2DD8">
        <w:rPr>
          <w:rFonts w:ascii="Times New Roman" w:hAnsi="Times New Roman" w:cs="Times New Roman"/>
          <w:sz w:val="24"/>
          <w:szCs w:val="24"/>
        </w:rPr>
        <w:t xml:space="preserve">для термина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Ab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FD2DD8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rzung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 xml:space="preserve"> дается еще два синонима –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Abbre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viaturen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Siglen</w:t>
      </w:r>
      <w:r w:rsidRPr="00FD2DD8">
        <w:rPr>
          <w:rFonts w:ascii="Times New Roman" w:hAnsi="Times New Roman" w:cs="Times New Roman"/>
          <w:sz w:val="24"/>
          <w:szCs w:val="24"/>
        </w:rPr>
        <w:t xml:space="preserve"> [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>Schuler</w:t>
      </w:r>
      <w:r w:rsidR="00B679EC" w:rsidRPr="00FD2DD8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2009: VII].</w:t>
      </w:r>
    </w:p>
    <w:p w14:paraId="573A1A6E" w14:textId="789CA159" w:rsidR="00AE11C9" w:rsidRDefault="00AE11C9" w:rsidP="008A0F76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lastRenderedPageBreak/>
        <w:t>В результате сопоставления отечественной и немецкой терминологий можно выделить следующие основные термины и их определения</w:t>
      </w:r>
      <w:r w:rsidR="00B679EC" w:rsidRPr="00FD2DD8">
        <w:rPr>
          <w:rFonts w:ascii="Times New Roman" w:hAnsi="Times New Roman" w:cs="Times New Roman"/>
          <w:sz w:val="24"/>
          <w:szCs w:val="24"/>
        </w:rPr>
        <w:t xml:space="preserve"> (Табл. 1)</w:t>
      </w:r>
      <w:r w:rsidRPr="00FD2D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E6D7F5" w14:textId="2770094A" w:rsidR="002003D1" w:rsidRDefault="002003D1" w:rsidP="002003D1">
      <w:pPr>
        <w:spacing w:after="0" w:line="480" w:lineRule="auto"/>
        <w:ind w:firstLine="39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03D1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14:paraId="61BE496B" w14:textId="0001BCB4" w:rsidR="002003D1" w:rsidRPr="002003D1" w:rsidRDefault="00BC2629" w:rsidP="002003D1">
      <w:pPr>
        <w:spacing w:after="0" w:line="48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CDA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термины на русском и немецком языках </w:t>
      </w:r>
      <w:r w:rsidR="002003D1" w:rsidRPr="001A1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E11C9" w:rsidRPr="00FD2DD8" w14:paraId="01F08250" w14:textId="77777777" w:rsidTr="00FF1CF0">
        <w:tc>
          <w:tcPr>
            <w:tcW w:w="3020" w:type="dxa"/>
          </w:tcPr>
          <w:p w14:paraId="6B14DC7A" w14:textId="1AF912D5" w:rsidR="00AE11C9" w:rsidRPr="005B79D0" w:rsidRDefault="005E60F4" w:rsidP="00FD2DD8">
            <w:pPr>
              <w:spacing w:line="480" w:lineRule="auto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AE11C9" w:rsidRPr="005B79D0">
              <w:rPr>
                <w:rFonts w:ascii="Times New Roman" w:hAnsi="Times New Roman" w:cs="Times New Roman"/>
                <w:b/>
                <w:sz w:val="20"/>
                <w:szCs w:val="20"/>
              </w:rPr>
              <w:t>ермин на рус. яз.</w:t>
            </w:r>
          </w:p>
        </w:tc>
        <w:tc>
          <w:tcPr>
            <w:tcW w:w="3020" w:type="dxa"/>
          </w:tcPr>
          <w:p w14:paraId="1A5B3174" w14:textId="1B42421B" w:rsidR="00AE11C9" w:rsidRPr="005B79D0" w:rsidRDefault="005E60F4" w:rsidP="00FD2DD8">
            <w:pPr>
              <w:spacing w:line="480" w:lineRule="auto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E11C9" w:rsidRPr="005B7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еревод на нем. яз. </w:t>
            </w:r>
          </w:p>
        </w:tc>
        <w:tc>
          <w:tcPr>
            <w:tcW w:w="3020" w:type="dxa"/>
          </w:tcPr>
          <w:p w14:paraId="3784EFCE" w14:textId="0109C05D" w:rsidR="00AE11C9" w:rsidRPr="005B79D0" w:rsidRDefault="005E60F4" w:rsidP="00FD2DD8">
            <w:pPr>
              <w:spacing w:line="480" w:lineRule="auto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E11C9" w:rsidRPr="005B79D0">
              <w:rPr>
                <w:rFonts w:ascii="Times New Roman" w:hAnsi="Times New Roman" w:cs="Times New Roman"/>
                <w:b/>
                <w:sz w:val="20"/>
                <w:szCs w:val="20"/>
              </w:rPr>
              <w:t>пределение</w:t>
            </w:r>
          </w:p>
        </w:tc>
      </w:tr>
      <w:tr w:rsidR="00AE11C9" w:rsidRPr="00FD2DD8" w14:paraId="48F2131A" w14:textId="77777777" w:rsidTr="00FF1CF0">
        <w:tc>
          <w:tcPr>
            <w:tcW w:w="3020" w:type="dxa"/>
          </w:tcPr>
          <w:p w14:paraId="02C3EDB0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b/>
                <w:sz w:val="20"/>
                <w:szCs w:val="20"/>
              </w:rPr>
              <w:t>аббревиация</w:t>
            </w:r>
          </w:p>
        </w:tc>
        <w:tc>
          <w:tcPr>
            <w:tcW w:w="3020" w:type="dxa"/>
          </w:tcPr>
          <w:p w14:paraId="31823C60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Kurzwortbildung</w:t>
            </w:r>
          </w:p>
        </w:tc>
        <w:tc>
          <w:tcPr>
            <w:tcW w:w="3020" w:type="dxa"/>
          </w:tcPr>
          <w:p w14:paraId="6C530BA1" w14:textId="3B2F0BE2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словообразовательный способ (тип), </w:t>
            </w:r>
            <w:r w:rsidR="000D53EA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r w:rsidRPr="005B79D0">
              <w:rPr>
                <w:rFonts w:ascii="Times New Roman" w:hAnsi="Times New Roman" w:cs="Times New Roman"/>
                <w:sz w:val="20"/>
                <w:szCs w:val="20"/>
              </w:rPr>
              <w:t>авленный на создание сокращений</w:t>
            </w:r>
          </w:p>
        </w:tc>
      </w:tr>
      <w:tr w:rsidR="00AE11C9" w:rsidRPr="00FD2DD8" w14:paraId="291F5F6A" w14:textId="77777777" w:rsidTr="00FF1CF0">
        <w:tc>
          <w:tcPr>
            <w:tcW w:w="3020" w:type="dxa"/>
          </w:tcPr>
          <w:p w14:paraId="09D3B0C7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b/>
                <w:sz w:val="20"/>
                <w:szCs w:val="20"/>
              </w:rPr>
              <w:t>сокращение</w:t>
            </w:r>
          </w:p>
        </w:tc>
        <w:tc>
          <w:tcPr>
            <w:tcW w:w="3020" w:type="dxa"/>
          </w:tcPr>
          <w:p w14:paraId="19317E17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9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Verk</w:t>
            </w:r>
            <w:proofErr w:type="spellEnd"/>
            <w:r w:rsidRPr="005B79D0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proofErr w:type="spellStart"/>
            <w:r w:rsidRPr="005B79D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rzung</w:t>
            </w:r>
            <w:proofErr w:type="spellEnd"/>
          </w:p>
        </w:tc>
        <w:tc>
          <w:tcPr>
            <w:tcW w:w="3020" w:type="dxa"/>
          </w:tcPr>
          <w:p w14:paraId="1ABEE9E3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sz w:val="20"/>
                <w:szCs w:val="20"/>
              </w:rPr>
              <w:t>процесс редуцирования полной формы слова или словосочетания</w:t>
            </w:r>
          </w:p>
        </w:tc>
      </w:tr>
      <w:tr w:rsidR="00AE11C9" w:rsidRPr="00FD2DD8" w14:paraId="29A29C08" w14:textId="77777777" w:rsidTr="00FF1CF0">
        <w:tc>
          <w:tcPr>
            <w:tcW w:w="3020" w:type="dxa"/>
          </w:tcPr>
          <w:p w14:paraId="339C36F5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b/>
                <w:sz w:val="20"/>
                <w:szCs w:val="20"/>
              </w:rPr>
              <w:t>сокращение</w:t>
            </w:r>
          </w:p>
        </w:tc>
        <w:tc>
          <w:tcPr>
            <w:tcW w:w="3020" w:type="dxa"/>
          </w:tcPr>
          <w:p w14:paraId="0AF5197E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5B79D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gek</w:t>
            </w:r>
            <w:proofErr w:type="spellEnd"/>
            <w:r w:rsidRPr="005B79D0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proofErr w:type="spellStart"/>
            <w:r w:rsidRPr="005B79D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rzte</w:t>
            </w:r>
            <w:proofErr w:type="spellEnd"/>
            <w:r w:rsidRPr="005B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9D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Wortform</w:t>
            </w:r>
            <w:r w:rsidRPr="005B79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B79D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Kurzform</w:t>
            </w:r>
          </w:p>
          <w:p w14:paraId="77DFAAFF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AAFE9A1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sz w:val="20"/>
                <w:szCs w:val="20"/>
              </w:rPr>
              <w:t>сокращенный вариант написания и произношения слова или словосочетания</w:t>
            </w:r>
          </w:p>
        </w:tc>
      </w:tr>
      <w:tr w:rsidR="00AE11C9" w:rsidRPr="00FD2DD8" w14:paraId="5D0E2A0A" w14:textId="77777777" w:rsidTr="00FF1CF0">
        <w:tc>
          <w:tcPr>
            <w:tcW w:w="3020" w:type="dxa"/>
          </w:tcPr>
          <w:p w14:paraId="5E48B0E0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b/>
                <w:sz w:val="20"/>
                <w:szCs w:val="20"/>
              </w:rPr>
              <w:t>аббревиатура</w:t>
            </w:r>
          </w:p>
        </w:tc>
        <w:tc>
          <w:tcPr>
            <w:tcW w:w="3020" w:type="dxa"/>
          </w:tcPr>
          <w:p w14:paraId="25B676A4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Kurzwort</w:t>
            </w:r>
          </w:p>
        </w:tc>
        <w:tc>
          <w:tcPr>
            <w:tcW w:w="3020" w:type="dxa"/>
          </w:tcPr>
          <w:p w14:paraId="63F22F51" w14:textId="77777777" w:rsidR="00AE11C9" w:rsidRPr="005B79D0" w:rsidRDefault="00AE11C9" w:rsidP="005E60F4">
            <w:pPr>
              <w:spacing w:line="480" w:lineRule="auto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9D0">
              <w:rPr>
                <w:rFonts w:ascii="Times New Roman" w:hAnsi="Times New Roman" w:cs="Times New Roman"/>
                <w:sz w:val="20"/>
                <w:szCs w:val="20"/>
              </w:rPr>
              <w:t>разновидность сокращения, слово, составленное из начальных морфем сложного слова или словосочетания</w:t>
            </w:r>
          </w:p>
        </w:tc>
      </w:tr>
    </w:tbl>
    <w:p w14:paraId="57D5A91E" w14:textId="77777777" w:rsidR="008A0F76" w:rsidRDefault="008A0F76" w:rsidP="008A0F76">
      <w:pPr>
        <w:spacing w:after="0" w:line="48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C5BCD" w14:textId="7C34D92D" w:rsidR="00B679EC" w:rsidRPr="00FD2DD8" w:rsidRDefault="005B60B2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Итак, проблема терминологической неустойчивости как в русской, так и в немецкой лингвистических терминологиях требует решения. В данной статье предлагается использование терминов «аббревиация», «сокращение» и «аббревиатура» в значениях, приве</w:t>
      </w:r>
      <w:r w:rsidR="00B9169B" w:rsidRPr="00FD2DD8">
        <w:rPr>
          <w:rFonts w:ascii="Times New Roman" w:hAnsi="Times New Roman" w:cs="Times New Roman"/>
          <w:sz w:val="24"/>
          <w:szCs w:val="24"/>
        </w:rPr>
        <w:t>денных в таблице</w:t>
      </w:r>
      <w:r w:rsidRPr="00FD2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C8445" w14:textId="24A6CB0E" w:rsidR="00B9169B" w:rsidRPr="00FD2DD8" w:rsidRDefault="00775788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нализ функционирования отобранных сокращений в контекстах учебников показал неустойчивость употребления некоторых </w:t>
      </w:r>
      <w:r w:rsidR="005B60B2" w:rsidRPr="00FD2DD8">
        <w:rPr>
          <w:rFonts w:ascii="Times New Roman" w:hAnsi="Times New Roman" w:cs="Times New Roman"/>
          <w:sz w:val="24"/>
          <w:szCs w:val="24"/>
        </w:rPr>
        <w:t>из них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о чем, в частности, свидетельствует графическая вариантность. Большинство </w:t>
      </w:r>
      <w:r w:rsidR="0012571B">
        <w:rPr>
          <w:rFonts w:ascii="Times New Roman" w:hAnsi="Times New Roman" w:cs="Times New Roman"/>
          <w:sz w:val="24"/>
          <w:szCs w:val="24"/>
        </w:rPr>
        <w:t>сокращенных единиц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оформлено прописными буквами, однако некоторые аббревиатуры имеют несколько графических вариантов, </w:t>
      </w:r>
      <w:r w:rsidR="008A0F76">
        <w:rPr>
          <w:rFonts w:ascii="Times New Roman" w:hAnsi="Times New Roman" w:cs="Times New Roman"/>
          <w:sz w:val="24"/>
          <w:szCs w:val="24"/>
        </w:rPr>
        <w:t>например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P</w:t>
      </w:r>
      <w:r w:rsidR="00AE11C9" w:rsidRPr="0077578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P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P</w:t>
      </w:r>
      <w:r w:rsidR="00AE11C9" w:rsidRPr="0077578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406A8C" w:rsidRPr="00FD2DD8">
        <w:rPr>
          <w:rFonts w:ascii="Times New Roman" w:hAnsi="Times New Roman" w:cs="Times New Roman"/>
          <w:sz w:val="24"/>
          <w:szCs w:val="24"/>
        </w:rPr>
        <w:t>–</w:t>
      </w:r>
      <w:r w:rsidR="0004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raxis</w:t>
      </w:r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rkundungs</w:t>
      </w:r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rojekt</w:t>
      </w:r>
      <w:proofErr w:type="spellEnd"/>
      <w:r w:rsidR="00406A8C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</w:t>
      </w:r>
      <w:r w:rsidR="00406A8C" w:rsidRPr="005E60F4">
        <w:rPr>
          <w:rFonts w:ascii="Times New Roman" w:hAnsi="Times New Roman" w:cs="Times New Roman"/>
          <w:sz w:val="24"/>
          <w:szCs w:val="24"/>
        </w:rPr>
        <w:t>практико-исследовательский проект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="00AE11C9" w:rsidRPr="00FD2DD8">
        <w:rPr>
          <w:rFonts w:ascii="Times New Roman" w:hAnsi="Times New Roman" w:cs="Times New Roman"/>
          <w:sz w:val="24"/>
          <w:szCs w:val="24"/>
        </w:rPr>
        <w:t>:</w:t>
      </w:r>
      <w:r w:rsidR="00406A8C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628E90" w14:textId="7140BDDE" w:rsidR="00B9169B" w:rsidRPr="00FD2DD8" w:rsidRDefault="00B9169B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2DD8">
        <w:rPr>
          <w:rFonts w:ascii="Times New Roman" w:hAnsi="Times New Roman" w:cs="Times New Roman"/>
          <w:sz w:val="24"/>
          <w:szCs w:val="24"/>
          <w:lang w:val="de-DE"/>
        </w:rPr>
        <w:lastRenderedPageBreak/>
        <w:t>(1)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406A8C"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Mit dem </w:t>
      </w:r>
      <w:proofErr w:type="spellStart"/>
      <w:r w:rsidR="00406A8C" w:rsidRPr="00FD2DD8">
        <w:rPr>
          <w:rFonts w:ascii="Times New Roman" w:hAnsi="Times New Roman" w:cs="Times New Roman"/>
          <w:b/>
          <w:i/>
          <w:sz w:val="24"/>
          <w:szCs w:val="24"/>
          <w:lang w:val="de-DE"/>
        </w:rPr>
        <w:t>PeP</w:t>
      </w:r>
      <w:proofErr w:type="spellEnd"/>
      <w:r w:rsidR="00406A8C"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versuchen Lehrende, einen für sie wichtigen oder interessanten Aspekt der eigenen Praxis zu erkunden</w:t>
      </w:r>
      <w:r w:rsidR="00406A8C"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1A94" w:rsidRPr="00191A94">
        <w:rPr>
          <w:rFonts w:ascii="Times New Roman" w:hAnsi="Times New Roman" w:cs="Times New Roman"/>
          <w:sz w:val="24"/>
          <w:szCs w:val="24"/>
          <w:lang w:val="de-DE"/>
        </w:rPr>
        <w:t>[</w:t>
      </w:r>
      <w:r w:rsidR="00406A8C" w:rsidRPr="00FD2DD8">
        <w:rPr>
          <w:rFonts w:ascii="Times New Roman" w:hAnsi="Times New Roman" w:cs="Times New Roman"/>
          <w:sz w:val="24"/>
          <w:szCs w:val="24"/>
          <w:lang w:val="de-DE"/>
        </w:rPr>
        <w:t>DLL 1: 18</w:t>
      </w:r>
      <w:r w:rsidR="00AE11C9" w:rsidRPr="00FD2DD8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>–187</w:t>
      </w:r>
      <w:r w:rsidR="00191A94" w:rsidRPr="00191A94">
        <w:rPr>
          <w:rFonts w:ascii="Times New Roman" w:hAnsi="Times New Roman" w:cs="Times New Roman"/>
          <w:sz w:val="24"/>
          <w:szCs w:val="24"/>
          <w:lang w:val="de-DE"/>
        </w:rPr>
        <w:t>]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6D3BD0A6" w14:textId="105279E6" w:rsidR="00971274" w:rsidRPr="00FD2DD8" w:rsidRDefault="00B9169B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  <w:lang w:val="de-DE"/>
        </w:rPr>
        <w:t>(2)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406A8C"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Ihre </w:t>
      </w:r>
      <w:r w:rsidR="00406A8C" w:rsidRPr="00FD2DD8">
        <w:rPr>
          <w:rFonts w:ascii="Times New Roman" w:hAnsi="Times New Roman" w:cs="Times New Roman"/>
          <w:b/>
          <w:i/>
          <w:sz w:val="24"/>
          <w:szCs w:val="24"/>
          <w:lang w:val="de-DE"/>
        </w:rPr>
        <w:t>PEP</w:t>
      </w:r>
      <w:r w:rsidR="00406A8C" w:rsidRPr="00FD2DD8">
        <w:rPr>
          <w:rFonts w:ascii="Times New Roman" w:hAnsi="Times New Roman" w:cs="Times New Roman"/>
          <w:i/>
          <w:sz w:val="24"/>
          <w:szCs w:val="24"/>
          <w:lang w:val="de-DE"/>
        </w:rPr>
        <w:t>-Frage lautet dann: Wie wurde Phänomen X in meinem Lehrwerk eingeführt?</w:t>
      </w:r>
      <w:r w:rsidR="00406A8C"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1A94" w:rsidRPr="00FD2DD8">
        <w:rPr>
          <w:rFonts w:ascii="Times New Roman" w:hAnsi="Times New Roman" w:cs="Times New Roman"/>
          <w:sz w:val="24"/>
          <w:szCs w:val="24"/>
        </w:rPr>
        <w:t>[</w:t>
      </w:r>
      <w:r w:rsidR="00406A8C" w:rsidRPr="00FD2DD8">
        <w:rPr>
          <w:rFonts w:ascii="Times New Roman" w:hAnsi="Times New Roman" w:cs="Times New Roman"/>
          <w:sz w:val="24"/>
          <w:szCs w:val="24"/>
          <w:lang w:val="de-DE"/>
        </w:rPr>
        <w:t>DLL</w:t>
      </w:r>
      <w:r w:rsidR="00406A8C" w:rsidRPr="00FD2DD8">
        <w:rPr>
          <w:rFonts w:ascii="Times New Roman" w:hAnsi="Times New Roman" w:cs="Times New Roman"/>
          <w:sz w:val="24"/>
          <w:szCs w:val="24"/>
        </w:rPr>
        <w:t xml:space="preserve"> 3: 175</w:t>
      </w:r>
      <w:r w:rsidR="00191A94" w:rsidRPr="00FD2DD8">
        <w:rPr>
          <w:rFonts w:ascii="Times New Roman" w:hAnsi="Times New Roman" w:cs="Times New Roman"/>
          <w:sz w:val="24"/>
          <w:szCs w:val="24"/>
        </w:rPr>
        <w:t>]</w:t>
      </w:r>
      <w:r w:rsidR="00406A8C" w:rsidRPr="00FD2DD8">
        <w:rPr>
          <w:rFonts w:ascii="Times New Roman" w:hAnsi="Times New Roman" w:cs="Times New Roman"/>
          <w:sz w:val="24"/>
          <w:szCs w:val="24"/>
        </w:rPr>
        <w:t>.</w:t>
      </w:r>
    </w:p>
    <w:p w14:paraId="2AC072AE" w14:textId="4BFDF51B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Примером морфологической вариантности </w:t>
      </w:r>
      <w:r w:rsidR="00514173">
        <w:rPr>
          <w:rFonts w:ascii="Times New Roman" w:hAnsi="Times New Roman" w:cs="Times New Roman"/>
          <w:sz w:val="24"/>
          <w:szCs w:val="24"/>
        </w:rPr>
        <w:t>служит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A876BA">
        <w:rPr>
          <w:rFonts w:ascii="Times New Roman" w:hAnsi="Times New Roman" w:cs="Times New Roman"/>
          <w:sz w:val="24"/>
          <w:szCs w:val="24"/>
        </w:rPr>
        <w:t>сокращенная единица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OER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A8C" w:rsidRPr="00FD2DD8">
        <w:rPr>
          <w:rFonts w:ascii="Times New Roman" w:hAnsi="Times New Roman" w:cs="Times New Roman"/>
          <w:i/>
          <w:sz w:val="24"/>
          <w:szCs w:val="24"/>
        </w:rPr>
        <w:t>–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O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pen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E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ducational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R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esources</w:t>
      </w:r>
      <w:r w:rsidR="00406A8C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0422C4">
        <w:rPr>
          <w:rFonts w:ascii="Times New Roman" w:hAnsi="Times New Roman" w:cs="Times New Roman"/>
          <w:i/>
          <w:sz w:val="24"/>
          <w:szCs w:val="24"/>
        </w:rPr>
        <w:t>‘</w:t>
      </w:r>
      <w:r w:rsidR="00406A8C" w:rsidRPr="00FD2DD8">
        <w:rPr>
          <w:rFonts w:ascii="Times New Roman" w:hAnsi="Times New Roman" w:cs="Times New Roman"/>
          <w:i/>
          <w:sz w:val="24"/>
          <w:szCs w:val="24"/>
        </w:rPr>
        <w:t>открытые образовательные ресурсы</w:t>
      </w:r>
      <w:r w:rsidR="00D67203" w:rsidRPr="000422C4">
        <w:rPr>
          <w:rFonts w:ascii="Times New Roman" w:hAnsi="Times New Roman" w:cs="Times New Roman"/>
          <w:i/>
          <w:sz w:val="24"/>
          <w:szCs w:val="24"/>
        </w:rPr>
        <w:t>’</w:t>
      </w:r>
      <w:r w:rsidRPr="00FD2DD8">
        <w:rPr>
          <w:rFonts w:ascii="Times New Roman" w:hAnsi="Times New Roman" w:cs="Times New Roman"/>
          <w:i/>
          <w:sz w:val="24"/>
          <w:szCs w:val="24"/>
        </w:rPr>
        <w:t>.</w:t>
      </w:r>
      <w:r w:rsidRPr="00FD2DD8">
        <w:rPr>
          <w:rFonts w:ascii="Times New Roman" w:hAnsi="Times New Roman" w:cs="Times New Roman"/>
          <w:sz w:val="24"/>
          <w:szCs w:val="24"/>
        </w:rPr>
        <w:t xml:space="preserve"> Аббревиатура, </w:t>
      </w:r>
      <w:r w:rsidR="000D53EA">
        <w:rPr>
          <w:rFonts w:ascii="Times New Roman" w:hAnsi="Times New Roman" w:cs="Times New Roman"/>
          <w:sz w:val="24"/>
          <w:szCs w:val="24"/>
        </w:rPr>
        <w:t>полная форма которой употребляется</w:t>
      </w:r>
      <w:r w:rsidRPr="00FD2DD8">
        <w:rPr>
          <w:rFonts w:ascii="Times New Roman" w:hAnsi="Times New Roman" w:cs="Times New Roman"/>
          <w:sz w:val="24"/>
          <w:szCs w:val="24"/>
        </w:rPr>
        <w:t xml:space="preserve"> в</w:t>
      </w:r>
      <w:r w:rsidR="000D53EA">
        <w:rPr>
          <w:rFonts w:ascii="Times New Roman" w:hAnsi="Times New Roman" w:cs="Times New Roman"/>
          <w:sz w:val="24"/>
          <w:szCs w:val="24"/>
        </w:rPr>
        <w:t xml:space="preserve">о </w:t>
      </w:r>
      <w:r w:rsidRPr="00FD2DD8">
        <w:rPr>
          <w:rFonts w:ascii="Times New Roman" w:hAnsi="Times New Roman" w:cs="Times New Roman"/>
          <w:sz w:val="24"/>
          <w:szCs w:val="24"/>
        </w:rPr>
        <w:t xml:space="preserve">мн. ч., в похожих контекстуальных ситуациях </w:t>
      </w:r>
      <w:r w:rsidR="00BC2629">
        <w:rPr>
          <w:rFonts w:ascii="Times New Roman" w:hAnsi="Times New Roman" w:cs="Times New Roman"/>
          <w:sz w:val="24"/>
          <w:szCs w:val="24"/>
        </w:rPr>
        <w:t>используется</w:t>
      </w:r>
      <w:r w:rsidRPr="00FD2DD8">
        <w:rPr>
          <w:rFonts w:ascii="Times New Roman" w:hAnsi="Times New Roman" w:cs="Times New Roman"/>
          <w:sz w:val="24"/>
          <w:szCs w:val="24"/>
        </w:rPr>
        <w:t xml:space="preserve"> с</w:t>
      </w:r>
      <w:r w:rsidR="00A876BA">
        <w:rPr>
          <w:rFonts w:ascii="Times New Roman" w:hAnsi="Times New Roman" w:cs="Times New Roman"/>
          <w:sz w:val="24"/>
          <w:szCs w:val="24"/>
        </w:rPr>
        <w:t> </w:t>
      </w:r>
      <w:r w:rsidR="008A0F76">
        <w:rPr>
          <w:rFonts w:ascii="Times New Roman" w:hAnsi="Times New Roman" w:cs="Times New Roman"/>
          <w:sz w:val="24"/>
          <w:szCs w:val="24"/>
        </w:rPr>
        <w:t>окончанием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0D53EA">
        <w:rPr>
          <w:rFonts w:ascii="Times New Roman" w:hAnsi="Times New Roman" w:cs="Times New Roman"/>
          <w:i/>
          <w:sz w:val="24"/>
          <w:szCs w:val="24"/>
        </w:rPr>
        <w:t>-</w:t>
      </w:r>
      <w:r w:rsidRPr="008A0F76">
        <w:rPr>
          <w:rFonts w:ascii="Times New Roman" w:hAnsi="Times New Roman" w:cs="Times New Roman"/>
          <w:i/>
          <w:sz w:val="24"/>
          <w:szCs w:val="24"/>
        </w:rPr>
        <w:t>s</w:t>
      </w:r>
      <w:r w:rsidRPr="00FD2DD8">
        <w:rPr>
          <w:rFonts w:ascii="Times New Roman" w:hAnsi="Times New Roman" w:cs="Times New Roman"/>
          <w:sz w:val="24"/>
          <w:szCs w:val="24"/>
        </w:rPr>
        <w:t xml:space="preserve"> и без него. Вероятно, что в процессе структурного становления </w:t>
      </w:r>
      <w:r w:rsidR="008A0F76">
        <w:rPr>
          <w:rFonts w:ascii="Times New Roman" w:hAnsi="Times New Roman" w:cs="Times New Roman"/>
          <w:sz w:val="24"/>
          <w:szCs w:val="24"/>
        </w:rPr>
        <w:t>окончание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0D53EA">
        <w:rPr>
          <w:rFonts w:ascii="Times New Roman" w:hAnsi="Times New Roman" w:cs="Times New Roman"/>
          <w:i/>
          <w:sz w:val="24"/>
          <w:szCs w:val="24"/>
        </w:rPr>
        <w:t>-</w:t>
      </w:r>
      <w:r w:rsidRPr="008A0F76">
        <w:rPr>
          <w:rFonts w:ascii="Times New Roman" w:hAnsi="Times New Roman" w:cs="Times New Roman"/>
          <w:i/>
          <w:sz w:val="24"/>
          <w:szCs w:val="24"/>
        </w:rPr>
        <w:t>s</w:t>
      </w:r>
      <w:r w:rsidRPr="00FD2DD8">
        <w:rPr>
          <w:rFonts w:ascii="Times New Roman" w:hAnsi="Times New Roman" w:cs="Times New Roman"/>
          <w:sz w:val="24"/>
          <w:szCs w:val="24"/>
        </w:rPr>
        <w:t xml:space="preserve"> в качестве маркера мн. ч. отпадет, так как он</w:t>
      </w:r>
      <w:r w:rsidR="000D53EA">
        <w:rPr>
          <w:rFonts w:ascii="Times New Roman" w:hAnsi="Times New Roman" w:cs="Times New Roman"/>
          <w:sz w:val="24"/>
          <w:szCs w:val="24"/>
        </w:rPr>
        <w:t>о</w:t>
      </w:r>
      <w:r w:rsidRPr="00FD2DD8">
        <w:rPr>
          <w:rFonts w:ascii="Times New Roman" w:hAnsi="Times New Roman" w:cs="Times New Roman"/>
          <w:sz w:val="24"/>
          <w:szCs w:val="24"/>
        </w:rPr>
        <w:t xml:space="preserve"> представляется излишним. </w:t>
      </w:r>
    </w:p>
    <w:p w14:paraId="33FC5926" w14:textId="077BCCFA" w:rsidR="00AE11C9" w:rsidRPr="00FD2DD8" w:rsidRDefault="00B9169B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D2DD8">
        <w:rPr>
          <w:rFonts w:ascii="Times New Roman" w:hAnsi="Times New Roman" w:cs="Times New Roman"/>
          <w:sz w:val="24"/>
          <w:szCs w:val="24"/>
          <w:lang w:val="de-DE"/>
        </w:rPr>
        <w:t>(3)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AE11C9" w:rsidRPr="00FD2DD8">
        <w:rPr>
          <w:rFonts w:ascii="Times New Roman" w:hAnsi="Times New Roman" w:cs="Times New Roman"/>
          <w:b/>
          <w:i/>
          <w:sz w:val="24"/>
          <w:szCs w:val="24"/>
          <w:lang w:val="de-DE"/>
        </w:rPr>
        <w:t>OER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sind frei zugängliche Lehr-, Lern- und Forschungsressourcen, die gemeinfrei sind oder auf Basis freier Lizenzen die Verwendung und Veränderung erlauben </w:t>
      </w:r>
      <w:r w:rsidR="00191A94" w:rsidRPr="00191A94">
        <w:rPr>
          <w:rFonts w:ascii="Times New Roman" w:hAnsi="Times New Roman" w:cs="Times New Roman"/>
          <w:sz w:val="24"/>
          <w:szCs w:val="24"/>
          <w:lang w:val="de-DE"/>
        </w:rPr>
        <w:t>[</w:t>
      </w:r>
      <w:r w:rsidR="00AE11C9" w:rsidRPr="00FD2DD8">
        <w:rPr>
          <w:rFonts w:ascii="Times New Roman" w:hAnsi="Times New Roman" w:cs="Times New Roman"/>
          <w:sz w:val="24"/>
          <w:szCs w:val="24"/>
          <w:lang w:val="de-DE"/>
        </w:rPr>
        <w:t>DLL 9: 84</w:t>
      </w:r>
      <w:r w:rsidR="001015C5" w:rsidRPr="001D6103">
        <w:rPr>
          <w:rFonts w:ascii="Times New Roman" w:hAnsi="Times New Roman" w:cs="Times New Roman"/>
          <w:sz w:val="24"/>
          <w:szCs w:val="24"/>
          <w:lang w:val="de-DE"/>
        </w:rPr>
        <w:t>]</w:t>
      </w:r>
      <w:r w:rsidR="00AE11C9" w:rsidRPr="00FD2DD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14:paraId="72F4DBC5" w14:textId="76D98260" w:rsidR="00AE11C9" w:rsidRPr="00FD2DD8" w:rsidRDefault="00B9169B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  <w:lang w:val="de-DE"/>
        </w:rPr>
        <w:t>(4)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AE11C9" w:rsidRPr="00FD2DD8">
        <w:rPr>
          <w:rFonts w:ascii="Times New Roman" w:hAnsi="Times New Roman" w:cs="Times New Roman"/>
          <w:b/>
          <w:i/>
          <w:sz w:val="24"/>
          <w:szCs w:val="24"/>
          <w:lang w:val="de-DE"/>
        </w:rPr>
        <w:t>OERs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können damit in unterschiedlicher digitaler Form eine Fülle von Lerninhalten zur Verfügung stellen &lt;…&gt; </w:t>
      </w:r>
      <w:r w:rsidR="00191A94" w:rsidRPr="00FD2DD8">
        <w:rPr>
          <w:rFonts w:ascii="Times New Roman" w:hAnsi="Times New Roman" w:cs="Times New Roman"/>
          <w:sz w:val="24"/>
          <w:szCs w:val="24"/>
        </w:rPr>
        <w:t>[</w:t>
      </w:r>
      <w:r w:rsidR="00AE11C9" w:rsidRPr="00FD2DD8">
        <w:rPr>
          <w:rFonts w:ascii="Times New Roman" w:hAnsi="Times New Roman" w:cs="Times New Roman"/>
          <w:sz w:val="24"/>
          <w:szCs w:val="24"/>
        </w:rPr>
        <w:t>DLL 9: 84</w:t>
      </w:r>
      <w:r w:rsidR="00191A94" w:rsidRPr="00FD2DD8">
        <w:rPr>
          <w:rFonts w:ascii="Times New Roman" w:hAnsi="Times New Roman" w:cs="Times New Roman"/>
          <w:sz w:val="24"/>
          <w:szCs w:val="24"/>
        </w:rPr>
        <w:t>]</w:t>
      </w:r>
      <w:r w:rsidR="00AE11C9" w:rsidRPr="00FD2DD8">
        <w:rPr>
          <w:rFonts w:ascii="Times New Roman" w:hAnsi="Times New Roman" w:cs="Times New Roman"/>
          <w:sz w:val="24"/>
          <w:szCs w:val="24"/>
        </w:rPr>
        <w:t>.</w:t>
      </w:r>
    </w:p>
    <w:p w14:paraId="36A01405" w14:textId="25D6B682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Приведенные примеры говорят, по нашему мнению, о незавершенности </w:t>
      </w:r>
      <w:r w:rsidR="001F6C3E">
        <w:rPr>
          <w:rFonts w:ascii="Times New Roman" w:hAnsi="Times New Roman" w:cs="Times New Roman"/>
          <w:sz w:val="24"/>
          <w:szCs w:val="24"/>
        </w:rPr>
        <w:t>этапа</w:t>
      </w:r>
      <w:r w:rsidRPr="00FD2DD8">
        <w:rPr>
          <w:rFonts w:ascii="Times New Roman" w:hAnsi="Times New Roman" w:cs="Times New Roman"/>
          <w:sz w:val="24"/>
          <w:szCs w:val="24"/>
        </w:rPr>
        <w:t xml:space="preserve"> оформления многих новых лингводидактических сокращений в </w:t>
      </w:r>
      <w:r w:rsidR="00A876BA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FD2DD8">
        <w:rPr>
          <w:rFonts w:ascii="Times New Roman" w:hAnsi="Times New Roman" w:cs="Times New Roman"/>
          <w:sz w:val="24"/>
          <w:szCs w:val="24"/>
        </w:rPr>
        <w:t>самостоятельны</w:t>
      </w:r>
      <w:r w:rsidR="00A876BA">
        <w:rPr>
          <w:rFonts w:ascii="Times New Roman" w:hAnsi="Times New Roman" w:cs="Times New Roman"/>
          <w:sz w:val="24"/>
          <w:szCs w:val="24"/>
        </w:rPr>
        <w:t>х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A876BA">
        <w:rPr>
          <w:rFonts w:ascii="Times New Roman" w:hAnsi="Times New Roman" w:cs="Times New Roman"/>
          <w:sz w:val="24"/>
          <w:szCs w:val="24"/>
        </w:rPr>
        <w:t>лексем</w:t>
      </w:r>
      <w:r w:rsidRPr="00FD2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CDC9B" w14:textId="4376A658" w:rsidR="00AE11C9" w:rsidRPr="00FD2DD8" w:rsidRDefault="00B65D93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Эволюционные процессы, происходящие в лингводидактической науке, отражаются в</w:t>
      </w:r>
      <w:r w:rsidR="007757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тематике сокращений, котор</w:t>
      </w:r>
      <w:r w:rsidR="00241FD1">
        <w:rPr>
          <w:rFonts w:ascii="Times New Roman" w:hAnsi="Times New Roman" w:cs="Times New Roman"/>
          <w:sz w:val="24"/>
          <w:szCs w:val="24"/>
        </w:rPr>
        <w:t xml:space="preserve">ая </w:t>
      </w:r>
      <w:r w:rsidR="001F6C3E">
        <w:rPr>
          <w:rFonts w:ascii="Times New Roman" w:hAnsi="Times New Roman" w:cs="Times New Roman"/>
          <w:sz w:val="24"/>
          <w:szCs w:val="24"/>
        </w:rPr>
        <w:t>проиллюстрирована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примере следующей классификации</w:t>
      </w:r>
      <w:r w:rsidR="00AE11C9" w:rsidRPr="00FD2DD8">
        <w:rPr>
          <w:rFonts w:ascii="Times New Roman" w:hAnsi="Times New Roman" w:cs="Times New Roman"/>
          <w:sz w:val="24"/>
          <w:szCs w:val="24"/>
        </w:rPr>
        <w:t>:</w:t>
      </w:r>
    </w:p>
    <w:p w14:paraId="72180983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1) информационное обеспечение образовательного процесса (техническое оснащение, IT-технологии в образовании) (18 ед. – 17%);</w:t>
      </w:r>
    </w:p>
    <w:p w14:paraId="1F31D350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2) организации в сфере образования (17 ед. – 16,5%);</w:t>
      </w:r>
    </w:p>
    <w:p w14:paraId="55846D1E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3) методы и модели в преподавании и изучении языка (13 ед. – 12,5%);</w:t>
      </w:r>
    </w:p>
    <w:p w14:paraId="545AF58F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тестология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 xml:space="preserve"> (11 ед. – 10,5%);</w:t>
      </w:r>
    </w:p>
    <w:p w14:paraId="408B4ABD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5) исследования в области образования, образовательные нормативы (10 ед. – 10%);</w:t>
      </w:r>
    </w:p>
    <w:p w14:paraId="3ABEFBB1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6) участники образовательного процесса (9 ед. – 8,5%);</w:t>
      </w:r>
    </w:p>
    <w:p w14:paraId="4BCA96A2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lastRenderedPageBreak/>
        <w:t>7) освоение иностранного языка (8 ед. – 8%);</w:t>
      </w:r>
    </w:p>
    <w:p w14:paraId="36019CD1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8) образовательные проекты (7 ед. – 7,5%);</w:t>
      </w:r>
    </w:p>
    <w:p w14:paraId="76E9E134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9) виды речевой деятельности (4 ед. – 3,5%);</w:t>
      </w:r>
    </w:p>
    <w:p w14:paraId="05717B95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>10) учебные материалы (4 ед. – 3,5%);</w:t>
      </w:r>
    </w:p>
    <w:p w14:paraId="6D9EC7FC" w14:textId="77777777" w:rsidR="00AE11C9" w:rsidRPr="00FD2DD8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11) форма организации учебной деятельности (4 ед. – 3,5%). </w:t>
      </w:r>
    </w:p>
    <w:p w14:paraId="48B7525B" w14:textId="759365A4" w:rsidR="00AE11C9" w:rsidRPr="00FD2DD8" w:rsidRDefault="00514173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11C9" w:rsidRPr="00FD2DD8">
        <w:rPr>
          <w:rFonts w:ascii="Times New Roman" w:hAnsi="Times New Roman" w:cs="Times New Roman"/>
          <w:sz w:val="24"/>
          <w:szCs w:val="24"/>
        </w:rPr>
        <w:t>окращения из таких областей, как концепции IT-образования (18 ед. – 17%), организации в сфере образования (17 ед. – 16,5%), методы и модели в преподавании и</w:t>
      </w:r>
      <w:r w:rsidR="00775788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изучении языка (13 ед. – 12,5%)</w:t>
      </w:r>
      <w:r>
        <w:rPr>
          <w:rFonts w:ascii="Times New Roman" w:hAnsi="Times New Roman" w:cs="Times New Roman"/>
          <w:sz w:val="24"/>
          <w:szCs w:val="24"/>
        </w:rPr>
        <w:t xml:space="preserve"> наиболее частотны, что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обусловлено рядом факторов. Во-первых, преобладание </w:t>
      </w:r>
      <w:r w:rsidR="00B65D93">
        <w:rPr>
          <w:rFonts w:ascii="Times New Roman" w:hAnsi="Times New Roman" w:cs="Times New Roman"/>
          <w:sz w:val="24"/>
          <w:szCs w:val="24"/>
        </w:rPr>
        <w:t>сокращенных единиц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из области IT связано с активным развитием информационных технологий в преподавании и изучении иностранных языков</w:t>
      </w:r>
      <w:r w:rsidR="00A876BA">
        <w:rPr>
          <w:rFonts w:ascii="Times New Roman" w:hAnsi="Times New Roman" w:cs="Times New Roman"/>
          <w:sz w:val="24"/>
          <w:szCs w:val="24"/>
        </w:rPr>
        <w:t>, поскольку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ИКТ являются «ключом к модернизации образования» [Назаренко</w:t>
      </w:r>
      <w:r w:rsidR="005B79D0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2009: 87]. Во-вторых, полные формы лексем из данных областей достаточно длинные, из-за чего </w:t>
      </w:r>
      <w:r w:rsidR="000D53EA">
        <w:rPr>
          <w:rFonts w:ascii="Times New Roman" w:hAnsi="Times New Roman" w:cs="Times New Roman"/>
          <w:sz w:val="24"/>
          <w:szCs w:val="24"/>
        </w:rPr>
        <w:t xml:space="preserve">предпочтение отдается </w:t>
      </w:r>
      <w:r w:rsidR="00AE11C9" w:rsidRPr="00FD2DD8">
        <w:rPr>
          <w:rFonts w:ascii="Times New Roman" w:hAnsi="Times New Roman" w:cs="Times New Roman"/>
          <w:sz w:val="24"/>
          <w:szCs w:val="24"/>
        </w:rPr>
        <w:t>сокращенны</w:t>
      </w:r>
      <w:r w:rsidR="000D53EA">
        <w:rPr>
          <w:rFonts w:ascii="Times New Roman" w:hAnsi="Times New Roman" w:cs="Times New Roman"/>
          <w:sz w:val="24"/>
          <w:szCs w:val="24"/>
        </w:rPr>
        <w:t>м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форм</w:t>
      </w:r>
      <w:r w:rsidR="000D53EA">
        <w:rPr>
          <w:rFonts w:ascii="Times New Roman" w:hAnsi="Times New Roman" w:cs="Times New Roman"/>
          <w:sz w:val="24"/>
          <w:szCs w:val="24"/>
        </w:rPr>
        <w:t xml:space="preserve">ам: 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DAAD –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eutscher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kademischer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ustausch</w:t>
      </w:r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ienst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AE11C9" w:rsidRPr="009E7F22">
        <w:rPr>
          <w:rFonts w:ascii="Times New Roman" w:hAnsi="Times New Roman" w:cs="Times New Roman"/>
          <w:sz w:val="24"/>
          <w:szCs w:val="24"/>
        </w:rPr>
        <w:t>Германское общество академических обменов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EDK –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rziehungs</w:t>
      </w:r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irektoren</w:t>
      </w:r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k</w:t>
      </w:r>
      <w:r w:rsidR="009A60AC">
        <w:rPr>
          <w:rFonts w:ascii="Times New Roman" w:hAnsi="Times New Roman" w:cs="Times New Roman"/>
          <w:i/>
          <w:sz w:val="24"/>
          <w:szCs w:val="24"/>
        </w:rPr>
        <w:t>onferenz</w:t>
      </w:r>
      <w:proofErr w:type="spellEnd"/>
      <w:r w:rsidR="009A6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AE11C9" w:rsidRPr="009E7F22">
        <w:rPr>
          <w:rFonts w:ascii="Times New Roman" w:hAnsi="Times New Roman" w:cs="Times New Roman"/>
          <w:sz w:val="24"/>
          <w:szCs w:val="24"/>
        </w:rPr>
        <w:t>Швейцарская конференция кантональных министров образования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0D53EA">
        <w:rPr>
          <w:rFonts w:ascii="Times New Roman" w:hAnsi="Times New Roman" w:cs="Times New Roman"/>
          <w:sz w:val="24"/>
          <w:szCs w:val="24"/>
        </w:rPr>
        <w:t xml:space="preserve"> и др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В-третьих, большое количество английских аббревиатур, активно входящих в немецкий язык, принадлежит именно этим сферам. </w:t>
      </w:r>
      <w:r w:rsidR="00A876BA">
        <w:rPr>
          <w:rFonts w:ascii="Times New Roman" w:hAnsi="Times New Roman" w:cs="Times New Roman"/>
          <w:sz w:val="24"/>
          <w:szCs w:val="24"/>
        </w:rPr>
        <w:t>Можно наблюдать достаточно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много англо-американизмов, обозначающих лингводидактические методы и модели, </w:t>
      </w:r>
      <w:r w:rsidR="008A0F76">
        <w:rPr>
          <w:rFonts w:ascii="Times New Roman" w:hAnsi="Times New Roman" w:cs="Times New Roman"/>
          <w:sz w:val="24"/>
          <w:szCs w:val="24"/>
        </w:rPr>
        <w:t>например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TBLL –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asked-</w:t>
      </w:r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b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ased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anguage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CF04B8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earning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B9169B" w:rsidRPr="009E7F22">
        <w:rPr>
          <w:rFonts w:ascii="Times New Roman" w:hAnsi="Times New Roman" w:cs="Times New Roman"/>
          <w:sz w:val="24"/>
          <w:szCs w:val="24"/>
        </w:rPr>
        <w:t>м</w:t>
      </w:r>
      <w:r w:rsidR="00AE11C9" w:rsidRPr="009E7F22">
        <w:rPr>
          <w:rFonts w:ascii="Times New Roman" w:hAnsi="Times New Roman" w:cs="Times New Roman"/>
          <w:sz w:val="24"/>
          <w:szCs w:val="24"/>
        </w:rPr>
        <w:t>етод коммуникативных заданий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B9169B" w:rsidRPr="00FD2DD8">
        <w:rPr>
          <w:rFonts w:ascii="Times New Roman" w:hAnsi="Times New Roman" w:cs="Times New Roman"/>
          <w:i/>
          <w:sz w:val="24"/>
          <w:szCs w:val="24"/>
        </w:rPr>
        <w:t>.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69B" w:rsidRPr="00FD2DD8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9169B" w:rsidRPr="00FD2DD8">
        <w:rPr>
          <w:rFonts w:ascii="Times New Roman" w:hAnsi="Times New Roman" w:cs="Times New Roman"/>
          <w:sz w:val="24"/>
          <w:szCs w:val="24"/>
        </w:rPr>
        <w:t>сокращений из английского языка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B9169B" w:rsidRPr="00FD2DD8">
        <w:rPr>
          <w:rFonts w:ascii="Times New Roman" w:hAnsi="Times New Roman" w:cs="Times New Roman"/>
          <w:sz w:val="24"/>
          <w:szCs w:val="24"/>
        </w:rPr>
        <w:t xml:space="preserve">в </w:t>
      </w:r>
      <w:r w:rsidR="00AE11C9" w:rsidRPr="00FD2DD8">
        <w:rPr>
          <w:rFonts w:ascii="Times New Roman" w:hAnsi="Times New Roman" w:cs="Times New Roman"/>
          <w:sz w:val="24"/>
          <w:szCs w:val="24"/>
        </w:rPr>
        <w:t>немецкой лингводидактической терминологии достаточно велико (36%)</w:t>
      </w:r>
      <w:r w:rsidR="004162FA">
        <w:rPr>
          <w:rFonts w:ascii="Times New Roman" w:hAnsi="Times New Roman" w:cs="Times New Roman"/>
          <w:sz w:val="24"/>
          <w:szCs w:val="24"/>
        </w:rPr>
        <w:t>, поскольку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4162FA">
        <w:rPr>
          <w:rFonts w:ascii="Times New Roman" w:hAnsi="Times New Roman" w:cs="Times New Roman"/>
          <w:sz w:val="24"/>
          <w:szCs w:val="24"/>
        </w:rPr>
        <w:t>английский</w:t>
      </w:r>
      <w:r w:rsidR="00AE11C9" w:rsidRPr="00FD2DD8">
        <w:rPr>
          <w:rFonts w:ascii="Times New Roman" w:hAnsi="Times New Roman" w:cs="Times New Roman"/>
          <w:sz w:val="24"/>
          <w:szCs w:val="24"/>
        </w:rPr>
        <w:t> </w:t>
      </w:r>
      <w:r w:rsidR="004162FA">
        <w:rPr>
          <w:rFonts w:ascii="Times New Roman" w:hAnsi="Times New Roman" w:cs="Times New Roman"/>
          <w:sz w:val="24"/>
          <w:szCs w:val="24"/>
        </w:rPr>
        <w:t>«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проникает буквально во все сферы человеческой жизни, становясь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franca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для самых разнообразных языков и культур» [Ломова</w:t>
      </w:r>
      <w:r w:rsidR="005B79D0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2018: 348]. Большое количество англо-американизмов </w:t>
      </w:r>
      <w:r w:rsidR="00214076">
        <w:rPr>
          <w:rFonts w:ascii="Times New Roman" w:hAnsi="Times New Roman" w:cs="Times New Roman"/>
          <w:sz w:val="24"/>
          <w:szCs w:val="24"/>
        </w:rPr>
        <w:t>свидетельствуют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о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существенном влиянии англоязычной лингводидактической традиции на д</w:t>
      </w:r>
      <w:r w:rsidR="00BD7719" w:rsidRPr="00FD2DD8">
        <w:rPr>
          <w:rFonts w:ascii="Times New Roman" w:hAnsi="Times New Roman" w:cs="Times New Roman"/>
          <w:sz w:val="24"/>
          <w:szCs w:val="24"/>
        </w:rPr>
        <w:t>ругие страны, в т</w:t>
      </w:r>
      <w:r w:rsidR="00B9169B" w:rsidRPr="00FD2DD8">
        <w:rPr>
          <w:rFonts w:ascii="Times New Roman" w:hAnsi="Times New Roman" w:cs="Times New Roman"/>
          <w:sz w:val="24"/>
          <w:szCs w:val="24"/>
        </w:rPr>
        <w:t xml:space="preserve">ом </w:t>
      </w:r>
      <w:r w:rsidR="00BD7719" w:rsidRPr="00FD2DD8">
        <w:rPr>
          <w:rFonts w:ascii="Times New Roman" w:hAnsi="Times New Roman" w:cs="Times New Roman"/>
          <w:sz w:val="24"/>
          <w:szCs w:val="24"/>
        </w:rPr>
        <w:t>ч</w:t>
      </w:r>
      <w:r w:rsidR="00B9169B" w:rsidRPr="00FD2DD8">
        <w:rPr>
          <w:rFonts w:ascii="Times New Roman" w:hAnsi="Times New Roman" w:cs="Times New Roman"/>
          <w:sz w:val="24"/>
          <w:szCs w:val="24"/>
        </w:rPr>
        <w:t>исле</w:t>
      </w:r>
      <w:r w:rsidR="00BD7719" w:rsidRPr="00FD2DD8">
        <w:rPr>
          <w:rFonts w:ascii="Times New Roman" w:hAnsi="Times New Roman" w:cs="Times New Roman"/>
          <w:sz w:val="24"/>
          <w:szCs w:val="24"/>
        </w:rPr>
        <w:t> на немецкоязычные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. Основным лингвистическим фактором, позволяющим </w:t>
      </w:r>
      <w:r w:rsidR="005630DE">
        <w:rPr>
          <w:rFonts w:ascii="Times New Roman" w:hAnsi="Times New Roman" w:cs="Times New Roman"/>
          <w:sz w:val="24"/>
          <w:szCs w:val="24"/>
        </w:rPr>
        <w:lastRenderedPageBreak/>
        <w:t xml:space="preserve">англо-американизмам </w:t>
      </w:r>
      <w:r w:rsidR="00AE11C9" w:rsidRPr="00FD2DD8">
        <w:rPr>
          <w:rFonts w:ascii="Times New Roman" w:hAnsi="Times New Roman" w:cs="Times New Roman"/>
          <w:sz w:val="24"/>
          <w:szCs w:val="24"/>
        </w:rPr>
        <w:t>активно входить в немецкий</w:t>
      </w:r>
      <w:r w:rsidR="005630DE">
        <w:rPr>
          <w:rFonts w:ascii="Times New Roman" w:hAnsi="Times New Roman" w:cs="Times New Roman"/>
          <w:sz w:val="24"/>
          <w:szCs w:val="24"/>
        </w:rPr>
        <w:t xml:space="preserve"> язык и ассимилироваться в нем</w:t>
      </w:r>
      <w:r w:rsidR="00AE11C9" w:rsidRPr="00FD2DD8">
        <w:rPr>
          <w:rFonts w:ascii="Times New Roman" w:hAnsi="Times New Roman" w:cs="Times New Roman"/>
          <w:sz w:val="24"/>
          <w:szCs w:val="24"/>
        </w:rPr>
        <w:t>, является принадлежность английского и немецкого к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группе германских языков. </w:t>
      </w:r>
    </w:p>
    <w:p w14:paraId="11124586" w14:textId="0717139E" w:rsidR="00B31D41" w:rsidRPr="008A0F76" w:rsidRDefault="005630DE" w:rsidP="008A0F76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Сокращенные единицы лингводидактики отличаются формальным разнообразием.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Существует </w:t>
      </w:r>
      <w:r>
        <w:rPr>
          <w:rFonts w:ascii="Times New Roman" w:hAnsi="Times New Roman" w:cs="Times New Roman"/>
          <w:sz w:val="24"/>
          <w:szCs w:val="24"/>
        </w:rPr>
        <w:t>множество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классификаций </w:t>
      </w:r>
      <w:r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AE11C9" w:rsidRPr="00FD2DD8">
        <w:rPr>
          <w:rFonts w:ascii="Times New Roman" w:hAnsi="Times New Roman" w:cs="Times New Roman"/>
          <w:sz w:val="24"/>
          <w:szCs w:val="24"/>
        </w:rPr>
        <w:t>сокращенных лексем (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  <w:lang w:val="de-DE"/>
        </w:rPr>
        <w:t>Sch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>ö</w:t>
      </w:r>
      <w:r w:rsidR="00AE11C9" w:rsidRPr="00FD2DD8">
        <w:rPr>
          <w:rFonts w:ascii="Times New Roman" w:hAnsi="Times New Roman" w:cs="Times New Roman"/>
          <w:sz w:val="24"/>
          <w:szCs w:val="24"/>
          <w:lang w:val="de-DE"/>
        </w:rPr>
        <w:t>neck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2005;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Donalies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Duden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2011). Исходя из типологий К.В.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</w:rPr>
        <w:t>Ман</w:t>
      </w:r>
      <w:r w:rsidR="00A27C5B">
        <w:rPr>
          <w:rFonts w:ascii="Times New Roman" w:hAnsi="Times New Roman" w:cs="Times New Roman"/>
          <w:sz w:val="24"/>
          <w:szCs w:val="24"/>
        </w:rPr>
        <w:t>е</w:t>
      </w:r>
      <w:r w:rsidR="00AE11C9" w:rsidRPr="00FD2DD8">
        <w:rPr>
          <w:rFonts w:ascii="Times New Roman" w:hAnsi="Times New Roman" w:cs="Times New Roman"/>
          <w:sz w:val="24"/>
          <w:szCs w:val="24"/>
        </w:rPr>
        <w:t>ровой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</w:rPr>
        <w:t>Ман</w:t>
      </w:r>
      <w:r w:rsidR="00A27C5B">
        <w:rPr>
          <w:rFonts w:ascii="Times New Roman" w:hAnsi="Times New Roman" w:cs="Times New Roman"/>
          <w:sz w:val="24"/>
          <w:szCs w:val="24"/>
        </w:rPr>
        <w:t>е</w:t>
      </w:r>
      <w:r w:rsidR="00AE11C9" w:rsidRPr="00FD2DD8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>, 2005)</w:t>
      </w:r>
      <w:r w:rsidR="001F6C3E">
        <w:rPr>
          <w:rFonts w:ascii="Times New Roman" w:hAnsi="Times New Roman" w:cs="Times New Roman"/>
          <w:sz w:val="24"/>
          <w:szCs w:val="24"/>
        </w:rPr>
        <w:t xml:space="preserve"> и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</w:rPr>
        <w:t>Фляйшера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</w:rPr>
        <w:t>Барц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</w:t>
      </w:r>
      <w:r w:rsidR="00AE11C9" w:rsidRPr="00FD2DD8">
        <w:rPr>
          <w:rFonts w:ascii="Times New Roman" w:hAnsi="Times New Roman" w:cs="Times New Roman"/>
          <w:sz w:val="24"/>
          <w:szCs w:val="24"/>
          <w:lang w:val="de-DE"/>
        </w:rPr>
        <w:t>Fleischer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="00AE11C9" w:rsidRPr="00FD2DD8">
        <w:rPr>
          <w:rFonts w:ascii="Times New Roman" w:hAnsi="Times New Roman" w:cs="Times New Roman"/>
          <w:sz w:val="24"/>
          <w:szCs w:val="24"/>
          <w:lang w:val="de-DE"/>
        </w:rPr>
        <w:t>Barz</w:t>
      </w:r>
      <w:r w:rsidR="00AE11C9" w:rsidRPr="00FD2DD8">
        <w:rPr>
          <w:rFonts w:ascii="Times New Roman" w:hAnsi="Times New Roman" w:cs="Times New Roman"/>
          <w:sz w:val="24"/>
          <w:szCs w:val="24"/>
        </w:rPr>
        <w:t>, 2012</w:t>
      </w:r>
      <w:r w:rsidR="00406A8C" w:rsidRPr="00FD2DD8">
        <w:rPr>
          <w:rFonts w:ascii="Times New Roman" w:hAnsi="Times New Roman" w:cs="Times New Roman"/>
          <w:sz w:val="24"/>
          <w:szCs w:val="24"/>
        </w:rPr>
        <w:t>)</w:t>
      </w:r>
      <w:r w:rsidR="00AE11C9" w:rsidRPr="00FD2DD8">
        <w:rPr>
          <w:rFonts w:ascii="Times New Roman" w:hAnsi="Times New Roman" w:cs="Times New Roman"/>
          <w:sz w:val="24"/>
          <w:szCs w:val="24"/>
        </w:rPr>
        <w:t>, была составлена классификация проанализированных лингводидактических сокращений</w:t>
      </w:r>
      <w:r>
        <w:rPr>
          <w:rFonts w:ascii="Times New Roman" w:hAnsi="Times New Roman" w:cs="Times New Roman"/>
          <w:sz w:val="24"/>
          <w:szCs w:val="24"/>
        </w:rPr>
        <w:t xml:space="preserve"> немецкого языка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(Рис. 1). </w:t>
      </w:r>
    </w:p>
    <w:p w14:paraId="714A8317" w14:textId="676D34E9" w:rsidR="00AE11C9" w:rsidRPr="00FD2DD8" w:rsidRDefault="0065753B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5753B">
        <w:rPr>
          <w:noProof/>
          <w:lang w:eastAsia="ru-RU"/>
        </w:rPr>
        <w:drawing>
          <wp:inline distT="0" distB="0" distL="0" distR="0" wp14:anchorId="0EEC1147" wp14:editId="3DB64C0B">
            <wp:extent cx="5940425" cy="4503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53DCF" w14:textId="6EB6BD4E" w:rsidR="008A0F76" w:rsidRPr="000422C4" w:rsidRDefault="008A0F76" w:rsidP="008A0F76">
      <w:pPr>
        <w:spacing w:after="0" w:line="48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0422C4">
        <w:rPr>
          <w:rFonts w:ascii="Times New Roman" w:hAnsi="Times New Roman" w:cs="Times New Roman"/>
          <w:i/>
          <w:sz w:val="24"/>
          <w:szCs w:val="24"/>
        </w:rPr>
        <w:t>Рис.1.</w:t>
      </w:r>
      <w:r w:rsidRPr="000422C4">
        <w:rPr>
          <w:rFonts w:ascii="Times New Roman" w:hAnsi="Times New Roman" w:cs="Times New Roman"/>
          <w:sz w:val="24"/>
          <w:szCs w:val="24"/>
        </w:rPr>
        <w:t xml:space="preserve"> Структурная характеристика сокращений</w:t>
      </w:r>
      <w:r w:rsidR="003E7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3F028" w14:textId="6C9A738E" w:rsidR="00AE11C9" w:rsidRPr="00214076" w:rsidRDefault="00AE11C9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Как видно из классификации, графические сокращения, </w:t>
      </w:r>
      <w:r w:rsidR="00B65D93">
        <w:rPr>
          <w:rFonts w:ascii="Times New Roman" w:hAnsi="Times New Roman" w:cs="Times New Roman"/>
          <w:sz w:val="24"/>
          <w:szCs w:val="24"/>
        </w:rPr>
        <w:t>употребляющиеся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1D6103">
        <w:rPr>
          <w:rFonts w:ascii="Times New Roman" w:hAnsi="Times New Roman" w:cs="Times New Roman"/>
          <w:sz w:val="24"/>
          <w:szCs w:val="24"/>
        </w:rPr>
        <w:t>исключительно</w:t>
      </w:r>
      <w:r w:rsidRPr="00FD2DD8">
        <w:rPr>
          <w:rFonts w:ascii="Times New Roman" w:hAnsi="Times New Roman" w:cs="Times New Roman"/>
          <w:sz w:val="24"/>
          <w:szCs w:val="24"/>
        </w:rPr>
        <w:t xml:space="preserve"> в письменной речи</w:t>
      </w:r>
      <w:r w:rsidR="00B65D93">
        <w:rPr>
          <w:rFonts w:ascii="Times New Roman" w:hAnsi="Times New Roman" w:cs="Times New Roman"/>
          <w:sz w:val="24"/>
          <w:szCs w:val="24"/>
        </w:rPr>
        <w:t>,</w:t>
      </w:r>
      <w:r w:rsidRPr="00FD2DD8">
        <w:rPr>
          <w:rFonts w:ascii="Times New Roman" w:hAnsi="Times New Roman" w:cs="Times New Roman"/>
          <w:sz w:val="24"/>
          <w:szCs w:val="24"/>
        </w:rPr>
        <w:t xml:space="preserve"> составляют меньшинство. </w:t>
      </w:r>
      <w:r w:rsidR="00406A8C" w:rsidRPr="00FD2DD8">
        <w:rPr>
          <w:rFonts w:ascii="Times New Roman" w:hAnsi="Times New Roman" w:cs="Times New Roman"/>
          <w:sz w:val="24"/>
          <w:szCs w:val="24"/>
        </w:rPr>
        <w:t>Они</w:t>
      </w:r>
      <w:r w:rsidRPr="00FD2DD8">
        <w:rPr>
          <w:rFonts w:ascii="Times New Roman" w:hAnsi="Times New Roman" w:cs="Times New Roman"/>
          <w:sz w:val="24"/>
          <w:szCs w:val="24"/>
        </w:rPr>
        <w:t xml:space="preserve"> представлены только графическими аббревиатурами, других разновидностей сокращений обнаружено не было. 90% графических аббревиатур состоят из одного или двух компонентов, </w:t>
      </w:r>
      <w:r w:rsidR="008A0F76">
        <w:rPr>
          <w:rFonts w:ascii="Times New Roman" w:hAnsi="Times New Roman" w:cs="Times New Roman"/>
          <w:sz w:val="24"/>
          <w:szCs w:val="24"/>
        </w:rPr>
        <w:t>например</w:t>
      </w:r>
      <w:r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PA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F04B8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FD2DD8">
        <w:rPr>
          <w:rFonts w:ascii="Times New Roman" w:hAnsi="Times New Roman" w:cs="Times New Roman"/>
          <w:i/>
          <w:sz w:val="24"/>
          <w:szCs w:val="24"/>
        </w:rPr>
        <w:t>artner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FD2DD8">
        <w:rPr>
          <w:rFonts w:ascii="Times New Roman" w:hAnsi="Times New Roman" w:cs="Times New Roman"/>
          <w:i/>
          <w:sz w:val="24"/>
          <w:szCs w:val="24"/>
        </w:rPr>
        <w:t>rbeit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Pr="009E7F22">
        <w:rPr>
          <w:rFonts w:ascii="Times New Roman" w:hAnsi="Times New Roman" w:cs="Times New Roman"/>
          <w:sz w:val="24"/>
          <w:szCs w:val="24"/>
        </w:rPr>
        <w:t>работа в парах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UE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F04B8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Pr="00FD2DD8">
        <w:rPr>
          <w:rFonts w:ascii="Times New Roman" w:hAnsi="Times New Roman" w:cs="Times New Roman"/>
          <w:i/>
          <w:sz w:val="24"/>
          <w:szCs w:val="24"/>
        </w:rPr>
        <w:t>nterrichts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FD2DD8">
        <w:rPr>
          <w:rFonts w:ascii="Times New Roman" w:hAnsi="Times New Roman" w:cs="Times New Roman"/>
          <w:i/>
          <w:sz w:val="24"/>
          <w:szCs w:val="24"/>
        </w:rPr>
        <w:t>inheit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Pr="009E7F22">
        <w:rPr>
          <w:rFonts w:ascii="Times New Roman" w:hAnsi="Times New Roman" w:cs="Times New Roman"/>
          <w:sz w:val="24"/>
          <w:szCs w:val="24"/>
        </w:rPr>
        <w:t>раздел учебного курса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Pr="00FD2DD8">
        <w:rPr>
          <w:rFonts w:ascii="Times New Roman" w:hAnsi="Times New Roman" w:cs="Times New Roman"/>
          <w:sz w:val="24"/>
          <w:szCs w:val="24"/>
        </w:rPr>
        <w:t xml:space="preserve"> и др. Среди </w:t>
      </w:r>
      <w:r w:rsidRPr="00FD2DD8">
        <w:rPr>
          <w:rFonts w:ascii="Times New Roman" w:hAnsi="Times New Roman" w:cs="Times New Roman"/>
          <w:sz w:val="24"/>
          <w:szCs w:val="24"/>
        </w:rPr>
        <w:lastRenderedPageBreak/>
        <w:t>них лишь две трехкомпонентных аббревиатуры</w:t>
      </w:r>
      <w:r w:rsidR="004162FA">
        <w:rPr>
          <w:rFonts w:ascii="Times New Roman" w:hAnsi="Times New Roman" w:cs="Times New Roman"/>
          <w:sz w:val="24"/>
          <w:szCs w:val="24"/>
        </w:rPr>
        <w:t xml:space="preserve">: 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KTN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K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urs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t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eil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n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ehmende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A728BC" w:rsidRPr="009E7F22">
        <w:rPr>
          <w:rFonts w:ascii="Times New Roman" w:hAnsi="Times New Roman" w:cs="Times New Roman"/>
          <w:sz w:val="24"/>
          <w:szCs w:val="24"/>
        </w:rPr>
        <w:t>у</w:t>
      </w:r>
      <w:r w:rsidRPr="009E7F22">
        <w:rPr>
          <w:rFonts w:ascii="Times New Roman" w:hAnsi="Times New Roman" w:cs="Times New Roman"/>
          <w:sz w:val="24"/>
          <w:szCs w:val="24"/>
        </w:rPr>
        <w:t>частники курса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SuS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lerinnen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u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nd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B8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ler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A728BC" w:rsidRPr="009E7F22">
        <w:rPr>
          <w:rFonts w:ascii="Times New Roman" w:hAnsi="Times New Roman" w:cs="Times New Roman"/>
          <w:sz w:val="24"/>
          <w:szCs w:val="24"/>
        </w:rPr>
        <w:t>ш</w:t>
      </w:r>
      <w:r w:rsidRPr="009E7F22">
        <w:rPr>
          <w:rFonts w:ascii="Times New Roman" w:hAnsi="Times New Roman" w:cs="Times New Roman"/>
          <w:sz w:val="24"/>
          <w:szCs w:val="24"/>
        </w:rPr>
        <w:t>кольницы и школьники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4162FA">
        <w:rPr>
          <w:rFonts w:ascii="Times New Roman" w:hAnsi="Times New Roman" w:cs="Times New Roman"/>
          <w:sz w:val="24"/>
          <w:szCs w:val="24"/>
        </w:rPr>
        <w:t>.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4162FA">
        <w:rPr>
          <w:rFonts w:ascii="Times New Roman" w:hAnsi="Times New Roman" w:cs="Times New Roman"/>
          <w:sz w:val="24"/>
          <w:szCs w:val="24"/>
        </w:rPr>
        <w:t xml:space="preserve">Подобные сокращения </w:t>
      </w:r>
      <w:r w:rsidRPr="00FD2DD8">
        <w:rPr>
          <w:rFonts w:ascii="Times New Roman" w:hAnsi="Times New Roman" w:cs="Times New Roman"/>
          <w:sz w:val="24"/>
          <w:szCs w:val="24"/>
        </w:rPr>
        <w:t>принадлежат сфере письменного дискурса</w:t>
      </w:r>
      <w:r w:rsidR="004162FA">
        <w:rPr>
          <w:rFonts w:ascii="Times New Roman" w:hAnsi="Times New Roman" w:cs="Times New Roman"/>
          <w:sz w:val="24"/>
          <w:szCs w:val="24"/>
        </w:rPr>
        <w:t>, что можно объяснить особенностями их</w:t>
      </w:r>
      <w:r w:rsidR="003E7DBB">
        <w:rPr>
          <w:rFonts w:ascii="Times New Roman" w:hAnsi="Times New Roman" w:cs="Times New Roman"/>
          <w:sz w:val="24"/>
          <w:szCs w:val="24"/>
        </w:rPr>
        <w:t> </w:t>
      </w:r>
      <w:r w:rsidR="004162FA">
        <w:rPr>
          <w:rFonts w:ascii="Times New Roman" w:hAnsi="Times New Roman" w:cs="Times New Roman"/>
          <w:sz w:val="24"/>
          <w:szCs w:val="24"/>
        </w:rPr>
        <w:t xml:space="preserve">прагматики </w:t>
      </w:r>
      <w:r w:rsidR="004162FA" w:rsidRPr="00214076">
        <w:rPr>
          <w:rFonts w:ascii="Times New Roman" w:hAnsi="Times New Roman" w:cs="Times New Roman"/>
          <w:iCs/>
          <w:sz w:val="24"/>
          <w:szCs w:val="24"/>
        </w:rPr>
        <w:t>– употребление в письменной речи кратких форм терминов, обозначающих участников образовательного процесса,</w:t>
      </w:r>
      <w:r w:rsidR="00214076" w:rsidRPr="00214076">
        <w:rPr>
          <w:rFonts w:ascii="Times New Roman" w:hAnsi="Times New Roman" w:cs="Times New Roman"/>
          <w:iCs/>
          <w:sz w:val="24"/>
          <w:szCs w:val="24"/>
        </w:rPr>
        <w:t xml:space="preserve"> может расцени</w:t>
      </w:r>
      <w:r w:rsidR="000422C4">
        <w:rPr>
          <w:rFonts w:ascii="Times New Roman" w:hAnsi="Times New Roman" w:cs="Times New Roman"/>
          <w:iCs/>
          <w:sz w:val="24"/>
          <w:szCs w:val="24"/>
        </w:rPr>
        <w:t>ва</w:t>
      </w:r>
      <w:r w:rsidR="00214076" w:rsidRPr="00214076">
        <w:rPr>
          <w:rFonts w:ascii="Times New Roman" w:hAnsi="Times New Roman" w:cs="Times New Roman"/>
          <w:iCs/>
          <w:sz w:val="24"/>
          <w:szCs w:val="24"/>
        </w:rPr>
        <w:t>ться как проявление неуважения по отношению к ним</w:t>
      </w:r>
      <w:r w:rsidRPr="0021407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E4C144C" w14:textId="4AB7E54C" w:rsidR="00AE11C9" w:rsidRPr="003E7DBB" w:rsidRDefault="00A728BC" w:rsidP="00686BF7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Большинство сокращений </w:t>
      </w:r>
      <w:r w:rsidR="00950EA6">
        <w:rPr>
          <w:rFonts w:ascii="Times New Roman" w:hAnsi="Times New Roman" w:cs="Times New Roman"/>
          <w:sz w:val="24"/>
          <w:szCs w:val="24"/>
        </w:rPr>
        <w:t>употребля</w:t>
      </w:r>
      <w:r w:rsidR="00514173">
        <w:rPr>
          <w:rFonts w:ascii="Times New Roman" w:hAnsi="Times New Roman" w:cs="Times New Roman"/>
          <w:sz w:val="24"/>
          <w:szCs w:val="24"/>
        </w:rPr>
        <w:t>ются</w:t>
      </w:r>
      <w:r w:rsidR="00950EA6">
        <w:rPr>
          <w:rFonts w:ascii="Times New Roman" w:hAnsi="Times New Roman" w:cs="Times New Roman"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как в письменной, так и в устной речи. </w:t>
      </w:r>
      <w:r w:rsidR="000D53EA">
        <w:rPr>
          <w:rFonts w:ascii="Times New Roman" w:hAnsi="Times New Roman" w:cs="Times New Roman"/>
          <w:sz w:val="24"/>
          <w:szCs w:val="24"/>
        </w:rPr>
        <w:t>К</w:t>
      </w:r>
      <w:r w:rsidR="003E7DBB">
        <w:rPr>
          <w:rFonts w:ascii="Times New Roman" w:hAnsi="Times New Roman" w:cs="Times New Roman"/>
          <w:sz w:val="24"/>
          <w:szCs w:val="24"/>
        </w:rPr>
        <w:t> </w:t>
      </w:r>
      <w:r w:rsidR="000D53EA">
        <w:rPr>
          <w:rFonts w:ascii="Times New Roman" w:hAnsi="Times New Roman" w:cs="Times New Roman"/>
          <w:sz w:val="24"/>
          <w:szCs w:val="24"/>
        </w:rPr>
        <w:t>о</w:t>
      </w:r>
      <w:r w:rsidR="00AE11C9" w:rsidRPr="00FD2DD8">
        <w:rPr>
          <w:rFonts w:ascii="Times New Roman" w:hAnsi="Times New Roman" w:cs="Times New Roman"/>
          <w:sz w:val="24"/>
          <w:szCs w:val="24"/>
        </w:rPr>
        <w:t>дносегментны</w:t>
      </w:r>
      <w:r w:rsidR="000D53EA">
        <w:rPr>
          <w:rFonts w:ascii="Times New Roman" w:hAnsi="Times New Roman" w:cs="Times New Roman"/>
          <w:sz w:val="24"/>
          <w:szCs w:val="24"/>
        </w:rPr>
        <w:t>м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сокращения</w:t>
      </w:r>
      <w:r w:rsidR="000D53EA">
        <w:rPr>
          <w:rFonts w:ascii="Times New Roman" w:hAnsi="Times New Roman" w:cs="Times New Roman"/>
          <w:sz w:val="24"/>
          <w:szCs w:val="24"/>
        </w:rPr>
        <w:t>м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– лексем</w:t>
      </w:r>
      <w:r w:rsidR="000D53EA">
        <w:rPr>
          <w:rFonts w:ascii="Times New Roman" w:hAnsi="Times New Roman" w:cs="Times New Roman"/>
          <w:sz w:val="24"/>
          <w:szCs w:val="24"/>
        </w:rPr>
        <w:t>ам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="000D53EA">
        <w:rPr>
          <w:rFonts w:ascii="Times New Roman" w:hAnsi="Times New Roman" w:cs="Times New Roman"/>
          <w:sz w:val="24"/>
          <w:szCs w:val="24"/>
        </w:rPr>
        <w:t xml:space="preserve">состоящим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только из одного компонента полной формы – </w:t>
      </w:r>
      <w:r w:rsidR="000D53EA">
        <w:rPr>
          <w:rFonts w:ascii="Times New Roman" w:hAnsi="Times New Roman" w:cs="Times New Roman"/>
          <w:sz w:val="24"/>
          <w:szCs w:val="24"/>
        </w:rPr>
        <w:t>причисляются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апокоп</w:t>
      </w:r>
      <w:r w:rsidR="000D53EA">
        <w:rPr>
          <w:rFonts w:ascii="Times New Roman" w:hAnsi="Times New Roman" w:cs="Times New Roman"/>
          <w:sz w:val="24"/>
          <w:szCs w:val="24"/>
        </w:rPr>
        <w:t>ы: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App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app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lication</w:t>
      </w:r>
      <w:r w:rsidR="00454B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454B50" w:rsidRPr="009E7F22">
        <w:rPr>
          <w:rFonts w:ascii="Times New Roman" w:hAnsi="Times New Roman" w:cs="Times New Roman"/>
          <w:sz w:val="24"/>
          <w:szCs w:val="24"/>
        </w:rPr>
        <w:t>приложение</w:t>
      </w:r>
      <w:r w:rsidR="004822FC" w:rsidRPr="009E7F22">
        <w:rPr>
          <w:rFonts w:ascii="Times New Roman" w:hAnsi="Times New Roman" w:cs="Times New Roman"/>
          <w:sz w:val="24"/>
          <w:szCs w:val="24"/>
        </w:rPr>
        <w:t>’</w:t>
      </w:r>
      <w:r w:rsidR="000422C4" w:rsidRPr="009E7F22">
        <w:rPr>
          <w:rFonts w:ascii="Times New Roman" w:hAnsi="Times New Roman" w:cs="Times New Roman"/>
          <w:sz w:val="24"/>
          <w:szCs w:val="24"/>
        </w:rPr>
        <w:t>,</w:t>
      </w:r>
      <w:r w:rsidR="000422C4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частично-сокращенны</w:t>
      </w:r>
      <w:r w:rsidR="000D53EA">
        <w:rPr>
          <w:rFonts w:ascii="Times New Roman" w:hAnsi="Times New Roman" w:cs="Times New Roman"/>
          <w:sz w:val="24"/>
          <w:szCs w:val="24"/>
        </w:rPr>
        <w:t>е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0D53EA">
        <w:rPr>
          <w:rFonts w:ascii="Times New Roman" w:hAnsi="Times New Roman" w:cs="Times New Roman"/>
          <w:sz w:val="24"/>
          <w:szCs w:val="24"/>
        </w:rPr>
        <w:t>ы</w:t>
      </w:r>
      <w:r w:rsidR="00AE11C9" w:rsidRPr="00FD2DD8">
        <w:rPr>
          <w:rFonts w:ascii="Times New Roman" w:hAnsi="Times New Roman" w:cs="Times New Roman"/>
          <w:sz w:val="24"/>
          <w:szCs w:val="24"/>
        </w:rPr>
        <w:t>, в которых до начальной графемы сокращается только определительный компонент сложного слова, а определяемый компонент остается в своей полной форме</w:t>
      </w:r>
      <w:r w:rsidR="000D53EA">
        <w:rPr>
          <w:rFonts w:ascii="Times New Roman" w:hAnsi="Times New Roman" w:cs="Times New Roman"/>
          <w:sz w:val="24"/>
          <w:szCs w:val="24"/>
        </w:rPr>
        <w:t xml:space="preserve">, </w:t>
      </w:r>
      <w:r w:rsidR="00FB5E39">
        <w:rPr>
          <w:rFonts w:ascii="Times New Roman" w:hAnsi="Times New Roman" w:cs="Times New Roman"/>
          <w:sz w:val="24"/>
          <w:szCs w:val="24"/>
        </w:rPr>
        <w:t>ср.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Tapa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e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lektronische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Tapas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Pr="009E7F22">
        <w:rPr>
          <w:rFonts w:ascii="Times New Roman" w:hAnsi="Times New Roman" w:cs="Times New Roman"/>
          <w:sz w:val="24"/>
          <w:szCs w:val="24"/>
        </w:rPr>
        <w:t>э</w:t>
      </w:r>
      <w:r w:rsidR="00AE11C9" w:rsidRPr="009E7F22">
        <w:rPr>
          <w:rFonts w:ascii="Times New Roman" w:hAnsi="Times New Roman" w:cs="Times New Roman"/>
          <w:sz w:val="24"/>
          <w:szCs w:val="24"/>
        </w:rPr>
        <w:t>лектронные закуски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AE11C9" w:rsidRPr="009E7F22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M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Faktor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M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>ultilingualismus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>-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>Faktor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Pr="009E7F22">
        <w:rPr>
          <w:rFonts w:ascii="Times New Roman" w:hAnsi="Times New Roman" w:cs="Times New Roman"/>
          <w:sz w:val="24"/>
          <w:szCs w:val="24"/>
        </w:rPr>
        <w:t>ф</w:t>
      </w:r>
      <w:r w:rsidR="00AE11C9" w:rsidRPr="009E7F22">
        <w:rPr>
          <w:rFonts w:ascii="Times New Roman" w:hAnsi="Times New Roman" w:cs="Times New Roman"/>
          <w:sz w:val="24"/>
          <w:szCs w:val="24"/>
        </w:rPr>
        <w:t>актор многоязычия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AE11C9" w:rsidRPr="009E7F22">
        <w:rPr>
          <w:rFonts w:ascii="Times New Roman" w:hAnsi="Times New Roman" w:cs="Times New Roman"/>
          <w:sz w:val="24"/>
          <w:szCs w:val="24"/>
        </w:rPr>
        <w:t>.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 Однако более значительную роль в лингводидактической терминологии немецкого языка играют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</w:rPr>
        <w:t>мультисегментные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сокращения</w:t>
      </w:r>
      <w:r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="003E7DBB">
        <w:rPr>
          <w:rFonts w:ascii="Times New Roman" w:hAnsi="Times New Roman" w:cs="Times New Roman"/>
          <w:sz w:val="24"/>
          <w:szCs w:val="24"/>
        </w:rPr>
        <w:t>образованные</w:t>
      </w:r>
      <w:r w:rsidRPr="00FD2DD8">
        <w:rPr>
          <w:rFonts w:ascii="Times New Roman" w:hAnsi="Times New Roman" w:cs="Times New Roman"/>
          <w:sz w:val="24"/>
          <w:szCs w:val="24"/>
        </w:rPr>
        <w:t xml:space="preserve"> из двух и более компонентов коррелята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. </w:t>
      </w:r>
      <w:r w:rsidR="003E7DBB">
        <w:rPr>
          <w:rFonts w:ascii="Times New Roman" w:hAnsi="Times New Roman" w:cs="Times New Roman"/>
          <w:sz w:val="24"/>
          <w:szCs w:val="24"/>
        </w:rPr>
        <w:t xml:space="preserve">Среди них встречаются </w:t>
      </w:r>
      <w:r w:rsidR="003E7DBB" w:rsidRPr="00686BF7">
        <w:rPr>
          <w:rFonts w:ascii="Times New Roman" w:hAnsi="Times New Roman" w:cs="Times New Roman"/>
          <w:sz w:val="24"/>
          <w:szCs w:val="24"/>
        </w:rPr>
        <w:t>слоговые аббревиатуры</w:t>
      </w:r>
      <w:r w:rsidR="00686BF7">
        <w:rPr>
          <w:rFonts w:ascii="Times New Roman" w:hAnsi="Times New Roman" w:cs="Times New Roman"/>
          <w:sz w:val="24"/>
          <w:szCs w:val="24"/>
        </w:rPr>
        <w:t>,</w:t>
      </w:r>
      <w:r w:rsidR="003E7DBB" w:rsidRPr="00686BF7">
        <w:rPr>
          <w:rFonts w:ascii="Times New Roman" w:hAnsi="Times New Roman" w:cs="Times New Roman"/>
          <w:sz w:val="24"/>
          <w:szCs w:val="24"/>
        </w:rPr>
        <w:t xml:space="preserve"> </w:t>
      </w:r>
      <w:r w:rsidR="00686BF7">
        <w:rPr>
          <w:rFonts w:ascii="Times New Roman" w:hAnsi="Times New Roman" w:cs="Times New Roman"/>
          <w:sz w:val="24"/>
          <w:szCs w:val="24"/>
        </w:rPr>
        <w:t>сформированные</w:t>
      </w:r>
      <w:r w:rsidR="00686BF7" w:rsidRPr="00686BF7">
        <w:rPr>
          <w:rFonts w:ascii="Times New Roman" w:hAnsi="Times New Roman" w:cs="Times New Roman"/>
          <w:sz w:val="24"/>
          <w:szCs w:val="24"/>
        </w:rPr>
        <w:t xml:space="preserve"> из слогов или подобных слогам элементов </w:t>
      </w:r>
      <w:r w:rsidR="00686BF7">
        <w:rPr>
          <w:rFonts w:ascii="Times New Roman" w:hAnsi="Times New Roman" w:cs="Times New Roman"/>
          <w:sz w:val="24"/>
          <w:szCs w:val="24"/>
        </w:rPr>
        <w:t>коррелята</w:t>
      </w:r>
      <w:r w:rsidR="00686BF7" w:rsidRPr="00686BF7">
        <w:rPr>
          <w:rFonts w:ascii="Times New Roman" w:hAnsi="Times New Roman" w:cs="Times New Roman"/>
          <w:sz w:val="24"/>
          <w:szCs w:val="24"/>
        </w:rPr>
        <w:t>, например:</w:t>
      </w:r>
      <w:r w:rsidR="00686BF7">
        <w:rPr>
          <w:rFonts w:ascii="Times New Roman" w:hAnsi="Times New Roman" w:cs="Times New Roman"/>
          <w:sz w:val="24"/>
          <w:szCs w:val="24"/>
        </w:rPr>
        <w:t xml:space="preserve"> </w:t>
      </w:r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DIALANG –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  <w:u w:val="single"/>
        </w:rPr>
        <w:t>Dia</w:t>
      </w:r>
      <w:r w:rsidR="00686BF7" w:rsidRPr="00686BF7">
        <w:rPr>
          <w:rFonts w:ascii="Times New Roman" w:hAnsi="Times New Roman" w:cs="Times New Roman"/>
          <w:i/>
          <w:sz w:val="24"/>
          <w:szCs w:val="24"/>
        </w:rPr>
        <w:t>gnostic</w:t>
      </w:r>
      <w:proofErr w:type="spellEnd"/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  <w:u w:val="single"/>
        </w:rPr>
        <w:t>lang</w:t>
      </w:r>
      <w:r w:rsidR="00686BF7" w:rsidRPr="00686BF7">
        <w:rPr>
          <w:rFonts w:ascii="Times New Roman" w:hAnsi="Times New Roman" w:cs="Times New Roman"/>
          <w:i/>
          <w:sz w:val="24"/>
          <w:szCs w:val="24"/>
        </w:rPr>
        <w:t>uage</w:t>
      </w:r>
      <w:proofErr w:type="spellEnd"/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</w:rPr>
        <w:t>assessment</w:t>
      </w:r>
      <w:proofErr w:type="spellEnd"/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="00686BF7">
        <w:rPr>
          <w:rFonts w:ascii="Times New Roman" w:hAnsi="Times New Roman" w:cs="Times New Roman"/>
          <w:sz w:val="24"/>
          <w:szCs w:val="24"/>
        </w:rPr>
        <w:t xml:space="preserve"> </w:t>
      </w:r>
      <w:r w:rsidR="00686BF7" w:rsidRPr="009E7F22">
        <w:rPr>
          <w:rFonts w:ascii="Times New Roman" w:hAnsi="Times New Roman" w:cs="Times New Roman"/>
          <w:sz w:val="24"/>
          <w:szCs w:val="24"/>
        </w:rPr>
        <w:t>‘</w:t>
      </w:r>
      <w:r w:rsidR="00686BF7">
        <w:rPr>
          <w:rFonts w:ascii="Times New Roman" w:hAnsi="Times New Roman" w:cs="Times New Roman"/>
          <w:sz w:val="24"/>
          <w:szCs w:val="24"/>
        </w:rPr>
        <w:t>д</w:t>
      </w:r>
      <w:r w:rsidR="00686BF7" w:rsidRPr="00686BF7">
        <w:rPr>
          <w:rFonts w:ascii="Times New Roman" w:hAnsi="Times New Roman" w:cs="Times New Roman"/>
          <w:sz w:val="24"/>
          <w:szCs w:val="24"/>
        </w:rPr>
        <w:t>иагностическая система оценки языковых знаний</w:t>
      </w:r>
      <w:r w:rsidR="00686BF7" w:rsidRPr="009E7F22">
        <w:rPr>
          <w:rFonts w:ascii="Times New Roman" w:hAnsi="Times New Roman" w:cs="Times New Roman"/>
          <w:sz w:val="24"/>
          <w:szCs w:val="24"/>
        </w:rPr>
        <w:t>’</w:t>
      </w:r>
      <w:r w:rsidR="00686BF7">
        <w:rPr>
          <w:rFonts w:ascii="Times New Roman" w:hAnsi="Times New Roman" w:cs="Times New Roman"/>
          <w:sz w:val="24"/>
          <w:szCs w:val="24"/>
        </w:rPr>
        <w:t xml:space="preserve">, </w:t>
      </w:r>
      <w:r w:rsidR="00686BF7" w:rsidRPr="00686BF7">
        <w:rPr>
          <w:rFonts w:ascii="Times New Roman" w:hAnsi="Times New Roman" w:cs="Times New Roman"/>
          <w:i/>
          <w:sz w:val="24"/>
          <w:szCs w:val="24"/>
          <w:lang w:val="en-GB"/>
        </w:rPr>
        <w:t>PASCH</w:t>
      </w:r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  <w:u w:val="single"/>
        </w:rPr>
        <w:t>Sch</w:t>
      </w:r>
      <w:r w:rsidR="00686BF7" w:rsidRPr="00686BF7">
        <w:rPr>
          <w:rFonts w:ascii="Times New Roman" w:hAnsi="Times New Roman" w:cs="Times New Roman"/>
          <w:i/>
          <w:sz w:val="24"/>
          <w:szCs w:val="24"/>
        </w:rPr>
        <w:t>ule</w:t>
      </w:r>
      <w:proofErr w:type="spellEnd"/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  <w:u w:val="single"/>
        </w:rPr>
        <w:t>Pa</w:t>
      </w:r>
      <w:r w:rsidR="00686BF7" w:rsidRPr="00686BF7">
        <w:rPr>
          <w:rFonts w:ascii="Times New Roman" w:hAnsi="Times New Roman" w:cs="Times New Roman"/>
          <w:i/>
          <w:sz w:val="24"/>
          <w:szCs w:val="24"/>
        </w:rPr>
        <w:t>rtner</w:t>
      </w:r>
      <w:proofErr w:type="spellEnd"/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6BF7" w:rsidRPr="00686BF7">
        <w:rPr>
          <w:rFonts w:ascii="Times New Roman" w:hAnsi="Times New Roman" w:cs="Times New Roman"/>
          <w:i/>
          <w:sz w:val="24"/>
          <w:szCs w:val="24"/>
        </w:rPr>
        <w:t>Zukunft</w:t>
      </w:r>
      <w:proofErr w:type="spellEnd"/>
      <w:r w:rsidR="00686BF7" w:rsidRPr="00686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BF7" w:rsidRPr="009E7F22">
        <w:rPr>
          <w:rFonts w:ascii="Times New Roman" w:hAnsi="Times New Roman" w:cs="Times New Roman"/>
          <w:sz w:val="24"/>
          <w:szCs w:val="24"/>
        </w:rPr>
        <w:t>‘</w:t>
      </w:r>
      <w:r w:rsidR="00686BF7">
        <w:rPr>
          <w:rFonts w:ascii="Times New Roman" w:hAnsi="Times New Roman" w:cs="Times New Roman"/>
          <w:sz w:val="24"/>
          <w:szCs w:val="24"/>
        </w:rPr>
        <w:t>Школа: партнер будущего</w:t>
      </w:r>
      <w:r w:rsidR="00686BF7" w:rsidRPr="009E7F22">
        <w:rPr>
          <w:rFonts w:ascii="Times New Roman" w:hAnsi="Times New Roman" w:cs="Times New Roman"/>
          <w:sz w:val="24"/>
          <w:szCs w:val="24"/>
        </w:rPr>
        <w:t>’</w:t>
      </w:r>
      <w:r w:rsidR="00EB4C25">
        <w:rPr>
          <w:rFonts w:ascii="Times New Roman" w:hAnsi="Times New Roman" w:cs="Times New Roman"/>
          <w:sz w:val="24"/>
          <w:szCs w:val="24"/>
        </w:rPr>
        <w:t>.</w:t>
      </w:r>
      <w:r w:rsidR="00686BF7" w:rsidRPr="00686BF7">
        <w:rPr>
          <w:rFonts w:ascii="Times New Roman" w:hAnsi="Times New Roman" w:cs="Times New Roman"/>
          <w:sz w:val="24"/>
          <w:szCs w:val="24"/>
        </w:rPr>
        <w:t xml:space="preserve"> Подавляющее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большинство составляют инициальные аббревиатуры – сокращенные единицы, </w:t>
      </w:r>
      <w:r w:rsidRPr="00FD2DD8">
        <w:rPr>
          <w:rFonts w:ascii="Times New Roman" w:hAnsi="Times New Roman" w:cs="Times New Roman"/>
          <w:sz w:val="24"/>
          <w:szCs w:val="24"/>
        </w:rPr>
        <w:t>образованные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из инициальных букв компонентов сложных слов или словосочетаний. Число </w:t>
      </w:r>
      <w:r w:rsidR="006C3CE2" w:rsidRPr="00FD2DD8">
        <w:rPr>
          <w:rFonts w:ascii="Times New Roman" w:hAnsi="Times New Roman" w:cs="Times New Roman"/>
          <w:sz w:val="24"/>
          <w:szCs w:val="24"/>
        </w:rPr>
        <w:t xml:space="preserve">их сегментов не превышает пяти,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что </w:t>
      </w:r>
      <w:r w:rsidR="000D53EA">
        <w:rPr>
          <w:rFonts w:ascii="Times New Roman" w:hAnsi="Times New Roman" w:cs="Times New Roman"/>
          <w:sz w:val="24"/>
          <w:szCs w:val="24"/>
        </w:rPr>
        <w:t>характерно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для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инициальных аббревиатур в немецком языке</w:t>
      </w:r>
      <w:r w:rsidR="00EB4C25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EB4C25">
        <w:rPr>
          <w:rFonts w:ascii="Times New Roman" w:hAnsi="Times New Roman" w:cs="Times New Roman"/>
          <w:sz w:val="24"/>
          <w:szCs w:val="24"/>
        </w:rPr>
        <w:t>которых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EB4C25">
        <w:rPr>
          <w:rFonts w:ascii="Times New Roman" w:hAnsi="Times New Roman" w:cs="Times New Roman"/>
          <w:sz w:val="24"/>
          <w:szCs w:val="24"/>
        </w:rPr>
        <w:t>«</w:t>
      </w:r>
      <w:r w:rsidR="00AE11C9" w:rsidRPr="00FD2DD8">
        <w:rPr>
          <w:rFonts w:ascii="Times New Roman" w:hAnsi="Times New Roman" w:cs="Times New Roman"/>
          <w:sz w:val="24"/>
          <w:szCs w:val="24"/>
        </w:rPr>
        <w:t>может доходить до 5–6 графем» [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</w:rPr>
        <w:t>Ман</w:t>
      </w:r>
      <w:r w:rsidR="009534CA">
        <w:rPr>
          <w:rFonts w:ascii="Times New Roman" w:hAnsi="Times New Roman" w:cs="Times New Roman"/>
          <w:sz w:val="24"/>
          <w:szCs w:val="24"/>
        </w:rPr>
        <w:t>е</w:t>
      </w:r>
      <w:r w:rsidR="00AE11C9" w:rsidRPr="00FD2DD8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6C3CE2" w:rsidRPr="00FD2DD8">
        <w:rPr>
          <w:rFonts w:ascii="Times New Roman" w:hAnsi="Times New Roman" w:cs="Times New Roman"/>
          <w:sz w:val="24"/>
          <w:szCs w:val="24"/>
        </w:rPr>
        <w:t>, 2005: 61]</w:t>
      </w:r>
      <w:r w:rsidR="00AE11C9" w:rsidRPr="00FD2DD8">
        <w:rPr>
          <w:rFonts w:ascii="Times New Roman" w:hAnsi="Times New Roman" w:cs="Times New Roman"/>
          <w:sz w:val="24"/>
          <w:szCs w:val="24"/>
        </w:rPr>
        <w:t>. Лишь 5% от всего числа инициальных аббревиатур были отнесены к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двухкомпонентным (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PC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P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ersonal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C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omputer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AE11C9" w:rsidRPr="009E7F22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AE11C9" w:rsidRPr="00FD2DD8">
        <w:rPr>
          <w:rFonts w:ascii="Times New Roman" w:hAnsi="Times New Roman" w:cs="Times New Roman"/>
          <w:sz w:val="24"/>
          <w:szCs w:val="24"/>
        </w:rPr>
        <w:t>) и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пятикомпонентным (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LISUM –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andes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nstitut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chule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edien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Berlin-Brandenburg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</w:t>
      </w:r>
      <w:r w:rsidR="00AE11C9" w:rsidRPr="005E60F4">
        <w:rPr>
          <w:rFonts w:ascii="Times New Roman" w:hAnsi="Times New Roman" w:cs="Times New Roman"/>
          <w:sz w:val="24"/>
          <w:szCs w:val="24"/>
        </w:rPr>
        <w:t>Федеральный институт школы и медиа Берлин-Бранденбурга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="00AE11C9" w:rsidRPr="005E60F4">
        <w:rPr>
          <w:rFonts w:ascii="Times New Roman" w:hAnsi="Times New Roman" w:cs="Times New Roman"/>
          <w:sz w:val="24"/>
          <w:szCs w:val="24"/>
        </w:rPr>
        <w:t>)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аббревиатурам </w:t>
      </w:r>
      <w:r w:rsidR="00AE11C9" w:rsidRPr="00FD2DD8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соответственно. Четверть всех инициальных аббревиатур занимают четырехкомпонентные инициальные аббревиатуры, </w:t>
      </w:r>
      <w:r w:rsidR="008A0F76">
        <w:rPr>
          <w:rFonts w:ascii="Times New Roman" w:hAnsi="Times New Roman" w:cs="Times New Roman"/>
          <w:sz w:val="24"/>
          <w:szCs w:val="24"/>
        </w:rPr>
        <w:t>например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BICS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B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asic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I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nterpersonal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C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ommunicative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S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kills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</w:t>
      </w:r>
      <w:r w:rsidR="00AE11C9" w:rsidRPr="005E60F4">
        <w:rPr>
          <w:rFonts w:ascii="Times New Roman" w:hAnsi="Times New Roman" w:cs="Times New Roman"/>
          <w:sz w:val="24"/>
          <w:szCs w:val="24"/>
        </w:rPr>
        <w:t>базовые межличностные коммуникативные умения и навыки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, DWDS –</w:t>
      </w:r>
      <w:r w:rsidR="00482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igitale</w:t>
      </w:r>
      <w:proofErr w:type="spellEnd"/>
      <w:r w:rsidR="004822FC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W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örterbuch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eutschen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prache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</w:t>
      </w:r>
      <w:r w:rsidRPr="005E60F4">
        <w:rPr>
          <w:rFonts w:ascii="Times New Roman" w:hAnsi="Times New Roman" w:cs="Times New Roman"/>
          <w:sz w:val="24"/>
          <w:szCs w:val="24"/>
        </w:rPr>
        <w:t>ц</w:t>
      </w:r>
      <w:r w:rsidR="00AE11C9" w:rsidRPr="005E60F4">
        <w:rPr>
          <w:rFonts w:ascii="Times New Roman" w:hAnsi="Times New Roman" w:cs="Times New Roman"/>
          <w:sz w:val="24"/>
          <w:szCs w:val="24"/>
        </w:rPr>
        <w:t>ифровой словарь немецкого языка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="00AE11C9" w:rsidRPr="00FD2DD8">
        <w:rPr>
          <w:rFonts w:ascii="Times New Roman" w:hAnsi="Times New Roman" w:cs="Times New Roman"/>
          <w:sz w:val="24"/>
          <w:szCs w:val="24"/>
        </w:rPr>
        <w:t>. Нераспространенность двухкомпонентных инициальных аббревиатур связана с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их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непохожестью на немецкие значимые слова</w:t>
      </w:r>
      <w:r w:rsidRPr="00FD2DD8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sz w:val="24"/>
          <w:szCs w:val="24"/>
        </w:rPr>
        <w:t>а ч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етырех- и пятикомпонентные сокращения предполагают наличие громоздких терминологических сокращений с большим количеством компонентов и сложных слов. </w:t>
      </w:r>
      <w:r w:rsidRPr="00FD2DD8">
        <w:rPr>
          <w:rFonts w:ascii="Times New Roman" w:hAnsi="Times New Roman" w:cs="Times New Roman"/>
          <w:sz w:val="24"/>
          <w:szCs w:val="24"/>
        </w:rPr>
        <w:t>Т</w:t>
      </w:r>
      <w:r w:rsidR="00AE11C9" w:rsidRPr="00FD2DD8">
        <w:rPr>
          <w:rFonts w:ascii="Times New Roman" w:hAnsi="Times New Roman" w:cs="Times New Roman"/>
          <w:sz w:val="24"/>
          <w:szCs w:val="24"/>
        </w:rPr>
        <w:t>акие словосочетания противоречат «идеальной» прир</w:t>
      </w:r>
      <w:r w:rsidR="006C3CE2" w:rsidRPr="00FD2DD8">
        <w:rPr>
          <w:rFonts w:ascii="Times New Roman" w:hAnsi="Times New Roman" w:cs="Times New Roman"/>
          <w:sz w:val="24"/>
          <w:szCs w:val="24"/>
        </w:rPr>
        <w:t>оде термина, т.е. его краткости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. </w:t>
      </w:r>
      <w:r w:rsidR="006C3CE2" w:rsidRPr="00FD2DD8">
        <w:rPr>
          <w:rFonts w:ascii="Times New Roman" w:hAnsi="Times New Roman" w:cs="Times New Roman"/>
          <w:sz w:val="24"/>
          <w:szCs w:val="24"/>
        </w:rPr>
        <w:t xml:space="preserve">Преобладание же трехкомпонентных инициальных аббревиатур объясняется их наибольшей похожестью на немецкие несокращенные слова, что во многом обусловлено фонетической структурой </w:t>
      </w:r>
      <w:r w:rsidR="00B55094">
        <w:rPr>
          <w:rFonts w:ascii="Times New Roman" w:hAnsi="Times New Roman" w:cs="Times New Roman"/>
          <w:sz w:val="24"/>
          <w:szCs w:val="24"/>
        </w:rPr>
        <w:t xml:space="preserve">сокращений </w:t>
      </w:r>
      <w:r w:rsidR="006C3CE2" w:rsidRPr="00FD2D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3CE2" w:rsidRPr="00FD2DD8">
        <w:rPr>
          <w:rFonts w:ascii="Times New Roman" w:hAnsi="Times New Roman" w:cs="Times New Roman"/>
          <w:sz w:val="24"/>
          <w:szCs w:val="24"/>
        </w:rPr>
        <w:t>Ман</w:t>
      </w:r>
      <w:r w:rsidR="00A27C5B">
        <w:rPr>
          <w:rFonts w:ascii="Times New Roman" w:hAnsi="Times New Roman" w:cs="Times New Roman"/>
          <w:sz w:val="24"/>
          <w:szCs w:val="24"/>
        </w:rPr>
        <w:t>е</w:t>
      </w:r>
      <w:r w:rsidR="006C3CE2" w:rsidRPr="00FD2DD8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6C3CE2" w:rsidRPr="00FD2DD8">
        <w:rPr>
          <w:rFonts w:ascii="Times New Roman" w:hAnsi="Times New Roman" w:cs="Times New Roman"/>
          <w:sz w:val="24"/>
          <w:szCs w:val="24"/>
        </w:rPr>
        <w:t xml:space="preserve">, 2005). </w:t>
      </w:r>
      <w:r w:rsidR="008C6DDD" w:rsidRPr="00FD2DD8">
        <w:rPr>
          <w:rFonts w:ascii="Times New Roman" w:hAnsi="Times New Roman" w:cs="Times New Roman"/>
          <w:sz w:val="24"/>
          <w:szCs w:val="24"/>
        </w:rPr>
        <w:t>Поэтому такие аббревиатуры распространены в качестве самостоятельных лексических единиц, употребляющихся в устной речи как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8C6DDD" w:rsidRPr="00FD2DD8">
        <w:rPr>
          <w:rFonts w:ascii="Times New Roman" w:hAnsi="Times New Roman" w:cs="Times New Roman"/>
          <w:sz w:val="24"/>
          <w:szCs w:val="24"/>
        </w:rPr>
        <w:t xml:space="preserve">цельнооформленные лексемы.  </w:t>
      </w:r>
      <w:r w:rsidR="003E7DBB">
        <w:rPr>
          <w:rFonts w:ascii="Times New Roman" w:hAnsi="Times New Roman" w:cs="Times New Roman"/>
          <w:sz w:val="24"/>
          <w:szCs w:val="24"/>
        </w:rPr>
        <w:t>Инициальные аббревиатуры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могут произноситься по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буквам (буквенные аббревиатуры) и по слогам, как цельнооформленное слово (звуковые аббревиатуры, акронимы). Согласно анализу мультисегментных аббревиатур, чем меньше </w:t>
      </w:r>
      <w:r w:rsidRPr="00FD2DD8">
        <w:rPr>
          <w:rFonts w:ascii="Times New Roman" w:hAnsi="Times New Roman" w:cs="Times New Roman"/>
          <w:sz w:val="24"/>
          <w:szCs w:val="24"/>
        </w:rPr>
        <w:t>компонентов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в аббревиатуре, тем больше она склонна к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буквенному прочтению: 23% трехкомпонентных, 40% четырехкомпонентных и 100% пятикомпонентных инициальных аббревиатур </w:t>
      </w:r>
      <w:r w:rsidR="00514173">
        <w:rPr>
          <w:rFonts w:ascii="Times New Roman" w:hAnsi="Times New Roman" w:cs="Times New Roman"/>
          <w:sz w:val="24"/>
          <w:szCs w:val="24"/>
        </w:rPr>
        <w:t>представлены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акронимами, все остальные – буквенны</w:t>
      </w:r>
      <w:r w:rsidRPr="00FD2DD8">
        <w:rPr>
          <w:rFonts w:ascii="Times New Roman" w:hAnsi="Times New Roman" w:cs="Times New Roman"/>
          <w:sz w:val="24"/>
          <w:szCs w:val="24"/>
        </w:rPr>
        <w:t>ми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аббревиатур</w:t>
      </w:r>
      <w:r w:rsidRPr="00FD2DD8">
        <w:rPr>
          <w:rFonts w:ascii="Times New Roman" w:hAnsi="Times New Roman" w:cs="Times New Roman"/>
          <w:sz w:val="24"/>
          <w:szCs w:val="24"/>
        </w:rPr>
        <w:t>ами</w:t>
      </w:r>
      <w:r w:rsidR="00AE11C9" w:rsidRPr="00FD2DD8">
        <w:rPr>
          <w:rFonts w:ascii="Times New Roman" w:hAnsi="Times New Roman" w:cs="Times New Roman"/>
          <w:sz w:val="24"/>
          <w:szCs w:val="24"/>
        </w:rPr>
        <w:t>. На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проанализированные сокращения распространяются </w:t>
      </w:r>
      <w:r w:rsidRPr="00FD2DD8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AE11C9" w:rsidRPr="00FD2DD8">
        <w:rPr>
          <w:rFonts w:ascii="Times New Roman" w:hAnsi="Times New Roman" w:cs="Times New Roman"/>
          <w:sz w:val="24"/>
          <w:szCs w:val="24"/>
        </w:rPr>
        <w:t>фоне</w:t>
      </w:r>
      <w:r w:rsidRPr="00FD2DD8">
        <w:rPr>
          <w:rFonts w:ascii="Times New Roman" w:hAnsi="Times New Roman" w:cs="Times New Roman"/>
          <w:sz w:val="24"/>
          <w:szCs w:val="24"/>
        </w:rPr>
        <w:t>тические законы немецкого языка</w:t>
      </w:r>
      <w:r w:rsidR="00AE11C9" w:rsidRPr="00FD2DD8">
        <w:rPr>
          <w:rFonts w:ascii="Times New Roman" w:hAnsi="Times New Roman" w:cs="Times New Roman"/>
          <w:sz w:val="24"/>
          <w:szCs w:val="24"/>
        </w:rPr>
        <w:t>. Так, во всех звуковых аббревиатурах присутствует как минимум одна гласная, выступающая в качестве слогообразующей. В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немецком языке самыми распространенными слоговыми структурами с гласной как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ядром слога являются следующие (</w:t>
      </w:r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8A0F76">
        <w:rPr>
          <w:rFonts w:ascii="Times New Roman" w:hAnsi="Times New Roman" w:cs="Times New Roman"/>
          <w:sz w:val="24"/>
          <w:szCs w:val="24"/>
        </w:rPr>
        <w:t>–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Konsonant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AE11C9" w:rsidRPr="00FD2DD8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8A0F76">
        <w:rPr>
          <w:rFonts w:ascii="Times New Roman" w:hAnsi="Times New Roman" w:cs="Times New Roman"/>
          <w:sz w:val="24"/>
          <w:szCs w:val="24"/>
        </w:rPr>
        <w:t>–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Vokal</w:t>
      </w:r>
      <w:proofErr w:type="spellEnd"/>
      <w:r w:rsidR="00AE11C9" w:rsidRPr="00FD2DD8">
        <w:rPr>
          <w:rFonts w:ascii="Times New Roman" w:hAnsi="Times New Roman" w:cs="Times New Roman"/>
          <w:sz w:val="24"/>
          <w:szCs w:val="24"/>
        </w:rPr>
        <w:t xml:space="preserve"> – гл.): </w:t>
      </w:r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KVK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(27,4% словарного запаса немецкого языка), </w:t>
      </w:r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KVKK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(24,6%), </w:t>
      </w:r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KKVK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(17,2%), </w:t>
      </w:r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KKVKK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(11,3%) [Козьмин, </w:t>
      </w:r>
      <w:proofErr w:type="spellStart"/>
      <w:r w:rsidR="00AE11C9" w:rsidRPr="00FD2DD8">
        <w:rPr>
          <w:rFonts w:ascii="Times New Roman" w:hAnsi="Times New Roman" w:cs="Times New Roman"/>
          <w:sz w:val="24"/>
          <w:szCs w:val="24"/>
        </w:rPr>
        <w:t>Богомазова</w:t>
      </w:r>
      <w:proofErr w:type="spellEnd"/>
      <w:r w:rsidR="006C3CE2" w:rsidRPr="00FD2DD8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2002: 104]. Эта тенденция распространяется и на лингводидактические акронимы</w:t>
      </w:r>
      <w:r w:rsidR="00FB5E39">
        <w:rPr>
          <w:rFonts w:ascii="Times New Roman" w:hAnsi="Times New Roman" w:cs="Times New Roman"/>
          <w:sz w:val="24"/>
          <w:szCs w:val="24"/>
        </w:rPr>
        <w:t xml:space="preserve">: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77% </w:t>
      </w:r>
      <w:r w:rsidR="00AE11C9" w:rsidRPr="00FD2DD8">
        <w:rPr>
          <w:rFonts w:ascii="Times New Roman" w:hAnsi="Times New Roman" w:cs="Times New Roman"/>
          <w:sz w:val="24"/>
          <w:szCs w:val="24"/>
        </w:rPr>
        <w:lastRenderedPageBreak/>
        <w:t xml:space="preserve">трехкомпонентных акронимов имеют структуру </w:t>
      </w:r>
      <w:r w:rsidR="00AE11C9" w:rsidRPr="00FD2DD8">
        <w:rPr>
          <w:rFonts w:ascii="Times New Roman" w:hAnsi="Times New Roman" w:cs="Times New Roman"/>
          <w:sz w:val="24"/>
          <w:szCs w:val="24"/>
          <w:lang w:val="en-GB"/>
        </w:rPr>
        <w:t>KVK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  <w:lang w:val="en-GB"/>
        </w:rPr>
        <w:t>DaF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686BF7">
        <w:rPr>
          <w:rFonts w:ascii="Times New Roman" w:hAnsi="Times New Roman" w:cs="Times New Roman"/>
          <w:sz w:val="24"/>
          <w:szCs w:val="24"/>
        </w:rPr>
        <w:t>[ʹ</w:t>
      </w:r>
      <w:proofErr w:type="spellStart"/>
      <w:r w:rsidR="00AE11C9" w:rsidRPr="00686BF7">
        <w:rPr>
          <w:rFonts w:ascii="Times New Roman" w:hAnsi="Times New Roman" w:cs="Times New Roman"/>
          <w:sz w:val="24"/>
          <w:szCs w:val="24"/>
        </w:rPr>
        <w:t>daf</w:t>
      </w:r>
      <w:proofErr w:type="spellEnd"/>
      <w:r w:rsidR="00AE11C9" w:rsidRPr="00686BF7">
        <w:rPr>
          <w:rFonts w:ascii="Times New Roman" w:hAnsi="Times New Roman" w:cs="Times New Roman"/>
          <w:sz w:val="24"/>
          <w:szCs w:val="24"/>
        </w:rPr>
        <w:t>]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D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>eutsch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a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>ls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F</w:t>
      </w:r>
      <w:r w:rsidR="00AE11C9" w:rsidRPr="00FD2DD8">
        <w:rPr>
          <w:rFonts w:ascii="Times New Roman" w:hAnsi="Times New Roman" w:cs="Times New Roman"/>
          <w:i/>
          <w:sz w:val="24"/>
          <w:szCs w:val="24"/>
          <w:lang w:val="de-DE"/>
        </w:rPr>
        <w:t>remdsprache</w:t>
      </w:r>
      <w:r w:rsidR="00042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‘немецкий язык как иностранный’</w:t>
      </w:r>
      <w:r w:rsidR="00AE11C9" w:rsidRPr="009E7F22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GER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BF7">
        <w:rPr>
          <w:rFonts w:ascii="Times New Roman" w:hAnsi="Times New Roman" w:cs="Times New Roman"/>
          <w:sz w:val="24"/>
          <w:szCs w:val="24"/>
        </w:rPr>
        <w:t>[ʹ</w:t>
      </w:r>
      <w:proofErr w:type="spellStart"/>
      <w:r w:rsidRPr="00686BF7">
        <w:rPr>
          <w:rFonts w:ascii="Times New Roman" w:hAnsi="Times New Roman" w:cs="Times New Roman"/>
          <w:sz w:val="24"/>
          <w:szCs w:val="24"/>
          <w:lang w:val="en-GB"/>
        </w:rPr>
        <w:t>ge</w:t>
      </w:r>
      <w:proofErr w:type="spellEnd"/>
      <w:r w:rsidRPr="00686BF7">
        <w:rPr>
          <w:rFonts w:ascii="Times New Roman" w:hAnsi="Times New Roman" w:cs="Times New Roman"/>
          <w:sz w:val="24"/>
          <w:szCs w:val="24"/>
        </w:rPr>
        <w:t>ːɐ̯]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der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G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emeinsame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E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urop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ä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ische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12BA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R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eferenzrahmen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FD2DD8">
        <w:rPr>
          <w:rFonts w:ascii="Times New Roman" w:hAnsi="Times New Roman" w:cs="Times New Roman"/>
          <w:i/>
          <w:sz w:val="24"/>
          <w:szCs w:val="24"/>
        </w:rPr>
        <w:t>ü</w:t>
      </w:r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  <w:lang w:val="en-GB"/>
        </w:rPr>
        <w:t>Sprachen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9E7F22">
        <w:rPr>
          <w:rFonts w:ascii="Times New Roman" w:hAnsi="Times New Roman" w:cs="Times New Roman"/>
          <w:sz w:val="24"/>
          <w:szCs w:val="24"/>
        </w:rPr>
        <w:t>‘</w:t>
      </w:r>
      <w:r w:rsidR="004822FC" w:rsidRPr="009E7F22">
        <w:rPr>
          <w:rFonts w:ascii="Times New Roman" w:hAnsi="Times New Roman" w:cs="Times New Roman"/>
          <w:sz w:val="24"/>
          <w:szCs w:val="24"/>
        </w:rPr>
        <w:t>О</w:t>
      </w:r>
      <w:r w:rsidRPr="009E7F22">
        <w:rPr>
          <w:rFonts w:ascii="Times New Roman" w:hAnsi="Times New Roman" w:cs="Times New Roman"/>
          <w:sz w:val="24"/>
          <w:szCs w:val="24"/>
        </w:rPr>
        <w:t>бщеевропейская шкала языковых компетенций</w:t>
      </w:r>
      <w:r w:rsidR="000422C4" w:rsidRPr="009E7F22">
        <w:rPr>
          <w:rFonts w:ascii="Times New Roman" w:hAnsi="Times New Roman" w:cs="Times New Roman"/>
          <w:sz w:val="24"/>
          <w:szCs w:val="24"/>
        </w:rPr>
        <w:t>’</w:t>
      </w:r>
      <w:r w:rsidR="009E7F22" w:rsidRPr="00686BF7">
        <w:rPr>
          <w:rFonts w:ascii="Times New Roman" w:hAnsi="Times New Roman" w:cs="Times New Roman"/>
          <w:sz w:val="24"/>
          <w:szCs w:val="24"/>
        </w:rPr>
        <w:t>)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3A1D2" w14:textId="3EE360FA" w:rsidR="00AE11C9" w:rsidRPr="00FD2DD8" w:rsidRDefault="000D53EA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11C9" w:rsidRPr="00FD2DD8">
        <w:rPr>
          <w:rFonts w:ascii="Times New Roman" w:hAnsi="Times New Roman" w:cs="Times New Roman"/>
          <w:sz w:val="24"/>
          <w:szCs w:val="24"/>
        </w:rPr>
        <w:t>мешанные формы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сочет</w:t>
      </w:r>
      <w:r>
        <w:rPr>
          <w:rFonts w:ascii="Times New Roman" w:hAnsi="Times New Roman" w:cs="Times New Roman"/>
          <w:sz w:val="24"/>
          <w:szCs w:val="24"/>
        </w:rPr>
        <w:t>ающие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в себе инициальный и слоговый типы аббревиатур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достаточно распространены среди мультисегментных сокраще</w:t>
      </w:r>
      <w:r w:rsidR="00B65D93">
        <w:rPr>
          <w:rFonts w:ascii="Times New Roman" w:hAnsi="Times New Roman" w:cs="Times New Roman"/>
          <w:sz w:val="24"/>
          <w:szCs w:val="24"/>
        </w:rPr>
        <w:t>нных единиц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и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произносятся, как цельнооформленные слова. Примерами могут служить такие лексемы, как 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RePA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CE2" w:rsidRPr="00686BF7">
        <w:rPr>
          <w:rFonts w:ascii="Times New Roman" w:hAnsi="Times New Roman" w:cs="Times New Roman"/>
          <w:sz w:val="24"/>
          <w:szCs w:val="24"/>
        </w:rPr>
        <w:t>[</w:t>
      </w:r>
      <w:r w:rsidR="002C164B" w:rsidRPr="00686BF7">
        <w:rPr>
          <w:rFonts w:ascii="Times New Roman" w:hAnsi="Times New Roman" w:cs="Times New Roman"/>
          <w:sz w:val="24"/>
          <w:szCs w:val="24"/>
        </w:rPr>
        <w:t>ʹ</w:t>
      </w:r>
      <w:r w:rsidR="006C3CE2" w:rsidRPr="00686BF7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="002C164B" w:rsidRPr="00686BF7">
        <w:rPr>
          <w:rFonts w:ascii="Times New Roman" w:hAnsi="Times New Roman" w:cs="Times New Roman"/>
          <w:sz w:val="24"/>
          <w:szCs w:val="24"/>
        </w:rPr>
        <w:t>ː</w:t>
      </w:r>
      <w:r w:rsidR="006C3CE2" w:rsidRPr="00686BF7">
        <w:rPr>
          <w:rFonts w:ascii="Times New Roman" w:hAnsi="Times New Roman" w:cs="Times New Roman"/>
          <w:sz w:val="24"/>
          <w:szCs w:val="24"/>
          <w:lang w:val="en-GB"/>
        </w:rPr>
        <w:t>pa</w:t>
      </w:r>
      <w:r w:rsidR="006C3CE2" w:rsidRPr="00686BF7">
        <w:rPr>
          <w:rFonts w:ascii="Times New Roman" w:hAnsi="Times New Roman" w:cs="Times New Roman"/>
          <w:sz w:val="24"/>
          <w:szCs w:val="24"/>
        </w:rPr>
        <w:t xml:space="preserve">] 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–</w:t>
      </w:r>
      <w:r w:rsidR="00042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Re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ferenzrahmen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lurale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nsätze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Sprachen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Kulturen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‘с</w:t>
      </w:r>
      <w:r w:rsidR="00AE11C9" w:rsidRPr="005E60F4">
        <w:rPr>
          <w:rFonts w:ascii="Times New Roman" w:hAnsi="Times New Roman" w:cs="Times New Roman"/>
          <w:sz w:val="24"/>
          <w:szCs w:val="24"/>
        </w:rPr>
        <w:t>истема двойного подхода к языкам и культурам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="00AE11C9" w:rsidRPr="005E60F4">
        <w:rPr>
          <w:rFonts w:ascii="Times New Roman" w:hAnsi="Times New Roman" w:cs="Times New Roman"/>
          <w:sz w:val="24"/>
          <w:szCs w:val="24"/>
        </w:rPr>
        <w:t>,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DigU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64B" w:rsidRPr="00686B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C164B" w:rsidRPr="00686BF7">
        <w:rPr>
          <w:rFonts w:ascii="Times New Roman" w:hAnsi="Times New Roman" w:cs="Times New Roman"/>
          <w:sz w:val="24"/>
          <w:szCs w:val="24"/>
        </w:rPr>
        <w:t>digʹu</w:t>
      </w:r>
      <w:proofErr w:type="spellEnd"/>
      <w:r w:rsidR="002C164B" w:rsidRPr="00686BF7">
        <w:rPr>
          <w:rFonts w:ascii="Times New Roman" w:hAnsi="Times New Roman" w:cs="Times New Roman"/>
          <w:sz w:val="24"/>
          <w:szCs w:val="24"/>
        </w:rPr>
        <w:t>ː]</w:t>
      </w:r>
      <w:r w:rsidR="00042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dig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ital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nterrichten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‘ц</w:t>
      </w:r>
      <w:r w:rsidR="00AE11C9" w:rsidRPr="005E60F4">
        <w:rPr>
          <w:rFonts w:ascii="Times New Roman" w:hAnsi="Times New Roman" w:cs="Times New Roman"/>
          <w:sz w:val="24"/>
          <w:szCs w:val="24"/>
        </w:rPr>
        <w:t>ифровое преподавание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11C9" w:rsidRPr="00FD2DD8">
        <w:rPr>
          <w:rFonts w:ascii="Times New Roman" w:hAnsi="Times New Roman" w:cs="Times New Roman"/>
          <w:i/>
          <w:sz w:val="24"/>
          <w:szCs w:val="24"/>
        </w:rPr>
        <w:t>onDaF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64B" w:rsidRPr="00686BF7">
        <w:rPr>
          <w:rFonts w:ascii="Times New Roman" w:hAnsi="Times New Roman" w:cs="Times New Roman"/>
          <w:sz w:val="24"/>
          <w:szCs w:val="24"/>
        </w:rPr>
        <w:t>[ʹ</w:t>
      </w:r>
      <w:r w:rsidR="002C164B" w:rsidRPr="00686BF7">
        <w:rPr>
          <w:rFonts w:ascii="Times New Roman" w:hAnsi="Times New Roman" w:cs="Times New Roman"/>
          <w:sz w:val="24"/>
          <w:szCs w:val="24"/>
          <w:lang w:val="en-GB"/>
        </w:rPr>
        <w:t>on</w:t>
      </w:r>
      <w:proofErr w:type="spellStart"/>
      <w:r w:rsidR="002C164B" w:rsidRPr="00686BF7">
        <w:rPr>
          <w:rFonts w:ascii="Times New Roman" w:hAnsi="Times New Roman" w:cs="Times New Roman"/>
          <w:sz w:val="24"/>
          <w:szCs w:val="24"/>
        </w:rPr>
        <w:t>daf</w:t>
      </w:r>
      <w:proofErr w:type="spellEnd"/>
      <w:r w:rsidR="002C164B" w:rsidRPr="00686BF7">
        <w:rPr>
          <w:rFonts w:ascii="Times New Roman" w:hAnsi="Times New Roman" w:cs="Times New Roman"/>
          <w:sz w:val="24"/>
          <w:szCs w:val="24"/>
        </w:rPr>
        <w:t>]</w:t>
      </w:r>
      <w:r w:rsidR="00042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On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line-Einstufungstest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eutsch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ls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1C9" w:rsidRPr="001112BA">
        <w:rPr>
          <w:rFonts w:ascii="Times New Roman" w:hAnsi="Times New Roman" w:cs="Times New Roman"/>
          <w:i/>
          <w:sz w:val="24"/>
          <w:szCs w:val="24"/>
          <w:u w:val="single"/>
        </w:rPr>
        <w:t>F</w:t>
      </w:r>
      <w:r w:rsidR="00AE11C9" w:rsidRPr="00FD2DD8">
        <w:rPr>
          <w:rFonts w:ascii="Times New Roman" w:hAnsi="Times New Roman" w:cs="Times New Roman"/>
          <w:i/>
          <w:sz w:val="24"/>
          <w:szCs w:val="24"/>
        </w:rPr>
        <w:t>remdsprache</w:t>
      </w:r>
      <w:proofErr w:type="spellEnd"/>
      <w:r w:rsidR="00AE11C9"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‘о</w:t>
      </w:r>
      <w:r w:rsidR="00AE11C9" w:rsidRPr="005E60F4">
        <w:rPr>
          <w:rFonts w:ascii="Times New Roman" w:hAnsi="Times New Roman" w:cs="Times New Roman"/>
          <w:sz w:val="24"/>
          <w:szCs w:val="24"/>
        </w:rPr>
        <w:t>нлайн</w:t>
      </w:r>
      <w:r w:rsidR="004822FC" w:rsidRPr="005E60F4">
        <w:rPr>
          <w:rFonts w:ascii="Times New Roman" w:hAnsi="Times New Roman" w:cs="Times New Roman"/>
          <w:sz w:val="24"/>
          <w:szCs w:val="24"/>
        </w:rPr>
        <w:t>-</w:t>
      </w:r>
      <w:r w:rsidR="00AE11C9" w:rsidRPr="005E60F4">
        <w:rPr>
          <w:rFonts w:ascii="Times New Roman" w:hAnsi="Times New Roman" w:cs="Times New Roman"/>
          <w:sz w:val="24"/>
          <w:szCs w:val="24"/>
        </w:rPr>
        <w:t xml:space="preserve"> тест по определению уровня немецкого языка как иностранного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="00AE11C9" w:rsidRPr="005E60F4">
        <w:rPr>
          <w:rFonts w:ascii="Times New Roman" w:hAnsi="Times New Roman" w:cs="Times New Roman"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и др. </w:t>
      </w:r>
    </w:p>
    <w:p w14:paraId="10643BAE" w14:textId="4402EB33" w:rsidR="006C3CE2" w:rsidRPr="00FD2DD8" w:rsidRDefault="006C3CE2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sz w:val="24"/>
          <w:szCs w:val="24"/>
        </w:rPr>
        <w:t xml:space="preserve">Анализ практического материала показал, что для отобранных сокращений сферы лингводидактики характерно преобладание рациональных и отсутствие эмоционально-оценочных структур, что </w:t>
      </w:r>
      <w:r w:rsidR="00514173">
        <w:rPr>
          <w:rFonts w:ascii="Times New Roman" w:hAnsi="Times New Roman" w:cs="Times New Roman"/>
          <w:sz w:val="24"/>
          <w:szCs w:val="24"/>
        </w:rPr>
        <w:t>представляется</w:t>
      </w:r>
      <w:r w:rsidRPr="00FD2DD8">
        <w:rPr>
          <w:rFonts w:ascii="Times New Roman" w:hAnsi="Times New Roman" w:cs="Times New Roman"/>
          <w:sz w:val="24"/>
          <w:szCs w:val="24"/>
        </w:rPr>
        <w:t xml:space="preserve"> типичным для языка науки. Однако </w:t>
      </w:r>
      <w:r w:rsidR="00514173">
        <w:rPr>
          <w:rFonts w:ascii="Times New Roman" w:hAnsi="Times New Roman" w:cs="Times New Roman"/>
          <w:sz w:val="24"/>
          <w:szCs w:val="24"/>
        </w:rPr>
        <w:t>в некоторых случаях проявляется</w:t>
      </w:r>
      <w:r w:rsidRPr="00FD2DD8">
        <w:rPr>
          <w:rFonts w:ascii="Times New Roman" w:hAnsi="Times New Roman" w:cs="Times New Roman"/>
          <w:sz w:val="24"/>
          <w:szCs w:val="24"/>
        </w:rPr>
        <w:t xml:space="preserve"> богат</w:t>
      </w:r>
      <w:r w:rsidR="00514173">
        <w:rPr>
          <w:rFonts w:ascii="Times New Roman" w:hAnsi="Times New Roman" w:cs="Times New Roman"/>
          <w:sz w:val="24"/>
          <w:szCs w:val="24"/>
        </w:rPr>
        <w:t>ый</w:t>
      </w:r>
      <w:r w:rsidRPr="00FD2DD8">
        <w:rPr>
          <w:rFonts w:ascii="Times New Roman" w:hAnsi="Times New Roman" w:cs="Times New Roman"/>
          <w:sz w:val="24"/>
          <w:szCs w:val="24"/>
        </w:rPr>
        <w:t xml:space="preserve"> образн</w:t>
      </w:r>
      <w:r w:rsidR="00514173">
        <w:rPr>
          <w:rFonts w:ascii="Times New Roman" w:hAnsi="Times New Roman" w:cs="Times New Roman"/>
          <w:sz w:val="24"/>
          <w:szCs w:val="24"/>
        </w:rPr>
        <w:t>ый</w:t>
      </w:r>
      <w:r w:rsidRPr="00FD2DD8">
        <w:rPr>
          <w:rFonts w:ascii="Times New Roman" w:hAnsi="Times New Roman" w:cs="Times New Roman"/>
          <w:sz w:val="24"/>
          <w:szCs w:val="24"/>
        </w:rPr>
        <w:t xml:space="preserve"> потенциал аббревиации в немецком языке</w:t>
      </w:r>
      <w:r w:rsidR="00D67203">
        <w:rPr>
          <w:rFonts w:ascii="Times New Roman" w:hAnsi="Times New Roman" w:cs="Times New Roman"/>
          <w:sz w:val="24"/>
          <w:szCs w:val="24"/>
        </w:rPr>
        <w:t xml:space="preserve">, </w:t>
      </w:r>
      <w:r w:rsidR="008A0F76">
        <w:rPr>
          <w:rFonts w:ascii="Times New Roman" w:hAnsi="Times New Roman" w:cs="Times New Roman"/>
          <w:sz w:val="24"/>
          <w:szCs w:val="24"/>
        </w:rPr>
        <w:t>например</w:t>
      </w:r>
      <w:r w:rsidR="005E60F4">
        <w:rPr>
          <w:rFonts w:ascii="Times New Roman" w:hAnsi="Times New Roman" w:cs="Times New Roman"/>
          <w:sz w:val="24"/>
          <w:szCs w:val="24"/>
        </w:rPr>
        <w:t>: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i/>
          <w:sz w:val="24"/>
          <w:szCs w:val="24"/>
        </w:rPr>
        <w:t>FLY-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Projekt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F</w:t>
      </w:r>
      <w:r w:rsidRPr="00FD2DD8">
        <w:rPr>
          <w:rFonts w:ascii="Times New Roman" w:hAnsi="Times New Roman" w:cs="Times New Roman"/>
          <w:i/>
          <w:sz w:val="24"/>
          <w:szCs w:val="24"/>
        </w:rPr>
        <w:t>amily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Pr="00FD2DD8">
        <w:rPr>
          <w:rFonts w:ascii="Times New Roman" w:hAnsi="Times New Roman" w:cs="Times New Roman"/>
          <w:i/>
          <w:sz w:val="24"/>
          <w:szCs w:val="24"/>
        </w:rPr>
        <w:t>iteracy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5788">
        <w:rPr>
          <w:rFonts w:ascii="Times New Roman" w:hAnsi="Times New Roman" w:cs="Times New Roman"/>
          <w:i/>
          <w:sz w:val="24"/>
          <w:szCs w:val="24"/>
          <w:lang w:val="en-US"/>
        </w:rPr>
        <w:t>Projekt</w:t>
      </w:r>
      <w:proofErr w:type="spellEnd"/>
      <w:r w:rsidR="00775788" w:rsidRPr="00775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‘п</w:t>
      </w:r>
      <w:r w:rsidRPr="005E60F4">
        <w:rPr>
          <w:rFonts w:ascii="Times New Roman" w:hAnsi="Times New Roman" w:cs="Times New Roman"/>
          <w:sz w:val="24"/>
          <w:szCs w:val="24"/>
        </w:rPr>
        <w:t xml:space="preserve">роект «семейная </w:t>
      </w:r>
      <w:proofErr w:type="gramStart"/>
      <w:r w:rsidRPr="005E60F4">
        <w:rPr>
          <w:rFonts w:ascii="Times New Roman" w:hAnsi="Times New Roman" w:cs="Times New Roman"/>
          <w:sz w:val="24"/>
          <w:szCs w:val="24"/>
        </w:rPr>
        <w:t>грамотность»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2DD8">
        <w:rPr>
          <w:rFonts w:ascii="Times New Roman" w:hAnsi="Times New Roman" w:cs="Times New Roman"/>
          <w:sz w:val="24"/>
          <w:szCs w:val="24"/>
        </w:rPr>
        <w:t>а также английские аббревиатуры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MAGICC –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 w:rsidRPr="00FD2DD8">
        <w:rPr>
          <w:rFonts w:ascii="Times New Roman" w:hAnsi="Times New Roman" w:cs="Times New Roman"/>
          <w:i/>
          <w:sz w:val="24"/>
          <w:szCs w:val="24"/>
        </w:rPr>
        <w:t>odularising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 w:rsidRPr="00FD2DD8">
        <w:rPr>
          <w:rFonts w:ascii="Times New Roman" w:hAnsi="Times New Roman" w:cs="Times New Roman"/>
          <w:i/>
          <w:sz w:val="24"/>
          <w:szCs w:val="24"/>
        </w:rPr>
        <w:t>ultilingual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 w:rsidRPr="00FD2DD8">
        <w:rPr>
          <w:rFonts w:ascii="Times New Roman" w:hAnsi="Times New Roman" w:cs="Times New Roman"/>
          <w:i/>
          <w:sz w:val="24"/>
          <w:szCs w:val="24"/>
        </w:rPr>
        <w:t>ulticultural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FD2DD8">
        <w:rPr>
          <w:rFonts w:ascii="Times New Roman" w:hAnsi="Times New Roman" w:cs="Times New Roman"/>
          <w:i/>
          <w:sz w:val="24"/>
          <w:szCs w:val="24"/>
        </w:rPr>
        <w:t>cadem</w:t>
      </w:r>
      <w:r w:rsidRPr="000E08AC">
        <w:rPr>
          <w:rFonts w:ascii="Times New Roman" w:hAnsi="Times New Roman" w:cs="Times New Roman"/>
          <w:i/>
          <w:sz w:val="24"/>
          <w:szCs w:val="24"/>
          <w:u w:val="single"/>
        </w:rPr>
        <w:t>ic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Pr="00FD2DD8">
        <w:rPr>
          <w:rFonts w:ascii="Times New Roman" w:hAnsi="Times New Roman" w:cs="Times New Roman"/>
          <w:i/>
          <w:sz w:val="24"/>
          <w:szCs w:val="24"/>
        </w:rPr>
        <w:t>ommunication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Pr="00FD2DD8">
        <w:rPr>
          <w:rFonts w:ascii="Times New Roman" w:hAnsi="Times New Roman" w:cs="Times New Roman"/>
          <w:i/>
          <w:sz w:val="24"/>
          <w:szCs w:val="24"/>
        </w:rPr>
        <w:t>ompetence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</w:t>
      </w:r>
      <w:r w:rsidRPr="005E60F4">
        <w:rPr>
          <w:rFonts w:ascii="Times New Roman" w:hAnsi="Times New Roman" w:cs="Times New Roman"/>
          <w:sz w:val="24"/>
          <w:szCs w:val="24"/>
        </w:rPr>
        <w:t>модульная многоязычная и многокультурная академическая коммуникативная компетенция</w:t>
      </w:r>
      <w:r w:rsidR="000422C4" w:rsidRPr="005E60F4">
        <w:rPr>
          <w:rFonts w:ascii="Times New Roman" w:hAnsi="Times New Roman" w:cs="Times New Roman"/>
          <w:sz w:val="24"/>
          <w:szCs w:val="24"/>
        </w:rPr>
        <w:t>’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, LOLIPOP –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Pr="00FD2DD8">
        <w:rPr>
          <w:rFonts w:ascii="Times New Roman" w:hAnsi="Times New Roman" w:cs="Times New Roman"/>
          <w:i/>
          <w:sz w:val="24"/>
          <w:szCs w:val="24"/>
        </w:rPr>
        <w:t>anguage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Pr="00FD2DD8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Li</w:t>
      </w:r>
      <w:r w:rsidRPr="00FD2DD8">
        <w:rPr>
          <w:rFonts w:ascii="Times New Roman" w:hAnsi="Times New Roman" w:cs="Times New Roman"/>
          <w:i/>
          <w:sz w:val="24"/>
          <w:szCs w:val="24"/>
        </w:rPr>
        <w:t>ne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Po</w:t>
      </w:r>
      <w:r w:rsidRPr="00FD2DD8">
        <w:rPr>
          <w:rFonts w:ascii="Times New Roman" w:hAnsi="Times New Roman" w:cs="Times New Roman"/>
          <w:i/>
          <w:sz w:val="24"/>
          <w:szCs w:val="24"/>
        </w:rPr>
        <w:t>rtfolio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BF7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FD2DD8">
        <w:rPr>
          <w:rFonts w:ascii="Times New Roman" w:hAnsi="Times New Roman" w:cs="Times New Roman"/>
          <w:i/>
          <w:sz w:val="24"/>
          <w:szCs w:val="24"/>
        </w:rPr>
        <w:t>roject</w:t>
      </w:r>
      <w:proofErr w:type="spellEnd"/>
      <w:r w:rsidR="00042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2C4" w:rsidRPr="005E60F4">
        <w:rPr>
          <w:rFonts w:ascii="Times New Roman" w:hAnsi="Times New Roman" w:cs="Times New Roman"/>
          <w:sz w:val="24"/>
          <w:szCs w:val="24"/>
        </w:rPr>
        <w:t>‘</w:t>
      </w:r>
      <w:r w:rsidR="00686BF7">
        <w:rPr>
          <w:rFonts w:ascii="Times New Roman" w:hAnsi="Times New Roman" w:cs="Times New Roman"/>
          <w:sz w:val="24"/>
          <w:szCs w:val="24"/>
        </w:rPr>
        <w:t>проект языкового он</w:t>
      </w:r>
      <w:r w:rsidRPr="005E60F4">
        <w:rPr>
          <w:rFonts w:ascii="Times New Roman" w:hAnsi="Times New Roman" w:cs="Times New Roman"/>
          <w:sz w:val="24"/>
          <w:szCs w:val="24"/>
        </w:rPr>
        <w:t>лайн портфеля</w:t>
      </w:r>
      <w:r w:rsidR="00D67203" w:rsidRPr="005E60F4">
        <w:rPr>
          <w:rFonts w:ascii="Times New Roman" w:hAnsi="Times New Roman" w:cs="Times New Roman"/>
          <w:sz w:val="24"/>
          <w:szCs w:val="24"/>
        </w:rPr>
        <w:t>’</w:t>
      </w:r>
      <w:r w:rsidRPr="005E60F4">
        <w:rPr>
          <w:rFonts w:ascii="Times New Roman" w:hAnsi="Times New Roman" w:cs="Times New Roman"/>
          <w:sz w:val="24"/>
          <w:szCs w:val="24"/>
        </w:rPr>
        <w:t>.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686BF7">
        <w:rPr>
          <w:rFonts w:ascii="Times New Roman" w:hAnsi="Times New Roman" w:cs="Times New Roman"/>
          <w:sz w:val="24"/>
          <w:szCs w:val="24"/>
        </w:rPr>
        <w:t>Подобные единицы мотивированы как своей полной формой, так и совпадающей по звучанию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686BF7">
        <w:rPr>
          <w:rFonts w:ascii="Times New Roman" w:hAnsi="Times New Roman" w:cs="Times New Roman"/>
          <w:sz w:val="24"/>
          <w:szCs w:val="24"/>
        </w:rPr>
        <w:t xml:space="preserve">лексемой, </w:t>
      </w:r>
      <w:r w:rsidRPr="00FD2DD8">
        <w:rPr>
          <w:rFonts w:ascii="Times New Roman" w:hAnsi="Times New Roman" w:cs="Times New Roman"/>
          <w:sz w:val="24"/>
          <w:szCs w:val="24"/>
        </w:rPr>
        <w:t>запоминаемость</w:t>
      </w:r>
      <w:r w:rsidR="002141B7">
        <w:rPr>
          <w:rFonts w:ascii="Times New Roman" w:hAnsi="Times New Roman" w:cs="Times New Roman"/>
          <w:sz w:val="24"/>
          <w:szCs w:val="24"/>
        </w:rPr>
        <w:t xml:space="preserve"> таких сокращений</w:t>
      </w:r>
      <w:r w:rsidRPr="00FD2DD8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2141B7">
        <w:rPr>
          <w:rFonts w:ascii="Times New Roman" w:hAnsi="Times New Roman" w:cs="Times New Roman"/>
          <w:sz w:val="24"/>
          <w:szCs w:val="24"/>
        </w:rPr>
        <w:t xml:space="preserve">их </w:t>
      </w:r>
      <w:r w:rsidRPr="00FD2DD8">
        <w:rPr>
          <w:rFonts w:ascii="Times New Roman" w:hAnsi="Times New Roman" w:cs="Times New Roman"/>
          <w:sz w:val="24"/>
          <w:szCs w:val="24"/>
        </w:rPr>
        <w:t>активному распространению во всех лексических классах, в том числе в</w:t>
      </w:r>
      <w:r w:rsidR="002141B7">
        <w:rPr>
          <w:rFonts w:ascii="Times New Roman" w:hAnsi="Times New Roman" w:cs="Times New Roman"/>
          <w:sz w:val="24"/>
          <w:szCs w:val="24"/>
        </w:rPr>
        <w:t> </w:t>
      </w:r>
      <w:r w:rsidRPr="00FD2DD8">
        <w:rPr>
          <w:rFonts w:ascii="Times New Roman" w:hAnsi="Times New Roman" w:cs="Times New Roman"/>
          <w:sz w:val="24"/>
          <w:szCs w:val="24"/>
        </w:rPr>
        <w:t xml:space="preserve">сфере терминов </w:t>
      </w:r>
      <w:r w:rsidR="002141B7" w:rsidRPr="00FD2DD8">
        <w:rPr>
          <w:rFonts w:ascii="Times New Roman" w:hAnsi="Times New Roman" w:cs="Times New Roman"/>
          <w:sz w:val="24"/>
          <w:szCs w:val="24"/>
        </w:rPr>
        <w:t>[Лейчик, 2014: 54–55]</w:t>
      </w:r>
      <w:r w:rsidR="00214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4A76C" w14:textId="3D7058F9" w:rsidR="00DC11C4" w:rsidRPr="00FD2DD8" w:rsidRDefault="00241FD1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стоит отметить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, что разнообразие структурных и тематических характеристик проанализированных сокращенных единиц </w:t>
      </w:r>
      <w:r w:rsidR="00514173">
        <w:rPr>
          <w:rFonts w:ascii="Times New Roman" w:hAnsi="Times New Roman" w:cs="Times New Roman"/>
          <w:sz w:val="24"/>
          <w:szCs w:val="24"/>
        </w:rPr>
        <w:t>доказывает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продуктивност</w:t>
      </w:r>
      <w:r w:rsidR="00514173">
        <w:rPr>
          <w:rFonts w:ascii="Times New Roman" w:hAnsi="Times New Roman" w:cs="Times New Roman"/>
          <w:sz w:val="24"/>
          <w:szCs w:val="24"/>
        </w:rPr>
        <w:t>ь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аббревиация как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словообразовательного способа в немецкой лингводидактической терминологии. </w:t>
      </w:r>
      <w:r w:rsidR="00514173">
        <w:rPr>
          <w:rFonts w:ascii="Times New Roman" w:hAnsi="Times New Roman" w:cs="Times New Roman"/>
          <w:sz w:val="24"/>
          <w:szCs w:val="24"/>
        </w:rPr>
        <w:t>В качестве основных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причин развития сокращенных лексем </w:t>
      </w:r>
      <w:r w:rsidR="00514173">
        <w:rPr>
          <w:rFonts w:ascii="Times New Roman" w:hAnsi="Times New Roman" w:cs="Times New Roman"/>
          <w:sz w:val="24"/>
          <w:szCs w:val="24"/>
        </w:rPr>
        <w:t>можно назвать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</w:t>
      </w:r>
      <w:r w:rsidR="00AE11C9" w:rsidRPr="00FD2DD8">
        <w:rPr>
          <w:rFonts w:ascii="Times New Roman" w:hAnsi="Times New Roman" w:cs="Times New Roman"/>
          <w:sz w:val="24"/>
          <w:szCs w:val="24"/>
        </w:rPr>
        <w:lastRenderedPageBreak/>
        <w:t>стремление к языковой экономии, а также удобство их использования в устном и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письменном дискурсах. На тематику сокращений влияет ряд факторов</w:t>
      </w:r>
      <w:r w:rsidR="00FB5E39">
        <w:rPr>
          <w:rFonts w:ascii="Times New Roman" w:hAnsi="Times New Roman" w:cs="Times New Roman"/>
          <w:sz w:val="24"/>
          <w:szCs w:val="24"/>
        </w:rPr>
        <w:t xml:space="preserve">: </w:t>
      </w:r>
      <w:r w:rsidR="00AE11C9" w:rsidRPr="00FD2DD8">
        <w:rPr>
          <w:rFonts w:ascii="Times New Roman" w:hAnsi="Times New Roman" w:cs="Times New Roman"/>
          <w:sz w:val="24"/>
          <w:szCs w:val="24"/>
        </w:rPr>
        <w:t>распространение ИКТ в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образовании, </w:t>
      </w:r>
      <w:r w:rsidR="00FB5E39">
        <w:rPr>
          <w:rFonts w:ascii="Times New Roman" w:hAnsi="Times New Roman" w:cs="Times New Roman"/>
          <w:sz w:val="24"/>
          <w:szCs w:val="24"/>
        </w:rPr>
        <w:t xml:space="preserve">инновации в методике обучения языкам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и др. Закрепление сокращенных лексем в устной речи в большой степени обусловлено их фонетическим обликом. Структура многих сокращений, в особенности трехкомпонентных инициальных аббревиатур, позволяет им выходить за рамки письменного дискурса и становиться </w:t>
      </w:r>
      <w:r w:rsidR="00775788">
        <w:rPr>
          <w:rFonts w:ascii="Times New Roman" w:hAnsi="Times New Roman" w:cs="Times New Roman"/>
          <w:sz w:val="24"/>
          <w:szCs w:val="24"/>
        </w:rPr>
        <w:t>не зависимыми от своего коррелята лексическими единицами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. Многие аббревиатуры еще находятся на стадии оформления в самостоятельные лексемы, </w:t>
      </w:r>
      <w:r w:rsidR="00214076">
        <w:rPr>
          <w:rFonts w:ascii="Times New Roman" w:hAnsi="Times New Roman" w:cs="Times New Roman"/>
          <w:sz w:val="24"/>
          <w:szCs w:val="24"/>
        </w:rPr>
        <w:t>о чем говорит</w:t>
      </w:r>
      <w:r w:rsidR="00AE11C9" w:rsidRPr="00FD2DD8">
        <w:rPr>
          <w:rFonts w:ascii="Times New Roman" w:hAnsi="Times New Roman" w:cs="Times New Roman"/>
          <w:sz w:val="24"/>
          <w:szCs w:val="24"/>
        </w:rPr>
        <w:t>, в частности, их графическая вариантность. Большое количество английских сокращений, входящих в</w:t>
      </w:r>
      <w:r w:rsidR="00BD3F7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>немецкий язык и</w:t>
      </w:r>
      <w:r w:rsidR="005630DE">
        <w:rPr>
          <w:rFonts w:ascii="Times New Roman" w:hAnsi="Times New Roman" w:cs="Times New Roman"/>
          <w:sz w:val="24"/>
          <w:szCs w:val="24"/>
        </w:rPr>
        <w:t> 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подвергающихся процессу ассимиляции, </w:t>
      </w:r>
      <w:r w:rsidR="00214076">
        <w:rPr>
          <w:rFonts w:ascii="Times New Roman" w:hAnsi="Times New Roman" w:cs="Times New Roman"/>
          <w:sz w:val="24"/>
          <w:szCs w:val="24"/>
        </w:rPr>
        <w:t>объясняется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существенн</w:t>
      </w:r>
      <w:r w:rsidR="00214076">
        <w:rPr>
          <w:rFonts w:ascii="Times New Roman" w:hAnsi="Times New Roman" w:cs="Times New Roman"/>
          <w:sz w:val="24"/>
          <w:szCs w:val="24"/>
        </w:rPr>
        <w:t>ым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214076">
        <w:rPr>
          <w:rFonts w:ascii="Times New Roman" w:hAnsi="Times New Roman" w:cs="Times New Roman"/>
          <w:sz w:val="24"/>
          <w:szCs w:val="24"/>
        </w:rPr>
        <w:t xml:space="preserve">ем </w:t>
      </w:r>
      <w:r w:rsidR="00AE11C9" w:rsidRPr="00FD2DD8">
        <w:rPr>
          <w:rFonts w:ascii="Times New Roman" w:hAnsi="Times New Roman" w:cs="Times New Roman"/>
          <w:sz w:val="24"/>
          <w:szCs w:val="24"/>
        </w:rPr>
        <w:t xml:space="preserve">англоязычных образовательных тенденций для немецкой лингводидактики. </w:t>
      </w:r>
    </w:p>
    <w:p w14:paraId="1E937434" w14:textId="147FA462" w:rsidR="00FD2DD8" w:rsidRPr="00FD2DD8" w:rsidRDefault="00DC11C4" w:rsidP="00FD2DD8">
      <w:pPr>
        <w:spacing w:after="0" w:line="48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FD2DD8" w:rsidRPr="00FD2DD8">
        <w:rPr>
          <w:rFonts w:ascii="Times New Roman" w:hAnsi="Times New Roman" w:cs="Times New Roman"/>
          <w:b/>
          <w:sz w:val="24"/>
          <w:szCs w:val="24"/>
        </w:rPr>
        <w:t>использованной литературы:</w:t>
      </w:r>
    </w:p>
    <w:p w14:paraId="547C2C11" w14:textId="0483842B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 xml:space="preserve">Азимов Э.Г., Щукин А.Н. </w:t>
      </w:r>
      <w:r w:rsidRPr="00FD2DD8">
        <w:rPr>
          <w:rFonts w:ascii="Times New Roman" w:hAnsi="Times New Roman" w:cs="Times New Roman"/>
          <w:sz w:val="24"/>
          <w:szCs w:val="24"/>
        </w:rPr>
        <w:t>2018.</w:t>
      </w:r>
      <w:r w:rsidRPr="00FD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i/>
          <w:sz w:val="24"/>
          <w:szCs w:val="24"/>
        </w:rPr>
        <w:t>Современный словарь методических терминов и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D2DD8">
        <w:rPr>
          <w:rFonts w:ascii="Times New Roman" w:hAnsi="Times New Roman" w:cs="Times New Roman"/>
          <w:i/>
          <w:sz w:val="24"/>
          <w:szCs w:val="24"/>
        </w:rPr>
        <w:t>понятий (теория и практика обучения языкам).</w:t>
      </w:r>
      <w:r w:rsidRPr="00FD2DD8">
        <w:rPr>
          <w:rFonts w:ascii="Times New Roman" w:hAnsi="Times New Roman" w:cs="Times New Roman"/>
          <w:sz w:val="24"/>
          <w:szCs w:val="24"/>
        </w:rPr>
        <w:t xml:space="preserve"> М.: Рус</w:t>
      </w:r>
      <w:r w:rsidR="00EB755E">
        <w:rPr>
          <w:rFonts w:ascii="Times New Roman" w:hAnsi="Times New Roman" w:cs="Times New Roman"/>
          <w:sz w:val="24"/>
          <w:szCs w:val="24"/>
        </w:rPr>
        <w:t>.</w:t>
      </w:r>
      <w:r w:rsidRPr="00FD2DD8">
        <w:rPr>
          <w:rFonts w:ascii="Times New Roman" w:hAnsi="Times New Roman" w:cs="Times New Roman"/>
          <w:sz w:val="24"/>
          <w:szCs w:val="24"/>
        </w:rPr>
        <w:t xml:space="preserve"> яз. Курсы. </w:t>
      </w:r>
    </w:p>
    <w:p w14:paraId="3AB35EB8" w14:textId="44720F22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>Ахманова О.С.</w:t>
      </w:r>
      <w:r w:rsidRPr="00FD2DD8">
        <w:rPr>
          <w:rFonts w:ascii="Times New Roman" w:hAnsi="Times New Roman" w:cs="Times New Roman"/>
          <w:sz w:val="24"/>
          <w:szCs w:val="24"/>
        </w:rPr>
        <w:t xml:space="preserve"> 1966. Словарь лингвистических терминов. М.: Сов. энциклопедия.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0E458AD2" w14:textId="77777777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>Блох М.Я., Сергеева Т.С.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2014. 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Аббревиация как продуктивный способ словообразования в истории европейских языков </w:t>
      </w:r>
      <w:r w:rsidRPr="00FD2DD8">
        <w:rPr>
          <w:rFonts w:ascii="Times New Roman" w:hAnsi="Times New Roman" w:cs="Times New Roman"/>
          <w:sz w:val="24"/>
          <w:szCs w:val="24"/>
        </w:rPr>
        <w:t xml:space="preserve">// Известия ВУЗов. Поволжский регион. Гуманитарные науки. Пенза: Изд-во ПГУ. №1 (29). С. 186–199. </w:t>
      </w:r>
    </w:p>
    <w:p w14:paraId="1CEB42D4" w14:textId="5CC63352" w:rsidR="00FD2DD8" w:rsidRPr="003D15BB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 xml:space="preserve">Борисов В.В. </w:t>
      </w:r>
      <w:r w:rsidRPr="00FD2DD8">
        <w:rPr>
          <w:rFonts w:ascii="Times New Roman" w:hAnsi="Times New Roman" w:cs="Times New Roman"/>
          <w:sz w:val="24"/>
          <w:szCs w:val="24"/>
        </w:rPr>
        <w:t xml:space="preserve">1972. </w:t>
      </w:r>
      <w:r w:rsidRPr="00FD2DD8">
        <w:rPr>
          <w:rFonts w:ascii="Times New Roman" w:hAnsi="Times New Roman" w:cs="Times New Roman"/>
          <w:i/>
          <w:sz w:val="24"/>
          <w:szCs w:val="24"/>
        </w:rPr>
        <w:t>Аббревиация и акронимия. Военные и научные технические сокращения в иностранных языках</w:t>
      </w:r>
      <w:r w:rsidRPr="00FD2DD8">
        <w:rPr>
          <w:rFonts w:ascii="Times New Roman" w:hAnsi="Times New Roman" w:cs="Times New Roman"/>
          <w:sz w:val="24"/>
          <w:szCs w:val="24"/>
        </w:rPr>
        <w:t>. М</w:t>
      </w:r>
      <w:r w:rsidR="003D15BB">
        <w:rPr>
          <w:rFonts w:ascii="Times New Roman" w:hAnsi="Times New Roman" w:cs="Times New Roman"/>
          <w:sz w:val="24"/>
          <w:szCs w:val="24"/>
        </w:rPr>
        <w:t>.</w:t>
      </w:r>
      <w:r w:rsidR="00775788">
        <w:rPr>
          <w:rFonts w:ascii="Times New Roman" w:hAnsi="Times New Roman" w:cs="Times New Roman"/>
          <w:sz w:val="24"/>
          <w:szCs w:val="24"/>
        </w:rPr>
        <w:t>:</w:t>
      </w:r>
      <w:r w:rsidRPr="003D15BB">
        <w:rPr>
          <w:rFonts w:ascii="Times New Roman" w:hAnsi="Times New Roman" w:cs="Times New Roman"/>
          <w:sz w:val="24"/>
          <w:szCs w:val="24"/>
        </w:rPr>
        <w:t xml:space="preserve"> </w:t>
      </w:r>
      <w:r w:rsidR="003D15BB">
        <w:rPr>
          <w:rFonts w:ascii="Times New Roman" w:hAnsi="Times New Roman" w:cs="Times New Roman"/>
          <w:sz w:val="24"/>
          <w:szCs w:val="24"/>
        </w:rPr>
        <w:t xml:space="preserve">Воениздат. </w:t>
      </w:r>
    </w:p>
    <w:p w14:paraId="086F7CC3" w14:textId="5048CABE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 xml:space="preserve">Козьмин О.Г., </w:t>
      </w:r>
      <w:proofErr w:type="spellStart"/>
      <w:r w:rsidRPr="00FD2DD8">
        <w:rPr>
          <w:rFonts w:ascii="Times New Roman" w:hAnsi="Times New Roman" w:cs="Times New Roman"/>
          <w:b/>
          <w:sz w:val="24"/>
          <w:szCs w:val="24"/>
        </w:rPr>
        <w:t>Богомазова</w:t>
      </w:r>
      <w:proofErr w:type="spellEnd"/>
      <w:r w:rsidRPr="00FD2DD8">
        <w:rPr>
          <w:rFonts w:ascii="Times New Roman" w:hAnsi="Times New Roman" w:cs="Times New Roman"/>
          <w:b/>
          <w:sz w:val="24"/>
          <w:szCs w:val="24"/>
        </w:rPr>
        <w:t xml:space="preserve"> Т.С.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2002. </w:t>
      </w:r>
      <w:r w:rsidRPr="00FD2DD8">
        <w:rPr>
          <w:rFonts w:ascii="Times New Roman" w:hAnsi="Times New Roman" w:cs="Times New Roman"/>
          <w:i/>
          <w:sz w:val="24"/>
          <w:szCs w:val="24"/>
        </w:rPr>
        <w:t>Теоретическая фонетика немецкого языка: учеб. пособие.</w:t>
      </w:r>
      <w:r w:rsidRPr="00FD2DD8">
        <w:rPr>
          <w:rFonts w:ascii="Times New Roman" w:hAnsi="Times New Roman" w:cs="Times New Roman"/>
          <w:sz w:val="24"/>
          <w:szCs w:val="24"/>
        </w:rPr>
        <w:t xml:space="preserve"> М.: НВИ-ТЕЗАУРУС. </w:t>
      </w:r>
    </w:p>
    <w:p w14:paraId="3811EBBA" w14:textId="62D2742B" w:rsidR="00FD2DD8" w:rsidRPr="00FD2DD8" w:rsidRDefault="00444D2C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Лейчик В.</w:t>
      </w:r>
      <w:r w:rsidR="00FD2DD8" w:rsidRPr="00FD2DD8">
        <w:rPr>
          <w:rFonts w:ascii="Times New Roman" w:hAnsi="Times New Roman" w:cs="Times New Roman"/>
          <w:b/>
          <w:sz w:val="24"/>
          <w:szCs w:val="24"/>
        </w:rPr>
        <w:t>М.</w:t>
      </w:r>
      <w:r w:rsidR="00FD2DD8" w:rsidRPr="00FD2DD8">
        <w:rPr>
          <w:rFonts w:ascii="Times New Roman" w:hAnsi="Times New Roman" w:cs="Times New Roman"/>
          <w:sz w:val="24"/>
          <w:szCs w:val="24"/>
        </w:rPr>
        <w:t xml:space="preserve"> 2014. </w:t>
      </w:r>
      <w:r w:rsidR="00FD2DD8" w:rsidRPr="00FD2DD8">
        <w:rPr>
          <w:rFonts w:ascii="Times New Roman" w:hAnsi="Times New Roman" w:cs="Times New Roman"/>
          <w:i/>
          <w:sz w:val="24"/>
          <w:szCs w:val="24"/>
        </w:rPr>
        <w:t>Терминоведение: предмет, методы, структура.</w:t>
      </w:r>
      <w:r w:rsidR="00FD2DD8" w:rsidRPr="00FD2DD8">
        <w:rPr>
          <w:rFonts w:ascii="Times New Roman" w:hAnsi="Times New Roman" w:cs="Times New Roman"/>
          <w:sz w:val="24"/>
          <w:szCs w:val="24"/>
        </w:rPr>
        <w:t xml:space="preserve"> 4-е изд. М.:</w:t>
      </w:r>
      <w:r w:rsidR="00FD2DD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D2DD8" w:rsidRPr="00FD2DD8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="00FD2DD8" w:rsidRPr="00FD2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8D22D4" w14:textId="71C01C02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lastRenderedPageBreak/>
        <w:t>Ломова О.Е.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2018. </w:t>
      </w:r>
      <w:r w:rsidRPr="00FD2DD8">
        <w:rPr>
          <w:rFonts w:ascii="Times New Roman" w:hAnsi="Times New Roman" w:cs="Times New Roman"/>
          <w:i/>
          <w:sz w:val="24"/>
          <w:szCs w:val="24"/>
        </w:rPr>
        <w:t>Отличительные черты и способы заимствования англицизмов в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русском и немецком языках </w:t>
      </w:r>
      <w:r w:rsidRPr="00FD2DD8">
        <w:rPr>
          <w:rFonts w:ascii="Times New Roman" w:hAnsi="Times New Roman" w:cs="Times New Roman"/>
          <w:sz w:val="24"/>
          <w:szCs w:val="24"/>
        </w:rPr>
        <w:t>// Филологические науки. Вопросы теории и практики. – Тамбов: Грамота. № 7(85). Ч. 2. C. 348–352.</w:t>
      </w:r>
    </w:p>
    <w:p w14:paraId="1B7DD3D8" w14:textId="17F5D057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DD8">
        <w:rPr>
          <w:rFonts w:ascii="Times New Roman" w:hAnsi="Times New Roman" w:cs="Times New Roman"/>
          <w:b/>
          <w:sz w:val="24"/>
          <w:szCs w:val="24"/>
        </w:rPr>
        <w:t>Манерова</w:t>
      </w:r>
      <w:proofErr w:type="spellEnd"/>
      <w:r w:rsidRPr="00FD2DD8">
        <w:rPr>
          <w:rFonts w:ascii="Times New Roman" w:hAnsi="Times New Roman" w:cs="Times New Roman"/>
          <w:b/>
          <w:sz w:val="24"/>
          <w:szCs w:val="24"/>
        </w:rPr>
        <w:t xml:space="preserve"> К.В.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2005. 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Сокращения в языке современной немецкой прессы: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….</w:t>
      </w:r>
      <w:r w:rsidR="00FA3CB9">
        <w:rPr>
          <w:rFonts w:ascii="Times New Roman" w:hAnsi="Times New Roman" w:cs="Times New Roman"/>
          <w:i/>
          <w:sz w:val="24"/>
          <w:szCs w:val="24"/>
        </w:rPr>
        <w:t xml:space="preserve">        к-та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i/>
          <w:sz w:val="24"/>
          <w:szCs w:val="24"/>
        </w:rPr>
        <w:t>наук.</w:t>
      </w:r>
      <w:r w:rsidRPr="00FD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D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D2DD8">
        <w:rPr>
          <w:rFonts w:ascii="Times New Roman" w:hAnsi="Times New Roman" w:cs="Times New Roman"/>
          <w:sz w:val="24"/>
          <w:szCs w:val="24"/>
        </w:rPr>
        <w:t>.</w:t>
      </w:r>
      <w:r w:rsidR="005B7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4BB1E" w14:textId="04C39EB7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>Назаренко А.Л.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2009. 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К вопросу об информатизации лингвистического образования </w:t>
      </w:r>
      <w:r w:rsidRPr="00FD2DD8">
        <w:rPr>
          <w:rFonts w:ascii="Times New Roman" w:hAnsi="Times New Roman" w:cs="Times New Roman"/>
          <w:sz w:val="24"/>
          <w:szCs w:val="24"/>
        </w:rPr>
        <w:t>// Язык и культура. Томск: НИ ТГУ. № 1(5). С.</w:t>
      </w:r>
      <w:r w:rsidR="00FA3CB9">
        <w:rPr>
          <w:rFonts w:ascii="Times New Roman" w:hAnsi="Times New Roman" w:cs="Times New Roman"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sz w:val="24"/>
          <w:szCs w:val="24"/>
        </w:rPr>
        <w:t>86–92.</w:t>
      </w:r>
    </w:p>
    <w:p w14:paraId="12FB49D7" w14:textId="4C464C55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D8">
        <w:rPr>
          <w:rFonts w:ascii="Times New Roman" w:hAnsi="Times New Roman" w:cs="Times New Roman"/>
          <w:b/>
          <w:sz w:val="24"/>
          <w:szCs w:val="24"/>
        </w:rPr>
        <w:t>Шаповалова А.П.</w:t>
      </w:r>
      <w:r w:rsidRPr="00FD2DD8">
        <w:rPr>
          <w:rFonts w:ascii="Times New Roman" w:hAnsi="Times New Roman" w:cs="Times New Roman"/>
          <w:sz w:val="24"/>
          <w:szCs w:val="24"/>
        </w:rPr>
        <w:t xml:space="preserve"> 2004. </w:t>
      </w:r>
      <w:r w:rsidRPr="00FD2DD8">
        <w:rPr>
          <w:rFonts w:ascii="Times New Roman" w:hAnsi="Times New Roman" w:cs="Times New Roman"/>
          <w:i/>
          <w:sz w:val="24"/>
          <w:szCs w:val="24"/>
        </w:rPr>
        <w:t>Опыт построения общей теории аббревиации (на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материале французских сокращенных лексических единиц): </w:t>
      </w:r>
      <w:proofErr w:type="spellStart"/>
      <w:proofErr w:type="gramStart"/>
      <w:r w:rsidRPr="00FD2DD8"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д-ра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филол.наук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.</w:t>
      </w:r>
      <w:r w:rsidR="00FA3CB9">
        <w:rPr>
          <w:rFonts w:ascii="Times New Roman" w:hAnsi="Times New Roman" w:cs="Times New Roman"/>
          <w:sz w:val="24"/>
          <w:szCs w:val="24"/>
        </w:rPr>
        <w:t xml:space="preserve"> Ростов-</w:t>
      </w:r>
      <w:r w:rsidRPr="00FD2DD8">
        <w:rPr>
          <w:rFonts w:ascii="Times New Roman" w:hAnsi="Times New Roman" w:cs="Times New Roman"/>
          <w:sz w:val="24"/>
          <w:szCs w:val="24"/>
        </w:rPr>
        <w:t>н</w:t>
      </w:r>
      <w:r w:rsidR="00FA3CB9">
        <w:rPr>
          <w:rFonts w:ascii="Times New Roman" w:hAnsi="Times New Roman" w:cs="Times New Roman"/>
          <w:sz w:val="24"/>
          <w:szCs w:val="24"/>
        </w:rPr>
        <w:t>а-</w:t>
      </w:r>
      <w:r w:rsidRPr="00FD2DD8">
        <w:rPr>
          <w:rFonts w:ascii="Times New Roman" w:hAnsi="Times New Roman" w:cs="Times New Roman"/>
          <w:sz w:val="24"/>
          <w:szCs w:val="24"/>
        </w:rPr>
        <w:t>Д</w:t>
      </w:r>
      <w:r w:rsidR="00FA3CB9">
        <w:rPr>
          <w:rFonts w:ascii="Times New Roman" w:hAnsi="Times New Roman" w:cs="Times New Roman"/>
          <w:sz w:val="24"/>
          <w:szCs w:val="24"/>
        </w:rPr>
        <w:t>ону</w:t>
      </w:r>
      <w:r w:rsidRPr="00FD2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C6BB6" w14:textId="3FEB3198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D2DD8">
        <w:rPr>
          <w:rFonts w:ascii="Times New Roman" w:hAnsi="Times New Roman" w:cs="Times New Roman"/>
          <w:b/>
          <w:sz w:val="24"/>
          <w:szCs w:val="24"/>
        </w:rPr>
        <w:t>Ярмашевич</w:t>
      </w:r>
      <w:proofErr w:type="spellEnd"/>
      <w:r w:rsidRPr="00FD2DD8">
        <w:rPr>
          <w:rFonts w:ascii="Times New Roman" w:hAnsi="Times New Roman" w:cs="Times New Roman"/>
          <w:b/>
          <w:sz w:val="24"/>
          <w:szCs w:val="24"/>
        </w:rPr>
        <w:t xml:space="preserve"> М.А. </w:t>
      </w:r>
      <w:r w:rsidRPr="00FD2DD8">
        <w:rPr>
          <w:rFonts w:ascii="Times New Roman" w:hAnsi="Times New Roman" w:cs="Times New Roman"/>
          <w:sz w:val="24"/>
          <w:szCs w:val="24"/>
        </w:rPr>
        <w:t>2004.</w:t>
      </w:r>
      <w:r w:rsidRPr="00FD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DD8">
        <w:rPr>
          <w:rFonts w:ascii="Times New Roman" w:hAnsi="Times New Roman" w:cs="Times New Roman"/>
          <w:i/>
          <w:sz w:val="24"/>
          <w:szCs w:val="24"/>
        </w:rPr>
        <w:t xml:space="preserve">Аббревиация в современных европейских языках: структурный, семантический и функциональный аспекты: </w:t>
      </w:r>
      <w:proofErr w:type="spellStart"/>
      <w:proofErr w:type="gramStart"/>
      <w:r w:rsidRPr="00FD2DD8"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 д-ра </w:t>
      </w:r>
      <w:proofErr w:type="spellStart"/>
      <w:r w:rsidRPr="00FD2DD8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FD2DD8">
        <w:rPr>
          <w:rFonts w:ascii="Times New Roman" w:hAnsi="Times New Roman" w:cs="Times New Roman"/>
          <w:i/>
          <w:sz w:val="24"/>
          <w:szCs w:val="24"/>
        </w:rPr>
        <w:t xml:space="preserve">. наук. </w:t>
      </w:r>
      <w:r w:rsidRPr="00FD2DD8">
        <w:rPr>
          <w:rFonts w:ascii="Times New Roman" w:hAnsi="Times New Roman" w:cs="Times New Roman"/>
          <w:sz w:val="24"/>
          <w:szCs w:val="24"/>
        </w:rPr>
        <w:t>Саратов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33152517" w14:textId="55826260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D2DD8">
        <w:rPr>
          <w:rFonts w:ascii="Times New Roman" w:hAnsi="Times New Roman" w:cs="Times New Roman"/>
          <w:b/>
          <w:sz w:val="24"/>
          <w:szCs w:val="24"/>
          <w:lang w:val="de-DE"/>
        </w:rPr>
        <w:t>Donalies</w:t>
      </w:r>
      <w:proofErr w:type="spellEnd"/>
      <w:r w:rsidRPr="00FD2DD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E. 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>2011.</w:t>
      </w:r>
      <w:r w:rsidRPr="00FD2DD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Basiswissen Deutsche Wortbildung. 2. Aufl. Tübingen: </w:t>
      </w:r>
      <w:r w:rsidR="00940054">
        <w:rPr>
          <w:rFonts w:ascii="Times New Roman" w:hAnsi="Times New Roman" w:cs="Times New Roman"/>
          <w:sz w:val="24"/>
          <w:szCs w:val="24"/>
          <w:lang w:val="de-DE"/>
        </w:rPr>
        <w:t>Narr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D3CC057" w14:textId="78405440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2DD8">
        <w:rPr>
          <w:rFonts w:ascii="Times New Roman" w:hAnsi="Times New Roman" w:cs="Times New Roman"/>
          <w:b/>
          <w:sz w:val="24"/>
          <w:szCs w:val="24"/>
          <w:lang w:val="de-DE"/>
        </w:rPr>
        <w:t>Duden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. 2011. 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Das Wörterbuch der Abkürzungen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. 6. Aufl. Mannheim u.a.: Dudenverlag. </w:t>
      </w:r>
    </w:p>
    <w:p w14:paraId="2EABB368" w14:textId="429094AB" w:rsidR="00FD2DD8" w:rsidRPr="00FD2DD8" w:rsidRDefault="00444D2C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Eichinger L.</w:t>
      </w:r>
      <w:r w:rsidR="00FD2DD8" w:rsidRPr="00FD2DD8">
        <w:rPr>
          <w:rFonts w:ascii="Times New Roman" w:hAnsi="Times New Roman" w:cs="Times New Roman"/>
          <w:b/>
          <w:sz w:val="24"/>
          <w:szCs w:val="24"/>
          <w:lang w:val="de-DE"/>
        </w:rPr>
        <w:t>M.</w:t>
      </w:r>
      <w:r w:rsidR="00FD2DD8"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2000. </w:t>
      </w:r>
      <w:r w:rsidR="00FD2DD8" w:rsidRPr="00FD2DD8">
        <w:rPr>
          <w:rFonts w:ascii="Times New Roman" w:hAnsi="Times New Roman" w:cs="Times New Roman"/>
          <w:i/>
          <w:sz w:val="24"/>
          <w:szCs w:val="24"/>
          <w:lang w:val="de-DE"/>
        </w:rPr>
        <w:t>Deutsche Wortbildung: eine Einführung.</w:t>
      </w:r>
      <w:r w:rsidR="00FD2DD8"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Tübingen: Narr. </w:t>
      </w:r>
    </w:p>
    <w:p w14:paraId="0C0E628B" w14:textId="7EB414AA" w:rsidR="00FD2DD8" w:rsidRP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2DD8">
        <w:rPr>
          <w:rFonts w:ascii="Times New Roman" w:hAnsi="Times New Roman" w:cs="Times New Roman"/>
          <w:b/>
          <w:sz w:val="24"/>
          <w:szCs w:val="24"/>
          <w:lang w:val="de-DE"/>
        </w:rPr>
        <w:t>Fleischer W., Barz I.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267B" w:rsidRPr="007B267B">
        <w:rPr>
          <w:rFonts w:ascii="Times New Roman" w:hAnsi="Times New Roman" w:cs="Times New Roman"/>
          <w:sz w:val="24"/>
          <w:szCs w:val="24"/>
          <w:lang w:val="de-DE"/>
        </w:rPr>
        <w:t xml:space="preserve">2012. 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 xml:space="preserve">Wortbildung der deutschen Gegenwartssprache. 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775788" w:rsidRPr="007B267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Aufl. Berlin/Boston: </w:t>
      </w:r>
      <w:r w:rsidR="003A2E03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proofErr w:type="spellStart"/>
      <w:r w:rsidRPr="00FD2DD8">
        <w:rPr>
          <w:rFonts w:ascii="Times New Roman" w:hAnsi="Times New Roman" w:cs="Times New Roman"/>
          <w:sz w:val="24"/>
          <w:szCs w:val="24"/>
          <w:lang w:val="de-DE"/>
        </w:rPr>
        <w:t>Gruyter</w:t>
      </w:r>
      <w:proofErr w:type="spellEnd"/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24AD3805" w14:textId="5D89BE55" w:rsidR="00FD2DD8" w:rsidRDefault="00FD2DD8" w:rsidP="00FD2DD8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2DD8">
        <w:rPr>
          <w:rFonts w:ascii="Times New Roman" w:hAnsi="Times New Roman" w:cs="Times New Roman"/>
          <w:b/>
          <w:sz w:val="24"/>
          <w:szCs w:val="24"/>
          <w:lang w:val="de-DE"/>
        </w:rPr>
        <w:t>Schöneck W.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267B" w:rsidRPr="007B267B">
        <w:rPr>
          <w:rFonts w:ascii="Times New Roman" w:hAnsi="Times New Roman" w:cs="Times New Roman"/>
          <w:sz w:val="24"/>
          <w:szCs w:val="24"/>
          <w:lang w:val="de-DE"/>
        </w:rPr>
        <w:t xml:space="preserve">2005. </w:t>
      </w:r>
      <w:r w:rsidRPr="00FD2DD8">
        <w:rPr>
          <w:rFonts w:ascii="Times New Roman" w:hAnsi="Times New Roman" w:cs="Times New Roman"/>
          <w:i/>
          <w:sz w:val="24"/>
          <w:szCs w:val="24"/>
          <w:lang w:val="de-DE"/>
        </w:rPr>
        <w:t>Wortbildung: Elemente und Strukturen komplexer Wörter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// </w:t>
      </w:r>
      <w:proofErr w:type="spellStart"/>
      <w:r w:rsidRPr="00FD2DD8">
        <w:rPr>
          <w:rFonts w:ascii="Times New Roman" w:hAnsi="Times New Roman" w:cs="Times New Roman"/>
          <w:sz w:val="24"/>
          <w:szCs w:val="24"/>
          <w:lang w:val="de-DE"/>
        </w:rPr>
        <w:t>Volmert</w:t>
      </w:r>
      <w:proofErr w:type="spellEnd"/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 J. (Hrsg.). Grundkurs Sprachwissenschaft. Eine Einführung in die Sprachwissenschaft für</w:t>
      </w:r>
      <w:r w:rsidRPr="00C57A6E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Pr="00FD2DD8">
        <w:rPr>
          <w:rFonts w:ascii="Times New Roman" w:hAnsi="Times New Roman" w:cs="Times New Roman"/>
          <w:sz w:val="24"/>
          <w:szCs w:val="24"/>
          <w:lang w:val="de-DE"/>
        </w:rPr>
        <w:t xml:space="preserve">Lehramtsstudiengänge. 5. Aufl. Paderborn: Wilhelm Flink. S. 99–114. </w:t>
      </w:r>
    </w:p>
    <w:p w14:paraId="56102EC4" w14:textId="4D525D21" w:rsidR="007B267B" w:rsidRPr="00FD2DD8" w:rsidRDefault="007B267B" w:rsidP="007B267B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B267B">
        <w:rPr>
          <w:rFonts w:ascii="Times New Roman" w:hAnsi="Times New Roman" w:cs="Times New Roman"/>
          <w:b/>
          <w:sz w:val="24"/>
          <w:szCs w:val="24"/>
          <w:lang w:val="de-DE"/>
        </w:rPr>
        <w:t>Schuler P.-J.</w:t>
      </w:r>
      <w:r w:rsidRPr="007B267B">
        <w:rPr>
          <w:rFonts w:ascii="Times New Roman" w:hAnsi="Times New Roman" w:cs="Times New Roman"/>
          <w:sz w:val="24"/>
          <w:szCs w:val="24"/>
          <w:lang w:val="de-DE"/>
        </w:rPr>
        <w:t xml:space="preserve"> 2009. </w:t>
      </w:r>
      <w:r w:rsidRPr="007B267B">
        <w:rPr>
          <w:rFonts w:ascii="Times New Roman" w:hAnsi="Times New Roman" w:cs="Times New Roman"/>
          <w:i/>
          <w:sz w:val="24"/>
          <w:szCs w:val="24"/>
          <w:lang w:val="de-DE"/>
        </w:rPr>
        <w:t>Historisches Abkürzungslexikon.</w:t>
      </w:r>
      <w:r w:rsidRPr="007B267B">
        <w:rPr>
          <w:rFonts w:ascii="Times New Roman" w:hAnsi="Times New Roman" w:cs="Times New Roman"/>
          <w:sz w:val="24"/>
          <w:szCs w:val="24"/>
          <w:lang w:val="de-DE"/>
        </w:rPr>
        <w:t xml:space="preserve"> 1.Aufl. Stuttgart: Franz Steiner Verlag.</w:t>
      </w:r>
    </w:p>
    <w:p w14:paraId="5FD5C485" w14:textId="3F525D2D" w:rsidR="00C57A6E" w:rsidRDefault="00C57A6E" w:rsidP="00C57A6E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практического материала</w:t>
      </w:r>
      <w:r w:rsidRPr="00C57A6E">
        <w:rPr>
          <w:rFonts w:ascii="Times New Roman" w:hAnsi="Times New Roman" w:cs="Times New Roman"/>
          <w:b/>
          <w:sz w:val="24"/>
          <w:szCs w:val="24"/>
        </w:rPr>
        <w:t>:</w:t>
      </w:r>
    </w:p>
    <w:p w14:paraId="34656088" w14:textId="366B1DC1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Ballweg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Drumm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S., Hufeisen B.,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Klippel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J.,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Pilypaityte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L.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2013. DLL 2: Wie lernt man die Fremdsprache Deutsch? Stuttgart: Klett. </w:t>
      </w:r>
    </w:p>
    <w:p w14:paraId="30350D3C" w14:textId="0857B765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Barkowski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Grommes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P., Lex B., Vicente S., Wallner F., Winzer-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Kiontke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B. </w:t>
      </w:r>
      <w:r w:rsidR="007B267B" w:rsidRPr="007B267B">
        <w:rPr>
          <w:rFonts w:ascii="Times New Roman" w:hAnsi="Times New Roman" w:cs="Times New Roman"/>
          <w:sz w:val="24"/>
          <w:szCs w:val="24"/>
          <w:lang w:val="de-DE"/>
        </w:rPr>
        <w:t>2014.</w:t>
      </w:r>
      <w:r w:rsidR="007B267B" w:rsidRPr="007B26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DLL 3: Deutsch als fremde Sprache.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München: Klett-Langenscheidt. </w:t>
      </w:r>
    </w:p>
    <w:p w14:paraId="7E4989BD" w14:textId="1C9EC462" w:rsidR="00B30388" w:rsidRPr="00312F4D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Beese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Benholz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C.,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Chlosta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C., Gürsoy E., Hinrichs B., Niederhaus K.,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Oleschko</w:t>
      </w:r>
      <w:proofErr w:type="spellEnd"/>
      <w:r w:rsidR="00444D2C" w:rsidRPr="00444D2C">
        <w:rPr>
          <w:rFonts w:ascii="Times New Roman" w:hAnsi="Times New Roman" w:cs="Times New Roman"/>
          <w:b/>
          <w:sz w:val="24"/>
          <w:szCs w:val="24"/>
          <w:lang w:val="de-DE"/>
        </w:rPr>
        <w:t> 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S.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>2014.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DLL 16: Sprachbildung in allen Fächern. </w:t>
      </w:r>
      <w:r w:rsidRPr="00312F4D">
        <w:rPr>
          <w:rFonts w:ascii="Times New Roman" w:hAnsi="Times New Roman" w:cs="Times New Roman"/>
          <w:sz w:val="24"/>
          <w:szCs w:val="24"/>
          <w:lang w:val="de-DE"/>
        </w:rPr>
        <w:t xml:space="preserve">Stuttgart: Klett. </w:t>
      </w:r>
    </w:p>
    <w:p w14:paraId="66361AC8" w14:textId="5BDBB934" w:rsidR="00B30388" w:rsidRPr="00312F4D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Brash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B., Pfeil A.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>2017.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DLL 9: Unterrichten mit digitalen Medien. </w:t>
      </w:r>
      <w:r w:rsidRPr="00312F4D">
        <w:rPr>
          <w:rFonts w:ascii="Times New Roman" w:hAnsi="Times New Roman" w:cs="Times New Roman"/>
          <w:sz w:val="24"/>
          <w:szCs w:val="24"/>
          <w:lang w:val="de-DE"/>
        </w:rPr>
        <w:t xml:space="preserve">Stuttgart: Klett. </w:t>
      </w:r>
    </w:p>
    <w:p w14:paraId="44AE6610" w14:textId="2B67A969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Ende </w:t>
      </w:r>
      <w:proofErr w:type="gram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K.,</w:t>
      </w:r>
      <w:proofErr w:type="gram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Grotjahn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R.,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Kleppin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K., Mohr I.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2013.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DLL 6: Curriculare Vorgaben und Unterrichtsplanung.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 Stuttgart: Klett. </w:t>
      </w:r>
    </w:p>
    <w:p w14:paraId="718E53DE" w14:textId="42DAF178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Feick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Pietzuch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A., Schramm K.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2013.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DLL 15: Alphabetisierung für Erwachsene.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 Stuttgart: Klett. </w:t>
      </w:r>
    </w:p>
    <w:p w14:paraId="7C34669A" w14:textId="27C8B45C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Funk </w:t>
      </w:r>
      <w:proofErr w:type="gram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H.,</w:t>
      </w:r>
      <w:proofErr w:type="gram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Kuhn C.,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Skiba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D., Spaniel-Weise D., Wicke R</w:t>
      </w:r>
      <w:r w:rsidR="004822FC" w:rsidRPr="004822FC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E.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>2014.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DLL</w:t>
      </w:r>
      <w:r w:rsidR="00312F4D" w:rsidRPr="00940054">
        <w:rPr>
          <w:rFonts w:ascii="Times New Roman" w:hAnsi="Times New Roman" w:cs="Times New Roman"/>
          <w:i/>
          <w:sz w:val="24"/>
          <w:szCs w:val="24"/>
          <w:lang w:val="de-DE"/>
        </w:rPr>
        <w:t> 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4:</w:t>
      </w:r>
      <w:r w:rsidR="00312F4D" w:rsidRPr="00940054">
        <w:rPr>
          <w:rFonts w:ascii="Times New Roman" w:hAnsi="Times New Roman" w:cs="Times New Roman"/>
          <w:i/>
          <w:sz w:val="24"/>
          <w:szCs w:val="24"/>
          <w:lang w:val="de-DE"/>
        </w:rPr>
        <w:t> 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Aufgaben, Übungen, Interaktion.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München: Klett-Langenscheidt. </w:t>
      </w:r>
    </w:p>
    <w:p w14:paraId="01512500" w14:textId="7825209E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Grotjahn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R.,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Kleppin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K.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>2015.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DLL 7: Prüfen, Testen, Evaluieren.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 München: Klett-Langenscheidt. </w:t>
      </w:r>
    </w:p>
    <w:p w14:paraId="210518A4" w14:textId="436138C5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Legutke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M., Schart M.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>2012.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DLL 1: Lehrkompetenz und Unterrichtsgestaltung.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München: Klett-Langenscheidt. </w:t>
      </w:r>
    </w:p>
    <w:p w14:paraId="5B8F026D" w14:textId="03CBC2A6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A0F76">
        <w:rPr>
          <w:rFonts w:ascii="Times New Roman" w:hAnsi="Times New Roman" w:cs="Times New Roman"/>
          <w:b/>
          <w:sz w:val="24"/>
          <w:szCs w:val="24"/>
          <w:lang w:val="en-GB"/>
        </w:rPr>
        <w:t>Lundquist-</w:t>
      </w:r>
      <w:proofErr w:type="spellStart"/>
      <w:r w:rsidRPr="008A0F76">
        <w:rPr>
          <w:rFonts w:ascii="Times New Roman" w:hAnsi="Times New Roman" w:cs="Times New Roman"/>
          <w:b/>
          <w:sz w:val="24"/>
          <w:szCs w:val="24"/>
          <w:lang w:val="en-GB"/>
        </w:rPr>
        <w:t>Mog</w:t>
      </w:r>
      <w:proofErr w:type="spellEnd"/>
      <w:r w:rsidRPr="008A0F7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A., </w:t>
      </w:r>
      <w:proofErr w:type="spellStart"/>
      <w:r w:rsidRPr="008A0F76">
        <w:rPr>
          <w:rFonts w:ascii="Times New Roman" w:hAnsi="Times New Roman" w:cs="Times New Roman"/>
          <w:b/>
          <w:sz w:val="24"/>
          <w:szCs w:val="24"/>
          <w:lang w:val="en-GB"/>
        </w:rPr>
        <w:t>Widlok</w:t>
      </w:r>
      <w:proofErr w:type="spellEnd"/>
      <w:r w:rsidRPr="008A0F7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B. </w:t>
      </w:r>
      <w:r w:rsidRPr="008A0F76">
        <w:rPr>
          <w:rFonts w:ascii="Times New Roman" w:hAnsi="Times New Roman" w:cs="Times New Roman"/>
          <w:sz w:val="24"/>
          <w:szCs w:val="24"/>
          <w:lang w:val="en-GB"/>
        </w:rPr>
        <w:t>2015.</w:t>
      </w:r>
      <w:r w:rsidRPr="008A0F7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DLL 8: </w:t>
      </w:r>
      <w:proofErr w:type="spellStart"/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DaF</w:t>
      </w:r>
      <w:proofErr w:type="spellEnd"/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für Kinder.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Stuttgart: Klett. </w:t>
      </w:r>
    </w:p>
    <w:p w14:paraId="185CF371" w14:textId="3AF70F0E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Rösler D., </w:t>
      </w:r>
      <w:proofErr w:type="spellStart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Würffel</w:t>
      </w:r>
      <w:proofErr w:type="spellEnd"/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N. 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>2017.</w:t>
      </w: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DLL 5: Lernmaterialien und Medien.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 Stuttgart: Klett. </w:t>
      </w:r>
    </w:p>
    <w:p w14:paraId="40F3FE22" w14:textId="73AE13F3" w:rsidR="00B30388" w:rsidRPr="00B30388" w:rsidRDefault="00B30388" w:rsidP="00B30388">
      <w:pPr>
        <w:pStyle w:val="a5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30388">
        <w:rPr>
          <w:rFonts w:ascii="Times New Roman" w:hAnsi="Times New Roman" w:cs="Times New Roman"/>
          <w:b/>
          <w:sz w:val="24"/>
          <w:szCs w:val="24"/>
          <w:lang w:val="de-DE"/>
        </w:rPr>
        <w:t>Salomo D., Mohr I.</w:t>
      </w:r>
      <w:r w:rsidRPr="00B30388">
        <w:rPr>
          <w:rFonts w:ascii="Times New Roman" w:hAnsi="Times New Roman" w:cs="Times New Roman"/>
          <w:sz w:val="24"/>
          <w:szCs w:val="24"/>
          <w:lang w:val="de-DE"/>
        </w:rPr>
        <w:t xml:space="preserve"> 2016. </w:t>
      </w:r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DLL 10: </w:t>
      </w:r>
      <w:proofErr w:type="spellStart"/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>DaF</w:t>
      </w:r>
      <w:proofErr w:type="spellEnd"/>
      <w:r w:rsidRPr="00B3038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für Jugendliche.</w:t>
      </w:r>
      <w:r w:rsidR="00940054">
        <w:rPr>
          <w:rFonts w:ascii="Times New Roman" w:hAnsi="Times New Roman" w:cs="Times New Roman"/>
          <w:sz w:val="24"/>
          <w:szCs w:val="24"/>
          <w:lang w:val="de-DE"/>
        </w:rPr>
        <w:t xml:space="preserve"> Stuttgart: Klett. </w:t>
      </w:r>
    </w:p>
    <w:p w14:paraId="20C2AE8A" w14:textId="77777777" w:rsidR="00C57A6E" w:rsidRPr="00B30388" w:rsidRDefault="00C57A6E" w:rsidP="00B3038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D283881" w14:textId="77777777" w:rsidR="00FD2DD8" w:rsidRPr="00FD2DD8" w:rsidRDefault="00FD2DD8" w:rsidP="00FD2D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FD2DD8" w:rsidRPr="00FD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83D1B"/>
    <w:multiLevelType w:val="hybridMultilevel"/>
    <w:tmpl w:val="429A58E0"/>
    <w:lvl w:ilvl="0" w:tplc="1D709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6051"/>
    <w:multiLevelType w:val="hybridMultilevel"/>
    <w:tmpl w:val="292E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0343F"/>
    <w:multiLevelType w:val="hybridMultilevel"/>
    <w:tmpl w:val="292E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22"/>
    <w:rsid w:val="000047E7"/>
    <w:rsid w:val="00014A78"/>
    <w:rsid w:val="00022A3E"/>
    <w:rsid w:val="00030A02"/>
    <w:rsid w:val="00031F5C"/>
    <w:rsid w:val="000422C4"/>
    <w:rsid w:val="00043292"/>
    <w:rsid w:val="0007329E"/>
    <w:rsid w:val="00077E79"/>
    <w:rsid w:val="000872DC"/>
    <w:rsid w:val="000A0773"/>
    <w:rsid w:val="000A293E"/>
    <w:rsid w:val="000A398A"/>
    <w:rsid w:val="000A50A2"/>
    <w:rsid w:val="000B2325"/>
    <w:rsid w:val="000B76D2"/>
    <w:rsid w:val="000C7CD9"/>
    <w:rsid w:val="000D53EA"/>
    <w:rsid w:val="000E08AC"/>
    <w:rsid w:val="000F3B47"/>
    <w:rsid w:val="000F7013"/>
    <w:rsid w:val="001015C5"/>
    <w:rsid w:val="00102339"/>
    <w:rsid w:val="00106094"/>
    <w:rsid w:val="001112BA"/>
    <w:rsid w:val="00117074"/>
    <w:rsid w:val="0012127B"/>
    <w:rsid w:val="0012571B"/>
    <w:rsid w:val="0013492C"/>
    <w:rsid w:val="00152B59"/>
    <w:rsid w:val="00162F96"/>
    <w:rsid w:val="001638AE"/>
    <w:rsid w:val="001730DB"/>
    <w:rsid w:val="00173CFE"/>
    <w:rsid w:val="00191A94"/>
    <w:rsid w:val="001A1CDA"/>
    <w:rsid w:val="001B48DD"/>
    <w:rsid w:val="001B62B8"/>
    <w:rsid w:val="001B7A5C"/>
    <w:rsid w:val="001C0EA4"/>
    <w:rsid w:val="001C5323"/>
    <w:rsid w:val="001D6103"/>
    <w:rsid w:val="001E2E6E"/>
    <w:rsid w:val="001E537D"/>
    <w:rsid w:val="001F6C3E"/>
    <w:rsid w:val="002003D1"/>
    <w:rsid w:val="00214076"/>
    <w:rsid w:val="002141B7"/>
    <w:rsid w:val="002161EE"/>
    <w:rsid w:val="00220B81"/>
    <w:rsid w:val="00230429"/>
    <w:rsid w:val="00232294"/>
    <w:rsid w:val="00241FD1"/>
    <w:rsid w:val="002845B9"/>
    <w:rsid w:val="002908B8"/>
    <w:rsid w:val="00293122"/>
    <w:rsid w:val="002A0266"/>
    <w:rsid w:val="002A085C"/>
    <w:rsid w:val="002A4F30"/>
    <w:rsid w:val="002B6271"/>
    <w:rsid w:val="002C07F9"/>
    <w:rsid w:val="002C164B"/>
    <w:rsid w:val="002D05DB"/>
    <w:rsid w:val="002D76C3"/>
    <w:rsid w:val="002E3DCB"/>
    <w:rsid w:val="00312ECD"/>
    <w:rsid w:val="00312F4D"/>
    <w:rsid w:val="00324CF5"/>
    <w:rsid w:val="00330C7D"/>
    <w:rsid w:val="00366380"/>
    <w:rsid w:val="00367E67"/>
    <w:rsid w:val="00370578"/>
    <w:rsid w:val="00377519"/>
    <w:rsid w:val="00385539"/>
    <w:rsid w:val="00396422"/>
    <w:rsid w:val="003A037F"/>
    <w:rsid w:val="003A2E03"/>
    <w:rsid w:val="003B1229"/>
    <w:rsid w:val="003C5D83"/>
    <w:rsid w:val="003D15BB"/>
    <w:rsid w:val="003E42DB"/>
    <w:rsid w:val="003E7DBB"/>
    <w:rsid w:val="003F2632"/>
    <w:rsid w:val="003F7460"/>
    <w:rsid w:val="004039DC"/>
    <w:rsid w:val="00406A8C"/>
    <w:rsid w:val="004123C8"/>
    <w:rsid w:val="004138EB"/>
    <w:rsid w:val="004162FA"/>
    <w:rsid w:val="00440A38"/>
    <w:rsid w:val="00441ECB"/>
    <w:rsid w:val="00444D2C"/>
    <w:rsid w:val="004452BE"/>
    <w:rsid w:val="00454B50"/>
    <w:rsid w:val="0046087A"/>
    <w:rsid w:val="004822FC"/>
    <w:rsid w:val="00483670"/>
    <w:rsid w:val="00491E6C"/>
    <w:rsid w:val="004A1357"/>
    <w:rsid w:val="004B7FBE"/>
    <w:rsid w:val="004C0836"/>
    <w:rsid w:val="004C20F3"/>
    <w:rsid w:val="004C57AE"/>
    <w:rsid w:val="004F4810"/>
    <w:rsid w:val="004F4938"/>
    <w:rsid w:val="004F511D"/>
    <w:rsid w:val="00513C21"/>
    <w:rsid w:val="00514173"/>
    <w:rsid w:val="00542386"/>
    <w:rsid w:val="005501F4"/>
    <w:rsid w:val="005607FE"/>
    <w:rsid w:val="005630DE"/>
    <w:rsid w:val="005633AD"/>
    <w:rsid w:val="00573B66"/>
    <w:rsid w:val="00596F3F"/>
    <w:rsid w:val="005B16B6"/>
    <w:rsid w:val="005B60B2"/>
    <w:rsid w:val="005B79D0"/>
    <w:rsid w:val="005E4C0E"/>
    <w:rsid w:val="005E60F4"/>
    <w:rsid w:val="00602E45"/>
    <w:rsid w:val="00610AEB"/>
    <w:rsid w:val="00633E57"/>
    <w:rsid w:val="00640FB2"/>
    <w:rsid w:val="00641333"/>
    <w:rsid w:val="00643F51"/>
    <w:rsid w:val="0065753B"/>
    <w:rsid w:val="006576D7"/>
    <w:rsid w:val="00662C66"/>
    <w:rsid w:val="0066308C"/>
    <w:rsid w:val="006703F0"/>
    <w:rsid w:val="00685CCA"/>
    <w:rsid w:val="00686BF7"/>
    <w:rsid w:val="00693498"/>
    <w:rsid w:val="006C3CE2"/>
    <w:rsid w:val="006D69F7"/>
    <w:rsid w:val="006D7AD3"/>
    <w:rsid w:val="006E0968"/>
    <w:rsid w:val="006E5951"/>
    <w:rsid w:val="00700F3F"/>
    <w:rsid w:val="007076A5"/>
    <w:rsid w:val="00714C0B"/>
    <w:rsid w:val="007150FB"/>
    <w:rsid w:val="00716C16"/>
    <w:rsid w:val="00726861"/>
    <w:rsid w:val="007451ED"/>
    <w:rsid w:val="00775788"/>
    <w:rsid w:val="007A2422"/>
    <w:rsid w:val="007B267B"/>
    <w:rsid w:val="007B49FF"/>
    <w:rsid w:val="007C2778"/>
    <w:rsid w:val="007C6466"/>
    <w:rsid w:val="007C6BD4"/>
    <w:rsid w:val="007F0451"/>
    <w:rsid w:val="007F20D2"/>
    <w:rsid w:val="00801F8C"/>
    <w:rsid w:val="0080309C"/>
    <w:rsid w:val="00805535"/>
    <w:rsid w:val="00811FD0"/>
    <w:rsid w:val="0081519C"/>
    <w:rsid w:val="00821F0F"/>
    <w:rsid w:val="0082413D"/>
    <w:rsid w:val="008364C1"/>
    <w:rsid w:val="008A0F76"/>
    <w:rsid w:val="008B5C32"/>
    <w:rsid w:val="008B691D"/>
    <w:rsid w:val="008C6DDD"/>
    <w:rsid w:val="008D1921"/>
    <w:rsid w:val="008D1B0E"/>
    <w:rsid w:val="008E4704"/>
    <w:rsid w:val="008E4909"/>
    <w:rsid w:val="009047D7"/>
    <w:rsid w:val="00904AC6"/>
    <w:rsid w:val="009069B4"/>
    <w:rsid w:val="00910020"/>
    <w:rsid w:val="00923219"/>
    <w:rsid w:val="009278AD"/>
    <w:rsid w:val="00940054"/>
    <w:rsid w:val="00950EA6"/>
    <w:rsid w:val="009534CA"/>
    <w:rsid w:val="009542AE"/>
    <w:rsid w:val="00970B3A"/>
    <w:rsid w:val="00980997"/>
    <w:rsid w:val="009A431F"/>
    <w:rsid w:val="009A60AC"/>
    <w:rsid w:val="009E2C49"/>
    <w:rsid w:val="009E4E12"/>
    <w:rsid w:val="009E72F2"/>
    <w:rsid w:val="009E7F22"/>
    <w:rsid w:val="009F331E"/>
    <w:rsid w:val="009F35CF"/>
    <w:rsid w:val="00A13BFC"/>
    <w:rsid w:val="00A27C5B"/>
    <w:rsid w:val="00A4399E"/>
    <w:rsid w:val="00A47DB7"/>
    <w:rsid w:val="00A509B9"/>
    <w:rsid w:val="00A55D40"/>
    <w:rsid w:val="00A57658"/>
    <w:rsid w:val="00A70622"/>
    <w:rsid w:val="00A71F27"/>
    <w:rsid w:val="00A728BC"/>
    <w:rsid w:val="00A741C4"/>
    <w:rsid w:val="00A8450C"/>
    <w:rsid w:val="00A876BA"/>
    <w:rsid w:val="00A97A58"/>
    <w:rsid w:val="00AC245E"/>
    <w:rsid w:val="00AD0370"/>
    <w:rsid w:val="00AE11C9"/>
    <w:rsid w:val="00AE5544"/>
    <w:rsid w:val="00AF347E"/>
    <w:rsid w:val="00AF6E52"/>
    <w:rsid w:val="00B079C3"/>
    <w:rsid w:val="00B30388"/>
    <w:rsid w:val="00B31D41"/>
    <w:rsid w:val="00B410CD"/>
    <w:rsid w:val="00B55094"/>
    <w:rsid w:val="00B632CC"/>
    <w:rsid w:val="00B65D93"/>
    <w:rsid w:val="00B679EC"/>
    <w:rsid w:val="00B7088F"/>
    <w:rsid w:val="00B72229"/>
    <w:rsid w:val="00B76898"/>
    <w:rsid w:val="00B902D2"/>
    <w:rsid w:val="00B9169B"/>
    <w:rsid w:val="00BC2629"/>
    <w:rsid w:val="00BC791C"/>
    <w:rsid w:val="00BD0E1F"/>
    <w:rsid w:val="00BD3F7E"/>
    <w:rsid w:val="00BD7719"/>
    <w:rsid w:val="00BF0F98"/>
    <w:rsid w:val="00BF7F60"/>
    <w:rsid w:val="00C02DAC"/>
    <w:rsid w:val="00C357E4"/>
    <w:rsid w:val="00C37E7D"/>
    <w:rsid w:val="00C42B5B"/>
    <w:rsid w:val="00C42FCD"/>
    <w:rsid w:val="00C46341"/>
    <w:rsid w:val="00C47FC3"/>
    <w:rsid w:val="00C508F3"/>
    <w:rsid w:val="00C52718"/>
    <w:rsid w:val="00C57A6E"/>
    <w:rsid w:val="00C60872"/>
    <w:rsid w:val="00C727EC"/>
    <w:rsid w:val="00C77E2F"/>
    <w:rsid w:val="00C8594E"/>
    <w:rsid w:val="00CA2716"/>
    <w:rsid w:val="00CA3A00"/>
    <w:rsid w:val="00CA7925"/>
    <w:rsid w:val="00CB6720"/>
    <w:rsid w:val="00CC0978"/>
    <w:rsid w:val="00CD7F77"/>
    <w:rsid w:val="00CF04B8"/>
    <w:rsid w:val="00D00C86"/>
    <w:rsid w:val="00D10592"/>
    <w:rsid w:val="00D17A15"/>
    <w:rsid w:val="00D376DD"/>
    <w:rsid w:val="00D41A40"/>
    <w:rsid w:val="00D450BD"/>
    <w:rsid w:val="00D65E2A"/>
    <w:rsid w:val="00D6656B"/>
    <w:rsid w:val="00D67203"/>
    <w:rsid w:val="00DA0DC1"/>
    <w:rsid w:val="00DB1A41"/>
    <w:rsid w:val="00DB531D"/>
    <w:rsid w:val="00DB667C"/>
    <w:rsid w:val="00DC11C4"/>
    <w:rsid w:val="00DD3189"/>
    <w:rsid w:val="00DD617D"/>
    <w:rsid w:val="00DF4E39"/>
    <w:rsid w:val="00E125E1"/>
    <w:rsid w:val="00E2333F"/>
    <w:rsid w:val="00E64974"/>
    <w:rsid w:val="00E71702"/>
    <w:rsid w:val="00E75B56"/>
    <w:rsid w:val="00EA51A6"/>
    <w:rsid w:val="00EB32BF"/>
    <w:rsid w:val="00EB4C25"/>
    <w:rsid w:val="00EB4D9D"/>
    <w:rsid w:val="00EB755E"/>
    <w:rsid w:val="00ED31A5"/>
    <w:rsid w:val="00ED3FE1"/>
    <w:rsid w:val="00EE32C3"/>
    <w:rsid w:val="00EF0F3A"/>
    <w:rsid w:val="00EF6198"/>
    <w:rsid w:val="00F12479"/>
    <w:rsid w:val="00F251FD"/>
    <w:rsid w:val="00F34DDF"/>
    <w:rsid w:val="00F53815"/>
    <w:rsid w:val="00F63B3B"/>
    <w:rsid w:val="00F64EDD"/>
    <w:rsid w:val="00F77149"/>
    <w:rsid w:val="00FA3CB9"/>
    <w:rsid w:val="00FB5E39"/>
    <w:rsid w:val="00FD2DD8"/>
    <w:rsid w:val="00FE175E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64F2"/>
  <w15:docId w15:val="{915303C1-D424-4FD8-9FEB-51313420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31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531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E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2D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E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B32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02E45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mishnova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hnova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1625-6442-4708-B157-6FADBC34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Мария</cp:lastModifiedBy>
  <cp:revision>2</cp:revision>
  <cp:lastPrinted>2019-07-10T11:25:00Z</cp:lastPrinted>
  <dcterms:created xsi:type="dcterms:W3CDTF">2019-07-11T13:01:00Z</dcterms:created>
  <dcterms:modified xsi:type="dcterms:W3CDTF">2019-07-11T13:01:00Z</dcterms:modified>
</cp:coreProperties>
</file>