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E" w:rsidRDefault="00B07B2E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Стручкова Алина Николаевна</w:t>
      </w:r>
    </w:p>
    <w:p w:rsidR="00B07B2E" w:rsidRDefault="00B07B2E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31F4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</w:t>
      </w:r>
      <w:r w:rsidR="00A716AB">
        <w:rPr>
          <w:rFonts w:ascii="Times New Roman" w:hAnsi="Times New Roman" w:cs="Times New Roman"/>
          <w:sz w:val="24"/>
          <w:szCs w:val="24"/>
        </w:rPr>
        <w:t xml:space="preserve">университет им. М.К. </w:t>
      </w:r>
      <w:proofErr w:type="spellStart"/>
      <w:r w:rsidR="00A716A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B07B2E" w:rsidRDefault="00B07B2E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31F4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</w:t>
      </w:r>
    </w:p>
    <w:p w:rsidR="00A716AB" w:rsidRDefault="00B44112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2527E">
        <w:rPr>
          <w:rFonts w:ascii="Times New Roman" w:hAnsi="Times New Roman" w:cs="Times New Roman"/>
          <w:sz w:val="24"/>
          <w:szCs w:val="24"/>
          <w:lang w:val="en-US"/>
        </w:rPr>
        <w:t>kurotoraofkai@gmail.com</w:t>
      </w:r>
    </w:p>
    <w:p w:rsidR="00881B30" w:rsidRDefault="00881B30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81B30" w:rsidRDefault="00881B30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Struchkova</w:t>
      </w:r>
      <w:proofErr w:type="spellEnd"/>
    </w:p>
    <w:p w:rsidR="00881B30" w:rsidRDefault="00881B30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North-Eastern Fe</w:t>
      </w:r>
      <w:r w:rsidR="00031886">
        <w:rPr>
          <w:rFonts w:ascii="Times New Roman" w:hAnsi="Times New Roman" w:cs="Times New Roman"/>
          <w:sz w:val="24"/>
          <w:szCs w:val="24"/>
          <w:lang w:val="en-US"/>
        </w:rPr>
        <w:t xml:space="preserve">deral University named after M.K. </w:t>
      </w:r>
      <w:proofErr w:type="spellStart"/>
      <w:r w:rsidR="00031886">
        <w:rPr>
          <w:rFonts w:ascii="Times New Roman" w:hAnsi="Times New Roman" w:cs="Times New Roman"/>
          <w:sz w:val="24"/>
          <w:szCs w:val="24"/>
          <w:lang w:val="en-US"/>
        </w:rPr>
        <w:t>Ammosov</w:t>
      </w:r>
      <w:proofErr w:type="spellEnd"/>
    </w:p>
    <w:p w:rsidR="00031886" w:rsidRDefault="0002527E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Modern Languages and International Studies</w:t>
      </w:r>
    </w:p>
    <w:p w:rsidR="0002527E" w:rsidRPr="00FA14D0" w:rsidRDefault="0002527E" w:rsidP="00E45115">
      <w:pPr>
        <w:spacing w:line="48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527E">
        <w:rPr>
          <w:rFonts w:ascii="Times New Roman" w:hAnsi="Times New Roman" w:cs="Times New Roman"/>
          <w:sz w:val="24"/>
          <w:szCs w:val="24"/>
          <w:lang w:val="en-US"/>
        </w:rPr>
        <w:t>kurotoraofkai</w:t>
      </w:r>
      <w:proofErr w:type="spellEnd"/>
      <w:r w:rsidRPr="00FA14D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2527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FA14D0">
        <w:rPr>
          <w:rFonts w:ascii="Times New Roman" w:hAnsi="Times New Roman" w:cs="Times New Roman"/>
          <w:sz w:val="24"/>
          <w:szCs w:val="24"/>
        </w:rPr>
        <w:t>.</w:t>
      </w:r>
      <w:r w:rsidRPr="0002527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44112" w:rsidRPr="00FA14D0" w:rsidRDefault="00B44112" w:rsidP="00E45115">
      <w:pPr>
        <w:spacing w:line="48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7B2E" w:rsidRPr="00FA14D0" w:rsidRDefault="00B07B2E" w:rsidP="00E45115">
      <w:pPr>
        <w:spacing w:line="48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55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антропонимов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при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переводе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фольклорных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текстов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F6F55">
        <w:rPr>
          <w:rFonts w:ascii="Times New Roman" w:hAnsi="Times New Roman" w:cs="Times New Roman"/>
          <w:b/>
          <w:sz w:val="28"/>
          <w:szCs w:val="28"/>
        </w:rPr>
        <w:t>на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примере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перевода</w:t>
      </w:r>
      <w:r w:rsidRPr="00F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55">
        <w:rPr>
          <w:rFonts w:ascii="Times New Roman" w:hAnsi="Times New Roman" w:cs="Times New Roman"/>
          <w:b/>
          <w:sz w:val="28"/>
          <w:szCs w:val="28"/>
        </w:rPr>
        <w:t>якутского героического эпоса Олонхо и русских народных сказок)</w:t>
      </w:r>
    </w:p>
    <w:p w:rsidR="00C741F7" w:rsidRPr="004B6A3D" w:rsidRDefault="00CE3CC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A3D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4B6A3D">
        <w:rPr>
          <w:rFonts w:ascii="Times New Roman" w:hAnsi="Times New Roman" w:cs="Times New Roman"/>
          <w:i/>
          <w:sz w:val="24"/>
          <w:szCs w:val="24"/>
        </w:rPr>
        <w:t>.</w:t>
      </w:r>
      <w:r w:rsidR="004B6A3D">
        <w:rPr>
          <w:rFonts w:ascii="Times New Roman" w:hAnsi="Times New Roman" w:cs="Times New Roman"/>
          <w:sz w:val="24"/>
          <w:szCs w:val="24"/>
        </w:rPr>
        <w:t xml:space="preserve"> </w:t>
      </w:r>
      <w:r w:rsidR="00A42F6E">
        <w:rPr>
          <w:rFonts w:ascii="Times New Roman" w:hAnsi="Times New Roman" w:cs="Times New Roman"/>
          <w:sz w:val="24"/>
          <w:szCs w:val="24"/>
        </w:rPr>
        <w:t>В статье рассматриваются антропонимы из</w:t>
      </w:r>
      <w:r w:rsidR="00DE1A73">
        <w:rPr>
          <w:rFonts w:ascii="Times New Roman" w:hAnsi="Times New Roman" w:cs="Times New Roman"/>
          <w:sz w:val="24"/>
          <w:szCs w:val="24"/>
        </w:rPr>
        <w:t xml:space="preserve"> якутского героического эпоса Олонхо и русских народных сказок</w:t>
      </w:r>
      <w:r w:rsidR="008A3206">
        <w:rPr>
          <w:rFonts w:ascii="Times New Roman" w:hAnsi="Times New Roman" w:cs="Times New Roman"/>
          <w:sz w:val="24"/>
          <w:szCs w:val="24"/>
        </w:rPr>
        <w:t>, способы их перевода на английский язык</w:t>
      </w:r>
      <w:r w:rsidR="00DE1A73">
        <w:rPr>
          <w:rFonts w:ascii="Times New Roman" w:hAnsi="Times New Roman" w:cs="Times New Roman"/>
          <w:sz w:val="24"/>
          <w:szCs w:val="24"/>
        </w:rPr>
        <w:t xml:space="preserve">. </w:t>
      </w:r>
      <w:r w:rsidR="000802AA">
        <w:rPr>
          <w:rFonts w:ascii="Times New Roman" w:hAnsi="Times New Roman" w:cs="Times New Roman"/>
          <w:sz w:val="24"/>
          <w:szCs w:val="24"/>
        </w:rPr>
        <w:t xml:space="preserve">Анализируется процесс перевода антропонимов. </w:t>
      </w:r>
      <w:r w:rsidR="00B25B72" w:rsidRPr="00B25B72">
        <w:rPr>
          <w:rFonts w:ascii="Times New Roman" w:hAnsi="Times New Roman" w:cs="Times New Roman"/>
          <w:sz w:val="24"/>
          <w:szCs w:val="24"/>
        </w:rPr>
        <w:t xml:space="preserve"> </w:t>
      </w:r>
      <w:r w:rsidR="00D04FA7">
        <w:rPr>
          <w:rFonts w:ascii="Times New Roman" w:hAnsi="Times New Roman" w:cs="Times New Roman"/>
          <w:sz w:val="24"/>
          <w:szCs w:val="24"/>
        </w:rPr>
        <w:t>Проводится</w:t>
      </w:r>
      <w:r w:rsidR="0091745C">
        <w:rPr>
          <w:rFonts w:ascii="Times New Roman" w:hAnsi="Times New Roman" w:cs="Times New Roman"/>
          <w:sz w:val="24"/>
          <w:szCs w:val="24"/>
        </w:rPr>
        <w:t xml:space="preserve"> сравнение якутских и русских фольклорных антропонимов.</w:t>
      </w:r>
      <w:r w:rsidR="001465CE">
        <w:rPr>
          <w:rFonts w:ascii="Times New Roman" w:hAnsi="Times New Roman" w:cs="Times New Roman"/>
          <w:sz w:val="24"/>
          <w:szCs w:val="24"/>
        </w:rPr>
        <w:t xml:space="preserve"> Предложены варианты перевода</w:t>
      </w:r>
      <w:r w:rsidR="005D6393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1465CE">
        <w:rPr>
          <w:rFonts w:ascii="Times New Roman" w:hAnsi="Times New Roman" w:cs="Times New Roman"/>
          <w:sz w:val="24"/>
          <w:szCs w:val="24"/>
        </w:rPr>
        <w:t xml:space="preserve"> антропонимов из русских народных сказок.</w:t>
      </w:r>
      <w:r w:rsidR="00D04FA7">
        <w:rPr>
          <w:rFonts w:ascii="Times New Roman" w:hAnsi="Times New Roman" w:cs="Times New Roman"/>
          <w:sz w:val="24"/>
          <w:szCs w:val="24"/>
        </w:rPr>
        <w:t xml:space="preserve"> Даны</w:t>
      </w:r>
      <w:r w:rsidR="008A3206">
        <w:rPr>
          <w:rFonts w:ascii="Times New Roman" w:hAnsi="Times New Roman" w:cs="Times New Roman"/>
          <w:sz w:val="24"/>
          <w:szCs w:val="24"/>
        </w:rPr>
        <w:t xml:space="preserve"> </w:t>
      </w:r>
      <w:r w:rsidR="00C93FDE" w:rsidRPr="00C93FDE">
        <w:rPr>
          <w:rFonts w:ascii="Times New Roman" w:hAnsi="Times New Roman" w:cs="Times New Roman"/>
          <w:sz w:val="24"/>
          <w:szCs w:val="24"/>
        </w:rPr>
        <w:t>рекомендации по качественной ада</w:t>
      </w:r>
      <w:r w:rsidR="00C93FDE">
        <w:rPr>
          <w:rFonts w:ascii="Times New Roman" w:hAnsi="Times New Roman" w:cs="Times New Roman"/>
          <w:sz w:val="24"/>
          <w:szCs w:val="24"/>
        </w:rPr>
        <w:t>птации фольклорных антропонимов.</w:t>
      </w:r>
    </w:p>
    <w:p w:rsidR="00CE3CC7" w:rsidRPr="000F5D41" w:rsidRDefault="00CE3CC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95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284E">
        <w:rPr>
          <w:rFonts w:ascii="Times New Roman" w:hAnsi="Times New Roman" w:cs="Times New Roman"/>
          <w:sz w:val="24"/>
          <w:szCs w:val="24"/>
        </w:rPr>
        <w:t xml:space="preserve">олонхо, русские народные сказки, антропоним, </w:t>
      </w:r>
      <w:r w:rsidR="0055073B">
        <w:rPr>
          <w:rFonts w:ascii="Times New Roman" w:hAnsi="Times New Roman" w:cs="Times New Roman"/>
          <w:sz w:val="24"/>
          <w:szCs w:val="24"/>
        </w:rPr>
        <w:t xml:space="preserve">перевод, адаптация антропонимов. </w:t>
      </w:r>
    </w:p>
    <w:p w:rsidR="00554218" w:rsidRPr="00D04FA7" w:rsidRDefault="000F5D41" w:rsidP="00554218">
      <w:pPr>
        <w:spacing w:line="48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Adaptation</w:t>
      </w:r>
      <w:r w:rsidR="009C46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4FA7" w:rsidRPr="00D04FA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9C46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folklore</w:t>
      </w:r>
      <w:r w:rsidR="00D04FA7" w:rsidRPr="00D04F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anthroponyms (Yakut hero</w:t>
      </w:r>
      <w:r w:rsidR="00B50F12">
        <w:rPr>
          <w:rFonts w:ascii="Times New Roman" w:hAnsi="Times New Roman" w:cs="Times New Roman"/>
          <w:b/>
          <w:sz w:val="28"/>
          <w:szCs w:val="28"/>
          <w:lang w:val="en-US"/>
        </w:rPr>
        <w:t>ic epic Olonkho and Russian fairy</w:t>
      </w:r>
      <w:r w:rsidR="00D04FA7" w:rsidRPr="00D04FA7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a case-study</w:t>
      </w:r>
      <w:r w:rsidR="00D04FA7" w:rsidRPr="00D04FA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54218" w:rsidRPr="00554218" w:rsidRDefault="00554218" w:rsidP="00E45115">
      <w:pPr>
        <w:spacing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218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="00213B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The article deals with </w:t>
      </w:r>
      <w:proofErr w:type="spellStart"/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>anthroponyms</w:t>
      </w:r>
      <w:proofErr w:type="spellEnd"/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from the Yakut hero</w:t>
      </w:r>
      <w:r w:rsidR="006E1639">
        <w:rPr>
          <w:rFonts w:ascii="Times New Roman" w:hAnsi="Times New Roman" w:cs="Times New Roman"/>
          <w:sz w:val="24"/>
          <w:szCs w:val="24"/>
          <w:lang w:val="en-US"/>
        </w:rPr>
        <w:t xml:space="preserve">ic epic </w:t>
      </w:r>
      <w:proofErr w:type="spellStart"/>
      <w:r w:rsidR="006E1639">
        <w:rPr>
          <w:rFonts w:ascii="Times New Roman" w:hAnsi="Times New Roman" w:cs="Times New Roman"/>
          <w:sz w:val="24"/>
          <w:szCs w:val="24"/>
          <w:lang w:val="en-US"/>
        </w:rPr>
        <w:t>Olonkho</w:t>
      </w:r>
      <w:proofErr w:type="spellEnd"/>
      <w:r w:rsidR="006E1639">
        <w:rPr>
          <w:rFonts w:ascii="Times New Roman" w:hAnsi="Times New Roman" w:cs="Times New Roman"/>
          <w:sz w:val="24"/>
          <w:szCs w:val="24"/>
          <w:lang w:val="en-US"/>
        </w:rPr>
        <w:t xml:space="preserve"> and Russian fairy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tales,</w:t>
      </w:r>
      <w:r w:rsidR="005A1181">
        <w:rPr>
          <w:rFonts w:ascii="Times New Roman" w:hAnsi="Times New Roman" w:cs="Times New Roman"/>
          <w:sz w:val="24"/>
          <w:szCs w:val="24"/>
          <w:lang w:val="en-US"/>
        </w:rPr>
        <w:t xml:space="preserve"> and discusses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methods of</w:t>
      </w:r>
      <w:r w:rsidR="008C709D">
        <w:rPr>
          <w:rFonts w:ascii="Times New Roman" w:hAnsi="Times New Roman" w:cs="Times New Roman"/>
          <w:sz w:val="24"/>
          <w:szCs w:val="24"/>
          <w:lang w:val="en-US"/>
        </w:rPr>
        <w:t xml:space="preserve"> translating them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into English. The process of translation of</w:t>
      </w:r>
      <w:r w:rsidR="00A16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74D">
        <w:rPr>
          <w:rFonts w:ascii="Times New Roman" w:hAnsi="Times New Roman" w:cs="Times New Roman"/>
          <w:sz w:val="24"/>
          <w:szCs w:val="24"/>
          <w:lang w:val="en-US"/>
        </w:rPr>
        <w:t>anthroponyms</w:t>
      </w:r>
      <w:proofErr w:type="spellEnd"/>
      <w:r w:rsidR="00A1674D">
        <w:rPr>
          <w:rFonts w:ascii="Times New Roman" w:hAnsi="Times New Roman" w:cs="Times New Roman"/>
          <w:sz w:val="24"/>
          <w:szCs w:val="24"/>
          <w:lang w:val="en-US"/>
        </w:rPr>
        <w:t xml:space="preserve"> is analyzed.  The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Yakut and Russian folklore </w:t>
      </w:r>
      <w:proofErr w:type="spellStart"/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>anthroponyms</w:t>
      </w:r>
      <w:proofErr w:type="spellEnd"/>
      <w:r w:rsidR="00A1674D">
        <w:rPr>
          <w:rFonts w:ascii="Times New Roman" w:hAnsi="Times New Roman" w:cs="Times New Roman"/>
          <w:sz w:val="24"/>
          <w:szCs w:val="24"/>
          <w:lang w:val="en-US"/>
        </w:rPr>
        <w:t xml:space="preserve"> are compared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971684">
        <w:rPr>
          <w:rFonts w:ascii="Times New Roman" w:hAnsi="Times New Roman" w:cs="Times New Roman"/>
          <w:sz w:val="24"/>
          <w:szCs w:val="24"/>
          <w:lang w:val="en-US"/>
        </w:rPr>
        <w:t xml:space="preserve"> author offers variants of translation of several </w:t>
      </w:r>
      <w:proofErr w:type="spellStart"/>
      <w:r w:rsidR="00971684">
        <w:rPr>
          <w:rFonts w:ascii="Times New Roman" w:hAnsi="Times New Roman" w:cs="Times New Roman"/>
          <w:sz w:val="24"/>
          <w:szCs w:val="24"/>
          <w:lang w:val="en-US"/>
        </w:rPr>
        <w:t>anthroponyms</w:t>
      </w:r>
      <w:proofErr w:type="spellEnd"/>
      <w:r w:rsidR="00971684">
        <w:rPr>
          <w:rFonts w:ascii="Times New Roman" w:hAnsi="Times New Roman" w:cs="Times New Roman"/>
          <w:sz w:val="24"/>
          <w:szCs w:val="24"/>
          <w:lang w:val="en-US"/>
        </w:rPr>
        <w:t xml:space="preserve"> from Russian fairy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tal</w:t>
      </w:r>
      <w:r w:rsidR="0097168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7D505F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D2679B">
        <w:rPr>
          <w:rFonts w:ascii="Times New Roman" w:hAnsi="Times New Roman" w:cs="Times New Roman"/>
          <w:sz w:val="24"/>
          <w:szCs w:val="24"/>
          <w:lang w:val="en-US"/>
        </w:rPr>
        <w:t>gives r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ecommendations for a </w:t>
      </w:r>
      <w:r w:rsidR="00EA7CAC">
        <w:rPr>
          <w:rFonts w:ascii="Times New Roman" w:hAnsi="Times New Roman" w:cs="Times New Roman"/>
          <w:sz w:val="24"/>
          <w:szCs w:val="24"/>
          <w:lang w:val="en-US"/>
        </w:rPr>
        <w:t>high-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>quality adaptation of the folk</w:t>
      </w:r>
      <w:r w:rsidR="003E6C90">
        <w:rPr>
          <w:rFonts w:ascii="Times New Roman" w:hAnsi="Times New Roman" w:cs="Times New Roman"/>
          <w:sz w:val="24"/>
          <w:szCs w:val="24"/>
          <w:lang w:val="en-US"/>
        </w:rPr>
        <w:t>lore</w:t>
      </w:r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>anthroponyms</w:t>
      </w:r>
      <w:proofErr w:type="spellEnd"/>
      <w:r w:rsidR="00842816" w:rsidRPr="008428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6D95" w:rsidRPr="003039BD" w:rsidRDefault="00456D95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D95">
        <w:rPr>
          <w:rFonts w:ascii="Times New Roman" w:hAnsi="Times New Roman" w:cs="Times New Roman"/>
          <w:i/>
          <w:sz w:val="24"/>
          <w:szCs w:val="24"/>
          <w:lang w:val="en-US"/>
        </w:rPr>
        <w:t>Key</w:t>
      </w:r>
      <w:r w:rsidRPr="005542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56D95">
        <w:rPr>
          <w:rFonts w:ascii="Times New Roman" w:hAnsi="Times New Roman" w:cs="Times New Roman"/>
          <w:i/>
          <w:sz w:val="24"/>
          <w:szCs w:val="24"/>
          <w:lang w:val="en-US"/>
        </w:rPr>
        <w:t>words</w:t>
      </w:r>
      <w:r w:rsidRPr="005542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14672F">
        <w:rPr>
          <w:rFonts w:ascii="Times New Roman" w:hAnsi="Times New Roman" w:cs="Times New Roman"/>
          <w:sz w:val="24"/>
          <w:szCs w:val="24"/>
          <w:lang w:val="en-US"/>
        </w:rPr>
        <w:t>olonkho</w:t>
      </w:r>
      <w:proofErr w:type="spellEnd"/>
      <w:r w:rsidR="0014672F" w:rsidRPr="005542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72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14672F" w:rsidRPr="00554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72F">
        <w:rPr>
          <w:rFonts w:ascii="Times New Roman" w:hAnsi="Times New Roman" w:cs="Times New Roman"/>
          <w:sz w:val="24"/>
          <w:szCs w:val="24"/>
          <w:lang w:val="en-US"/>
        </w:rPr>
        <w:t xml:space="preserve">fairytales, </w:t>
      </w:r>
      <w:proofErr w:type="spellStart"/>
      <w:r w:rsidR="0014672F">
        <w:rPr>
          <w:rFonts w:ascii="Times New Roman" w:hAnsi="Times New Roman" w:cs="Times New Roman"/>
          <w:sz w:val="24"/>
          <w:szCs w:val="24"/>
          <w:lang w:val="en-US"/>
        </w:rPr>
        <w:t>anthroponym</w:t>
      </w:r>
      <w:r w:rsidR="000F5D4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467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39BD">
        <w:rPr>
          <w:rFonts w:ascii="Times New Roman" w:hAnsi="Times New Roman" w:cs="Times New Roman"/>
          <w:sz w:val="24"/>
          <w:szCs w:val="24"/>
          <w:lang w:val="en-US"/>
        </w:rPr>
        <w:t>translation, translation of anthroponyms.</w:t>
      </w:r>
    </w:p>
    <w:p w:rsidR="00160062" w:rsidRDefault="00160062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7B2E" w:rsidRPr="00965E94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E94">
        <w:rPr>
          <w:rFonts w:ascii="Times New Roman" w:hAnsi="Times New Roman" w:cs="Times New Roman"/>
          <w:sz w:val="24"/>
          <w:szCs w:val="24"/>
        </w:rPr>
        <w:t>В 2005 году ЮНЕСКО провозгласило Олонхо шедевром устного и нематериального культурного наследия человечества. В связи с этим возникла н</w:t>
      </w:r>
      <w:r w:rsidR="00FA14D0">
        <w:rPr>
          <w:rFonts w:ascii="Times New Roman" w:hAnsi="Times New Roman" w:cs="Times New Roman"/>
          <w:sz w:val="24"/>
          <w:szCs w:val="24"/>
        </w:rPr>
        <w:t>еобходимость переводов сюжетов О</w:t>
      </w:r>
      <w:r w:rsidRPr="00965E94">
        <w:rPr>
          <w:rFonts w:ascii="Times New Roman" w:hAnsi="Times New Roman" w:cs="Times New Roman"/>
          <w:sz w:val="24"/>
          <w:szCs w:val="24"/>
        </w:rPr>
        <w:t xml:space="preserve">лонхо на английский язык, являющийся в наше время одним из главных средств коммуникации между культурами. </w:t>
      </w:r>
    </w:p>
    <w:p w:rsidR="00B07B2E" w:rsidRPr="0082322A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E94">
        <w:rPr>
          <w:rFonts w:ascii="Times New Roman" w:hAnsi="Times New Roman" w:cs="Times New Roman"/>
          <w:sz w:val="24"/>
          <w:szCs w:val="24"/>
        </w:rPr>
        <w:t>Антропонимы в фольклоре являются важной составляющей в характеристике персонажей, поэтому от качества их передачи на язык перевода зависит то, насколько понятными они окажутся для иноязычного получателя и насколько он сможет соотнести эти культурно-маркированные понятия со своей культурной картиной мира.  Важной задачей для переводчика является достижение эквивалентности между ИЯ и ПЯ.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4BF">
        <w:rPr>
          <w:rFonts w:ascii="Times New Roman" w:hAnsi="Times New Roman" w:cs="Times New Roman"/>
          <w:sz w:val="24"/>
          <w:szCs w:val="24"/>
        </w:rPr>
        <w:t>Внутрикультурное содержание оригинального текста у</w:t>
      </w:r>
      <w:r>
        <w:rPr>
          <w:rFonts w:ascii="Times New Roman" w:hAnsi="Times New Roman" w:cs="Times New Roman"/>
          <w:sz w:val="24"/>
          <w:szCs w:val="24"/>
        </w:rPr>
        <w:t>сложняет эту зада</w:t>
      </w:r>
      <w:r w:rsidRPr="00A444BF">
        <w:rPr>
          <w:rFonts w:ascii="Times New Roman" w:hAnsi="Times New Roman" w:cs="Times New Roman"/>
          <w:sz w:val="24"/>
          <w:szCs w:val="24"/>
        </w:rPr>
        <w:t>чу.</w:t>
      </w:r>
      <w:r>
        <w:rPr>
          <w:rFonts w:ascii="Times New Roman" w:hAnsi="Times New Roman" w:cs="Times New Roman"/>
          <w:sz w:val="24"/>
          <w:szCs w:val="24"/>
        </w:rPr>
        <w:t xml:space="preserve"> Ведь п</w:t>
      </w:r>
      <w:r w:rsidRPr="006B69C9">
        <w:rPr>
          <w:rFonts w:ascii="Times New Roman" w:hAnsi="Times New Roman" w:cs="Times New Roman"/>
          <w:sz w:val="24"/>
          <w:szCs w:val="24"/>
        </w:rPr>
        <w:t>омимо информационной части, немаловажно передать также экспрессивное</w:t>
      </w:r>
      <w:r>
        <w:rPr>
          <w:rFonts w:ascii="Times New Roman" w:hAnsi="Times New Roman" w:cs="Times New Roman"/>
          <w:sz w:val="24"/>
          <w:szCs w:val="24"/>
        </w:rPr>
        <w:t xml:space="preserve"> наполнение оригинала</w:t>
      </w:r>
      <w:r w:rsidR="00C26523">
        <w:rPr>
          <w:rFonts w:ascii="Times New Roman" w:hAnsi="Times New Roman" w:cs="Times New Roman"/>
          <w:sz w:val="24"/>
          <w:szCs w:val="24"/>
        </w:rPr>
        <w:t>. (Кабакчи, 1998)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89A">
        <w:rPr>
          <w:rFonts w:ascii="Times New Roman" w:hAnsi="Times New Roman" w:cs="Times New Roman"/>
          <w:sz w:val="24"/>
          <w:szCs w:val="24"/>
        </w:rPr>
        <w:t>Реципиент</w:t>
      </w:r>
      <w:r>
        <w:rPr>
          <w:rFonts w:ascii="Times New Roman" w:hAnsi="Times New Roman" w:cs="Times New Roman"/>
          <w:sz w:val="24"/>
          <w:szCs w:val="24"/>
        </w:rPr>
        <w:t>, в свою очередь,</w:t>
      </w:r>
      <w:r w:rsidRPr="0004389A">
        <w:rPr>
          <w:rFonts w:ascii="Times New Roman" w:hAnsi="Times New Roman" w:cs="Times New Roman"/>
          <w:sz w:val="24"/>
          <w:szCs w:val="24"/>
        </w:rPr>
        <w:t xml:space="preserve"> оценивает переведенный текст так, как если бы он изначально был создан на языке перевода, уверенный в том, что автор в оригинале написал все в точности так, как написано в переводе. </w:t>
      </w:r>
      <w:r w:rsidRPr="008232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32718">
        <w:rPr>
          <w:rFonts w:ascii="Times New Roman" w:hAnsi="Times New Roman" w:cs="Times New Roman"/>
          <w:sz w:val="24"/>
          <w:szCs w:val="24"/>
        </w:rPr>
        <w:t>Гарбовский</w:t>
      </w:r>
      <w:proofErr w:type="spellEnd"/>
      <w:r w:rsidR="00932718">
        <w:rPr>
          <w:rFonts w:ascii="Times New Roman" w:hAnsi="Times New Roman" w:cs="Times New Roman"/>
          <w:sz w:val="24"/>
          <w:szCs w:val="24"/>
        </w:rPr>
        <w:t>, 2004: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89A">
        <w:rPr>
          <w:rFonts w:ascii="Times New Roman" w:hAnsi="Times New Roman" w:cs="Times New Roman"/>
          <w:sz w:val="24"/>
          <w:szCs w:val="24"/>
        </w:rPr>
        <w:t>311</w:t>
      </w:r>
      <w:r w:rsidRPr="0082322A">
        <w:rPr>
          <w:rFonts w:ascii="Times New Roman" w:hAnsi="Times New Roman" w:cs="Times New Roman"/>
          <w:sz w:val="24"/>
          <w:szCs w:val="24"/>
        </w:rPr>
        <w:t>]</w:t>
      </w:r>
    </w:p>
    <w:p w:rsidR="00B07B2E" w:rsidRPr="000D0F1F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В.В. Кабакчи тематически классифицирует ксенонимы (культурно-окрашенная лексика) в английском языке: </w:t>
      </w:r>
      <w:r w:rsidRPr="00F016F5">
        <w:rPr>
          <w:rFonts w:ascii="Times New Roman" w:hAnsi="Times New Roman" w:cs="Times New Roman"/>
          <w:sz w:val="24"/>
          <w:szCs w:val="24"/>
        </w:rPr>
        <w:t>географическая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EBB">
        <w:rPr>
          <w:rFonts w:ascii="Times New Roman" w:hAnsi="Times New Roman" w:cs="Times New Roman"/>
          <w:sz w:val="24"/>
          <w:szCs w:val="24"/>
        </w:rPr>
        <w:t>историческая</w:t>
      </w:r>
      <w:r>
        <w:rPr>
          <w:rFonts w:ascii="Times New Roman" w:hAnsi="Times New Roman" w:cs="Times New Roman"/>
          <w:sz w:val="24"/>
          <w:szCs w:val="24"/>
        </w:rPr>
        <w:t>, политическая</w:t>
      </w:r>
      <w:r w:rsidRPr="00F016F5">
        <w:rPr>
          <w:rFonts w:ascii="Times New Roman" w:hAnsi="Times New Roman" w:cs="Times New Roman"/>
          <w:sz w:val="24"/>
          <w:szCs w:val="24"/>
        </w:rPr>
        <w:t xml:space="preserve"> лексика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228">
        <w:rPr>
          <w:rFonts w:ascii="Times New Roman" w:hAnsi="Times New Roman" w:cs="Times New Roman"/>
          <w:sz w:val="24"/>
          <w:szCs w:val="24"/>
        </w:rPr>
        <w:t>образование и наука</w:t>
      </w:r>
      <w:r>
        <w:rPr>
          <w:rFonts w:ascii="Times New Roman" w:hAnsi="Times New Roman" w:cs="Times New Roman"/>
          <w:sz w:val="24"/>
          <w:szCs w:val="24"/>
        </w:rPr>
        <w:t xml:space="preserve">, религия, </w:t>
      </w:r>
      <w:r w:rsidRPr="00173450">
        <w:rPr>
          <w:rFonts w:ascii="Times New Roman" w:hAnsi="Times New Roman" w:cs="Times New Roman"/>
          <w:sz w:val="24"/>
          <w:szCs w:val="24"/>
        </w:rPr>
        <w:t>литература и искусство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CE8">
        <w:t xml:space="preserve"> </w:t>
      </w:r>
      <w:r w:rsidRPr="00A24CE8">
        <w:rPr>
          <w:rFonts w:ascii="Times New Roman" w:hAnsi="Times New Roman" w:cs="Times New Roman"/>
          <w:sz w:val="24"/>
          <w:szCs w:val="24"/>
        </w:rPr>
        <w:t>традиции и быт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6926">
        <w:rPr>
          <w:rFonts w:ascii="Times New Roman" w:hAnsi="Times New Roman" w:cs="Times New Roman"/>
          <w:sz w:val="24"/>
          <w:szCs w:val="24"/>
        </w:rPr>
        <w:t>инокультурный разговорный этикет</w:t>
      </w:r>
      <w:r>
        <w:rPr>
          <w:rFonts w:ascii="Times New Roman" w:hAnsi="Times New Roman" w:cs="Times New Roman"/>
          <w:sz w:val="24"/>
          <w:szCs w:val="24"/>
        </w:rPr>
        <w:t xml:space="preserve">. Чаще всего они образуются путем калькирования, заимствования или смешения этих способов. </w:t>
      </w:r>
      <w:r w:rsidR="0017443D" w:rsidRPr="0017443D">
        <w:rPr>
          <w:rFonts w:ascii="Times New Roman" w:hAnsi="Times New Roman" w:cs="Times New Roman"/>
          <w:sz w:val="24"/>
          <w:szCs w:val="24"/>
        </w:rPr>
        <w:t>(Кабакчи, 1998)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E94">
        <w:rPr>
          <w:rFonts w:ascii="Times New Roman" w:hAnsi="Times New Roman" w:cs="Times New Roman"/>
          <w:sz w:val="24"/>
          <w:szCs w:val="24"/>
        </w:rPr>
        <w:t>Актуальность исследования связана прежде всего с тем, что процесс перевода якутских фольклорных антропонимов на английский язык мало изучен. В качестве материала для исследования</w:t>
      </w:r>
      <w:r w:rsidR="00925C59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965E94">
        <w:rPr>
          <w:rFonts w:ascii="Times New Roman" w:hAnsi="Times New Roman" w:cs="Times New Roman"/>
          <w:sz w:val="24"/>
          <w:szCs w:val="24"/>
        </w:rPr>
        <w:t xml:space="preserve"> использованы русские народные сказки</w:t>
      </w:r>
      <w:r>
        <w:rPr>
          <w:rFonts w:ascii="Times New Roman" w:hAnsi="Times New Roman" w:cs="Times New Roman"/>
          <w:sz w:val="24"/>
          <w:szCs w:val="24"/>
        </w:rPr>
        <w:t xml:space="preserve"> («Крошечка-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Ясный сокол», «</w:t>
      </w:r>
      <w:r w:rsidRPr="004623E8">
        <w:rPr>
          <w:rFonts w:ascii="Times New Roman" w:hAnsi="Times New Roman" w:cs="Times New Roman"/>
          <w:sz w:val="24"/>
          <w:szCs w:val="24"/>
        </w:rPr>
        <w:t>Василиса Прекрасная</w:t>
      </w:r>
      <w:r>
        <w:rPr>
          <w:rFonts w:ascii="Times New Roman" w:hAnsi="Times New Roman" w:cs="Times New Roman"/>
          <w:sz w:val="24"/>
          <w:szCs w:val="24"/>
        </w:rPr>
        <w:t xml:space="preserve">», «Иван-царевич и Серый Волк», «Сестрица Алёнушка и братец Иванушка», «Марья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CE47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471D">
        <w:rPr>
          <w:rFonts w:ascii="Times New Roman" w:hAnsi="Times New Roman" w:cs="Times New Roman"/>
          <w:sz w:val="24"/>
          <w:szCs w:val="24"/>
        </w:rPr>
        <w:t>Zheleznova</w:t>
      </w:r>
      <w:proofErr w:type="spellEnd"/>
      <w:r w:rsidR="00CE471D">
        <w:rPr>
          <w:rFonts w:ascii="Times New Roman" w:hAnsi="Times New Roman" w:cs="Times New Roman"/>
          <w:sz w:val="24"/>
          <w:szCs w:val="24"/>
        </w:rPr>
        <w:t xml:space="preserve">, </w:t>
      </w:r>
      <w:r w:rsidR="00CE471D" w:rsidRPr="00CE471D">
        <w:rPr>
          <w:rFonts w:ascii="Times New Roman" w:hAnsi="Times New Roman" w:cs="Times New Roman"/>
          <w:sz w:val="24"/>
          <w:szCs w:val="24"/>
        </w:rPr>
        <w:t>1966</w:t>
      </w:r>
      <w:r w:rsidR="00CE471D">
        <w:rPr>
          <w:rFonts w:ascii="Times New Roman" w:hAnsi="Times New Roman" w:cs="Times New Roman"/>
          <w:sz w:val="24"/>
          <w:szCs w:val="24"/>
        </w:rPr>
        <w:t>)</w:t>
      </w:r>
      <w:r w:rsidRPr="00965E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прозаическая адаптация </w:t>
      </w:r>
      <w:r w:rsidRPr="00965E94">
        <w:rPr>
          <w:rFonts w:ascii="Times New Roman" w:hAnsi="Times New Roman" w:cs="Times New Roman"/>
          <w:sz w:val="24"/>
          <w:szCs w:val="24"/>
        </w:rPr>
        <w:t>якутского героического эпоса Олон</w:t>
      </w:r>
      <w:r>
        <w:rPr>
          <w:rFonts w:ascii="Times New Roman" w:hAnsi="Times New Roman" w:cs="Times New Roman"/>
          <w:sz w:val="24"/>
          <w:szCs w:val="24"/>
        </w:rPr>
        <w:t>хо, составленная</w:t>
      </w:r>
      <w:r w:rsidRPr="00965E94">
        <w:rPr>
          <w:rFonts w:ascii="Times New Roman" w:hAnsi="Times New Roman" w:cs="Times New Roman"/>
          <w:sz w:val="24"/>
          <w:szCs w:val="24"/>
        </w:rPr>
        <w:t xml:space="preserve"> Н.В. Емельяновым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170C1E">
        <w:rPr>
          <w:rFonts w:ascii="Times New Roman" w:hAnsi="Times New Roman" w:cs="Times New Roman"/>
          <w:sz w:val="24"/>
          <w:szCs w:val="24"/>
        </w:rPr>
        <w:t>.</w:t>
      </w:r>
      <w:r w:rsidR="005046DD">
        <w:rPr>
          <w:rFonts w:ascii="Times New Roman" w:hAnsi="Times New Roman" w:cs="Times New Roman"/>
          <w:sz w:val="24"/>
          <w:szCs w:val="24"/>
        </w:rPr>
        <w:t xml:space="preserve"> </w:t>
      </w:r>
      <w:r w:rsidR="005C464D" w:rsidRPr="005C464D">
        <w:rPr>
          <w:rFonts w:ascii="Times New Roman" w:hAnsi="Times New Roman" w:cs="Times New Roman"/>
          <w:sz w:val="24"/>
          <w:szCs w:val="24"/>
        </w:rPr>
        <w:t>(</w:t>
      </w:r>
      <w:r w:rsidR="005C464D">
        <w:rPr>
          <w:rFonts w:ascii="Times New Roman" w:hAnsi="Times New Roman" w:cs="Times New Roman"/>
          <w:sz w:val="24"/>
          <w:szCs w:val="24"/>
        </w:rPr>
        <w:t>Емельянов, 1980</w:t>
      </w:r>
      <w:r w:rsidR="005C464D" w:rsidRPr="005C464D">
        <w:rPr>
          <w:rFonts w:ascii="Times New Roman" w:hAnsi="Times New Roman" w:cs="Times New Roman"/>
          <w:sz w:val="24"/>
          <w:szCs w:val="24"/>
        </w:rPr>
        <w:t>)</w:t>
      </w:r>
      <w:r w:rsidR="0017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Сопоставив переводы антропонимов на английский язык, можно точнее выявить особенности их адаптации.</w:t>
      </w:r>
    </w:p>
    <w:p w:rsidR="00D001D5" w:rsidRPr="00D001D5" w:rsidRDefault="00F63EAD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нашего исследования являются</w:t>
      </w:r>
      <w:r w:rsidR="00D001D5" w:rsidRPr="00D001D5">
        <w:rPr>
          <w:rFonts w:ascii="Times New Roman" w:hAnsi="Times New Roman" w:cs="Times New Roman"/>
          <w:sz w:val="24"/>
          <w:szCs w:val="24"/>
        </w:rPr>
        <w:t xml:space="preserve"> особенности адаптации ан</w:t>
      </w:r>
      <w:r w:rsidR="009E097F">
        <w:rPr>
          <w:rFonts w:ascii="Times New Roman" w:hAnsi="Times New Roman" w:cs="Times New Roman"/>
          <w:sz w:val="24"/>
          <w:szCs w:val="24"/>
        </w:rPr>
        <w:t xml:space="preserve">тропонимов на английский язык. </w:t>
      </w:r>
      <w:r w:rsidR="00D001D5" w:rsidRPr="00D001D5">
        <w:rPr>
          <w:rFonts w:ascii="Times New Roman" w:hAnsi="Times New Roman" w:cs="Times New Roman"/>
          <w:sz w:val="24"/>
          <w:szCs w:val="24"/>
        </w:rPr>
        <w:t>Предмет</w:t>
      </w:r>
      <w:r w:rsidR="009E097F">
        <w:rPr>
          <w:rFonts w:ascii="Times New Roman" w:hAnsi="Times New Roman" w:cs="Times New Roman"/>
          <w:sz w:val="24"/>
          <w:szCs w:val="24"/>
        </w:rPr>
        <w:t xml:space="preserve"> нашего исследования - это</w:t>
      </w:r>
      <w:r w:rsidR="00D001D5" w:rsidRPr="00D001D5">
        <w:rPr>
          <w:rFonts w:ascii="Times New Roman" w:hAnsi="Times New Roman" w:cs="Times New Roman"/>
          <w:sz w:val="24"/>
          <w:szCs w:val="24"/>
        </w:rPr>
        <w:t xml:space="preserve"> антропонимы из русских народных сказок и якутского героического эпоса Олонхо.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E94">
        <w:rPr>
          <w:rFonts w:ascii="Times New Roman" w:hAnsi="Times New Roman" w:cs="Times New Roman"/>
          <w:sz w:val="24"/>
          <w:szCs w:val="24"/>
        </w:rPr>
        <w:t>В ходе данного исследования, мы применили следующие методы исследования: сравнительно-сопоставительный метод, метод оппозиций,</w:t>
      </w:r>
      <w:r w:rsidR="00D001D5">
        <w:rPr>
          <w:rFonts w:ascii="Times New Roman" w:hAnsi="Times New Roman" w:cs="Times New Roman"/>
          <w:sz w:val="24"/>
          <w:szCs w:val="24"/>
        </w:rPr>
        <w:t xml:space="preserve"> метод сплошной выборки,</w:t>
      </w:r>
      <w:r w:rsidRPr="00965E94">
        <w:rPr>
          <w:rFonts w:ascii="Times New Roman" w:hAnsi="Times New Roman" w:cs="Times New Roman"/>
          <w:sz w:val="24"/>
          <w:szCs w:val="24"/>
        </w:rPr>
        <w:t xml:space="preserve"> а также метод анализа по непосредственным составляющим. </w:t>
      </w:r>
    </w:p>
    <w:p w:rsidR="00A23D8E" w:rsidRPr="00965E94" w:rsidRDefault="00A23D8E" w:rsidP="00E45115">
      <w:pPr>
        <w:spacing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23D8E">
        <w:rPr>
          <w:rFonts w:ascii="Times New Roman" w:hAnsi="Times New Roman" w:cs="Times New Roman"/>
          <w:sz w:val="24"/>
          <w:szCs w:val="24"/>
        </w:rPr>
        <w:t>Способы перевода рассматриваемых антропонимов</w:t>
      </w:r>
    </w:p>
    <w:p w:rsidR="00B07B2E" w:rsidRPr="00331695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6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695">
        <w:rPr>
          <w:rFonts w:ascii="Times New Roman" w:hAnsi="Times New Roman" w:cs="Times New Roman"/>
          <w:sz w:val="24"/>
          <w:szCs w:val="24"/>
        </w:rPr>
        <w:t xml:space="preserve">Антропонимы, переведенные с помощью </w:t>
      </w:r>
      <w:r w:rsidRPr="003333D4">
        <w:rPr>
          <w:rFonts w:ascii="Times New Roman" w:hAnsi="Times New Roman" w:cs="Times New Roman"/>
          <w:b/>
          <w:sz w:val="24"/>
          <w:szCs w:val="24"/>
        </w:rPr>
        <w:t>транслитерации</w:t>
      </w:r>
    </w:p>
    <w:p w:rsidR="00B07B2E" w:rsidRPr="000B01E0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56E">
        <w:rPr>
          <w:rFonts w:ascii="Times New Roman" w:hAnsi="Times New Roman" w:cs="Times New Roman"/>
          <w:sz w:val="24"/>
          <w:szCs w:val="24"/>
        </w:rPr>
        <w:t>Русские имена собственные часто передаются с помощью транслитерации, поскольку, в отличие от английского, произношение и написание слов</w:t>
      </w:r>
      <w:r>
        <w:rPr>
          <w:rFonts w:ascii="Times New Roman" w:hAnsi="Times New Roman" w:cs="Times New Roman"/>
          <w:sz w:val="24"/>
          <w:szCs w:val="24"/>
        </w:rPr>
        <w:t xml:space="preserve"> в русском языке обы</w:t>
      </w:r>
      <w:r w:rsidR="00E84F75">
        <w:rPr>
          <w:rFonts w:ascii="Times New Roman" w:hAnsi="Times New Roman" w:cs="Times New Roman"/>
          <w:sz w:val="24"/>
          <w:szCs w:val="24"/>
        </w:rPr>
        <w:t>чно соответствуют друг другу. [Рыбин, 2007:</w:t>
      </w:r>
      <w:r w:rsidRPr="0086356E">
        <w:rPr>
          <w:rFonts w:ascii="Times New Roman" w:hAnsi="Times New Roman" w:cs="Times New Roman"/>
          <w:sz w:val="24"/>
          <w:szCs w:val="24"/>
        </w:rPr>
        <w:t xml:space="preserve"> 131] Кроме того, имена собственные относятся к </w:t>
      </w:r>
      <w:r w:rsidRPr="0086356E">
        <w:rPr>
          <w:rFonts w:ascii="Times New Roman" w:hAnsi="Times New Roman" w:cs="Times New Roman"/>
          <w:sz w:val="24"/>
          <w:szCs w:val="24"/>
        </w:rPr>
        <w:lastRenderedPageBreak/>
        <w:t>единич</w:t>
      </w:r>
      <w:r w:rsidR="00075CA2">
        <w:rPr>
          <w:rFonts w:ascii="Times New Roman" w:hAnsi="Times New Roman" w:cs="Times New Roman"/>
          <w:sz w:val="24"/>
          <w:szCs w:val="24"/>
        </w:rPr>
        <w:t>ным понятиям [</w:t>
      </w:r>
      <w:proofErr w:type="spellStart"/>
      <w:r w:rsidR="00075CA2">
        <w:rPr>
          <w:rFonts w:ascii="Times New Roman" w:hAnsi="Times New Roman" w:cs="Times New Roman"/>
          <w:sz w:val="24"/>
          <w:szCs w:val="24"/>
        </w:rPr>
        <w:t>Гарбовский</w:t>
      </w:r>
      <w:proofErr w:type="spellEnd"/>
      <w:r w:rsidR="00075CA2">
        <w:rPr>
          <w:rFonts w:ascii="Times New Roman" w:hAnsi="Times New Roman" w:cs="Times New Roman"/>
          <w:sz w:val="24"/>
          <w:szCs w:val="24"/>
        </w:rPr>
        <w:t>, 2004:</w:t>
      </w:r>
      <w:r>
        <w:rPr>
          <w:rFonts w:ascii="Times New Roman" w:hAnsi="Times New Roman" w:cs="Times New Roman"/>
          <w:sz w:val="24"/>
          <w:szCs w:val="24"/>
        </w:rPr>
        <w:t xml:space="preserve"> 463]. Поскольку якутские антропонимы в записанных Н.В. Емельяновым сюжетах адаптированы и переданы с помощью букв русского алфавита, то в некоторых случаях они так же могут быть переведены транслитерацией.</w:t>
      </w:r>
    </w:p>
    <w:p w:rsidR="00B07B2E" w:rsidRPr="00F804F5" w:rsidRDefault="00B07B2E" w:rsidP="0017742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Буор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Магалай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Буор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Сюргэй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04F5">
        <w:rPr>
          <w:rFonts w:ascii="Times New Roman" w:hAnsi="Times New Roman" w:cs="Times New Roman"/>
          <w:sz w:val="24"/>
          <w:szCs w:val="24"/>
          <w:lang w:val="en-US"/>
        </w:rPr>
        <w:t>Buor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  <w:lang w:val="en-US"/>
        </w:rPr>
        <w:t>Magalai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  <w:lang w:val="en-US"/>
        </w:rPr>
        <w:t>Buor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  <w:lang w:val="en-US"/>
        </w:rPr>
        <w:t>Surgei</w:t>
      </w:r>
      <w:proofErr w:type="spellEnd"/>
    </w:p>
    <w:p w:rsidR="00B07B2E" w:rsidRDefault="00B07B2E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Добун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Куодар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Удаган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Dobun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Kuodar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Udagan</w:t>
      </w:r>
      <w:proofErr w:type="spellEnd"/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Дифтонг </w:t>
      </w:r>
      <w:proofErr w:type="spellStart"/>
      <w:r w:rsidRPr="00CA7548">
        <w:rPr>
          <w:rFonts w:ascii="Times New Roman" w:hAnsi="Times New Roman" w:cs="Times New Roman"/>
          <w:i/>
          <w:sz w:val="24"/>
          <w:szCs w:val="24"/>
        </w:rPr>
        <w:t>уо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111B">
        <w:rPr>
          <w:rFonts w:ascii="Times New Roman" w:hAnsi="Times New Roman" w:cs="Times New Roman"/>
          <w:sz w:val="24"/>
          <w:szCs w:val="24"/>
        </w:rPr>
        <w:t xml:space="preserve"> представленных выше примерах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BA">
        <w:rPr>
          <w:rFonts w:ascii="Times New Roman" w:hAnsi="Times New Roman" w:cs="Times New Roman"/>
          <w:sz w:val="24"/>
          <w:szCs w:val="24"/>
        </w:rPr>
        <w:t>при переводе полностью передан графически</w:t>
      </w:r>
      <w:r w:rsidRPr="00FC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FC089B">
        <w:rPr>
          <w:rFonts w:ascii="Times New Roman" w:hAnsi="Times New Roman" w:cs="Times New Roman"/>
          <w:i/>
          <w:sz w:val="24"/>
          <w:szCs w:val="24"/>
          <w:lang w:val="en-US"/>
        </w:rPr>
        <w:t>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поскольку в немногосложных компонентах имён он не затрудняет чтение имён в ПЯ. </w:t>
      </w:r>
    </w:p>
    <w:p w:rsidR="000F2BF1" w:rsidRPr="00F804F5" w:rsidRDefault="000F2BF1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Бэриэт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Бэргэн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Beriet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Bergen</w:t>
      </w:r>
      <w:proofErr w:type="spellEnd"/>
    </w:p>
    <w:p w:rsidR="000F2BF1" w:rsidRPr="000F2BF1" w:rsidRDefault="000F2BF1" w:rsidP="00E45115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2BF1">
        <w:rPr>
          <w:rFonts w:ascii="Times New Roman" w:hAnsi="Times New Roman" w:cs="Times New Roman"/>
          <w:sz w:val="24"/>
          <w:szCs w:val="24"/>
        </w:rPr>
        <w:t xml:space="preserve">Дифтонг </w:t>
      </w:r>
      <w:proofErr w:type="spellStart"/>
      <w:r w:rsidRPr="000F2BF1">
        <w:rPr>
          <w:rFonts w:ascii="Times New Roman" w:hAnsi="Times New Roman" w:cs="Times New Roman"/>
          <w:i/>
          <w:sz w:val="24"/>
          <w:szCs w:val="24"/>
        </w:rPr>
        <w:t>иэ</w:t>
      </w:r>
      <w:proofErr w:type="spellEnd"/>
      <w:r w:rsidR="00EC21DD">
        <w:rPr>
          <w:rFonts w:ascii="Times New Roman" w:hAnsi="Times New Roman" w:cs="Times New Roman"/>
          <w:sz w:val="24"/>
          <w:szCs w:val="24"/>
        </w:rPr>
        <w:t xml:space="preserve"> в данном примере</w:t>
      </w:r>
      <w:r w:rsidRPr="000F2BF1">
        <w:rPr>
          <w:rFonts w:ascii="Times New Roman" w:hAnsi="Times New Roman" w:cs="Times New Roman"/>
          <w:sz w:val="24"/>
          <w:szCs w:val="24"/>
        </w:rPr>
        <w:t xml:space="preserve"> при переводе полностью передан графически во избежание созвучия с существительным </w:t>
      </w:r>
      <w:r w:rsidR="00BB4701" w:rsidRPr="00BB4701">
        <w:rPr>
          <w:rFonts w:ascii="Times New Roman" w:hAnsi="Times New Roman" w:cs="Times New Roman"/>
          <w:i/>
          <w:sz w:val="24"/>
          <w:szCs w:val="24"/>
        </w:rPr>
        <w:t>«</w:t>
      </w:r>
      <w:r w:rsidRPr="00BB4701">
        <w:rPr>
          <w:rFonts w:ascii="Times New Roman" w:hAnsi="Times New Roman" w:cs="Times New Roman"/>
          <w:i/>
          <w:sz w:val="24"/>
          <w:szCs w:val="24"/>
          <w:lang w:val="en-US"/>
        </w:rPr>
        <w:t>beret</w:t>
      </w:r>
      <w:r w:rsidR="00BB4701" w:rsidRPr="00BB4701">
        <w:rPr>
          <w:rFonts w:ascii="Times New Roman" w:hAnsi="Times New Roman" w:cs="Times New Roman"/>
          <w:i/>
          <w:sz w:val="24"/>
          <w:szCs w:val="24"/>
        </w:rPr>
        <w:t>»</w:t>
      </w:r>
      <w:r w:rsidRPr="00BB4701">
        <w:rPr>
          <w:rFonts w:ascii="Times New Roman" w:hAnsi="Times New Roman" w:cs="Times New Roman"/>
          <w:i/>
          <w:sz w:val="24"/>
          <w:szCs w:val="24"/>
        </w:rPr>
        <w:t>,</w:t>
      </w:r>
      <w:r w:rsidRPr="000F2BF1">
        <w:rPr>
          <w:rFonts w:ascii="Times New Roman" w:hAnsi="Times New Roman" w:cs="Times New Roman"/>
          <w:sz w:val="24"/>
          <w:szCs w:val="24"/>
        </w:rPr>
        <w:t xml:space="preserve"> обозначающим</w:t>
      </w:r>
      <w:r w:rsidR="00EC21DD">
        <w:rPr>
          <w:rFonts w:ascii="Times New Roman" w:hAnsi="Times New Roman" w:cs="Times New Roman"/>
          <w:sz w:val="24"/>
          <w:szCs w:val="24"/>
        </w:rPr>
        <w:t xml:space="preserve"> в ПЯ</w:t>
      </w:r>
      <w:r w:rsidRPr="000F2BF1">
        <w:rPr>
          <w:rFonts w:ascii="Times New Roman" w:hAnsi="Times New Roman" w:cs="Times New Roman"/>
          <w:sz w:val="24"/>
          <w:szCs w:val="24"/>
        </w:rPr>
        <w:t xml:space="preserve"> головной убор.</w:t>
      </w:r>
    </w:p>
    <w:p w:rsidR="00B07B2E" w:rsidRDefault="00B07B2E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4F5">
        <w:rPr>
          <w:rFonts w:ascii="Times New Roman" w:hAnsi="Times New Roman" w:cs="Times New Roman"/>
          <w:sz w:val="24"/>
          <w:szCs w:val="24"/>
        </w:rPr>
        <w:t>Оногой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Бай -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Onogoi</w:t>
      </w:r>
      <w:proofErr w:type="spellEnd"/>
      <w:r w:rsidRPr="00F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F5">
        <w:rPr>
          <w:rFonts w:ascii="Times New Roman" w:hAnsi="Times New Roman" w:cs="Times New Roman"/>
          <w:sz w:val="24"/>
          <w:szCs w:val="24"/>
        </w:rPr>
        <w:t>Bai</w:t>
      </w:r>
      <w:proofErr w:type="spellEnd"/>
    </w:p>
    <w:p w:rsidR="00AE6B46" w:rsidRPr="005F4045" w:rsidRDefault="00212875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Бэкэстэй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Bekestei</w:t>
      </w:r>
      <w:proofErr w:type="spellEnd"/>
    </w:p>
    <w:p w:rsidR="00B07B2E" w:rsidRPr="00007B93" w:rsidRDefault="00B07B2E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93">
        <w:rPr>
          <w:rFonts w:ascii="Times New Roman" w:hAnsi="Times New Roman" w:cs="Times New Roman"/>
          <w:sz w:val="24"/>
          <w:szCs w:val="24"/>
        </w:rPr>
        <w:t xml:space="preserve">Берендей – </w:t>
      </w:r>
      <w:proofErr w:type="spellStart"/>
      <w:r w:rsidRPr="00007B93">
        <w:rPr>
          <w:rFonts w:ascii="Times New Roman" w:hAnsi="Times New Roman" w:cs="Times New Roman"/>
          <w:sz w:val="24"/>
          <w:szCs w:val="24"/>
        </w:rPr>
        <w:t>Berendei</w:t>
      </w:r>
      <w:proofErr w:type="spellEnd"/>
    </w:p>
    <w:p w:rsidR="00B07B2E" w:rsidRDefault="00B07B2E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B93">
        <w:rPr>
          <w:rFonts w:ascii="Times New Roman" w:hAnsi="Times New Roman" w:cs="Times New Roman"/>
          <w:sz w:val="24"/>
          <w:szCs w:val="24"/>
        </w:rPr>
        <w:t>Кусман</w:t>
      </w:r>
      <w:proofErr w:type="spellEnd"/>
      <w:r w:rsidRPr="00007B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7B93">
        <w:rPr>
          <w:rFonts w:ascii="Times New Roman" w:hAnsi="Times New Roman" w:cs="Times New Roman"/>
          <w:sz w:val="24"/>
          <w:szCs w:val="24"/>
        </w:rPr>
        <w:t>Kusman</w:t>
      </w:r>
      <w:proofErr w:type="spellEnd"/>
    </w:p>
    <w:p w:rsidR="005F4045" w:rsidRDefault="008F4827" w:rsidP="00E4511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827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8F48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4827">
        <w:rPr>
          <w:rFonts w:ascii="Times New Roman" w:hAnsi="Times New Roman" w:cs="Times New Roman"/>
          <w:sz w:val="24"/>
          <w:szCs w:val="24"/>
        </w:rPr>
        <w:t>Simeon</w:t>
      </w:r>
      <w:proofErr w:type="spellEnd"/>
    </w:p>
    <w:p w:rsidR="00B07B2E" w:rsidRPr="003B17E8" w:rsidRDefault="00EE051B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представленных выше примерах</w:t>
      </w:r>
      <w:r w:rsidR="00945D9C">
        <w:rPr>
          <w:rFonts w:ascii="Times New Roman" w:hAnsi="Times New Roman" w:cs="Times New Roman"/>
          <w:sz w:val="24"/>
          <w:szCs w:val="24"/>
        </w:rPr>
        <w:t xml:space="preserve"> имён</w:t>
      </w:r>
      <w:r>
        <w:rPr>
          <w:rFonts w:ascii="Times New Roman" w:hAnsi="Times New Roman" w:cs="Times New Roman"/>
          <w:sz w:val="24"/>
          <w:szCs w:val="24"/>
        </w:rPr>
        <w:t xml:space="preserve"> из сюжетов Олонхо и русских народных сказок </w:t>
      </w:r>
      <w:r w:rsidR="00B07B2E">
        <w:rPr>
          <w:rFonts w:ascii="Times New Roman" w:hAnsi="Times New Roman" w:cs="Times New Roman"/>
          <w:sz w:val="24"/>
          <w:szCs w:val="24"/>
        </w:rPr>
        <w:t>т</w:t>
      </w:r>
      <w:r w:rsidR="00B07B2E" w:rsidRPr="003B17E8">
        <w:rPr>
          <w:rFonts w:ascii="Times New Roman" w:hAnsi="Times New Roman" w:cs="Times New Roman"/>
          <w:sz w:val="24"/>
          <w:szCs w:val="24"/>
        </w:rPr>
        <w:t>ранслитерация является опти</w:t>
      </w:r>
      <w:r w:rsidR="0074481C">
        <w:rPr>
          <w:rFonts w:ascii="Times New Roman" w:hAnsi="Times New Roman" w:cs="Times New Roman"/>
          <w:sz w:val="24"/>
          <w:szCs w:val="24"/>
        </w:rPr>
        <w:t>мальным способом перевода, так как</w:t>
      </w:r>
      <w:r w:rsidR="00B07B2E" w:rsidRPr="003B17E8">
        <w:rPr>
          <w:rFonts w:ascii="Times New Roman" w:hAnsi="Times New Roman" w:cs="Times New Roman"/>
          <w:sz w:val="24"/>
          <w:szCs w:val="24"/>
        </w:rPr>
        <w:t xml:space="preserve"> произношение</w:t>
      </w:r>
      <w:r w:rsidR="0074481C">
        <w:rPr>
          <w:rFonts w:ascii="Times New Roman" w:hAnsi="Times New Roman" w:cs="Times New Roman"/>
          <w:sz w:val="24"/>
          <w:szCs w:val="24"/>
        </w:rPr>
        <w:t xml:space="preserve"> антропонимов</w:t>
      </w:r>
      <w:r w:rsidR="00B07B2E" w:rsidRPr="003B17E8">
        <w:rPr>
          <w:rFonts w:ascii="Times New Roman" w:hAnsi="Times New Roman" w:cs="Times New Roman"/>
          <w:sz w:val="24"/>
          <w:szCs w:val="24"/>
        </w:rPr>
        <w:t xml:space="preserve"> </w:t>
      </w:r>
      <w:r w:rsidR="0074481C">
        <w:rPr>
          <w:rFonts w:ascii="Times New Roman" w:hAnsi="Times New Roman" w:cs="Times New Roman"/>
          <w:sz w:val="24"/>
          <w:szCs w:val="24"/>
        </w:rPr>
        <w:t>совпадает с их написанием, при этом имена не содержа</w:t>
      </w:r>
      <w:r w:rsidR="00B07B2E">
        <w:rPr>
          <w:rFonts w:ascii="Times New Roman" w:hAnsi="Times New Roman" w:cs="Times New Roman"/>
          <w:sz w:val="24"/>
          <w:szCs w:val="24"/>
        </w:rPr>
        <w:t>т до</w:t>
      </w:r>
      <w:r w:rsidR="0074481C">
        <w:rPr>
          <w:rFonts w:ascii="Times New Roman" w:hAnsi="Times New Roman" w:cs="Times New Roman"/>
          <w:sz w:val="24"/>
          <w:szCs w:val="24"/>
        </w:rPr>
        <w:t>полнительных</w:t>
      </w:r>
      <w:r w:rsidR="00B07B2E">
        <w:rPr>
          <w:rFonts w:ascii="Times New Roman" w:hAnsi="Times New Roman" w:cs="Times New Roman"/>
          <w:sz w:val="24"/>
          <w:szCs w:val="24"/>
        </w:rPr>
        <w:t xml:space="preserve"> характерист</w:t>
      </w:r>
      <w:r w:rsidR="0074481C">
        <w:rPr>
          <w:rFonts w:ascii="Times New Roman" w:hAnsi="Times New Roman" w:cs="Times New Roman"/>
          <w:sz w:val="24"/>
          <w:szCs w:val="24"/>
        </w:rPr>
        <w:t>ик персонажей</w:t>
      </w:r>
      <w:r w:rsidR="00671933">
        <w:rPr>
          <w:rFonts w:ascii="Times New Roman" w:hAnsi="Times New Roman" w:cs="Times New Roman"/>
          <w:sz w:val="24"/>
          <w:szCs w:val="24"/>
        </w:rPr>
        <w:t xml:space="preserve"> (прозвищ и т.п.)</w:t>
      </w:r>
      <w:r w:rsidR="00B07B2E">
        <w:rPr>
          <w:rFonts w:ascii="Times New Roman" w:hAnsi="Times New Roman" w:cs="Times New Roman"/>
          <w:sz w:val="24"/>
          <w:szCs w:val="24"/>
        </w:rPr>
        <w:t>.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Антропонимы, переведе</w:t>
      </w:r>
      <w:r w:rsidRPr="00535D8D">
        <w:rPr>
          <w:rFonts w:ascii="Times New Roman" w:hAnsi="Times New Roman" w:cs="Times New Roman"/>
          <w:sz w:val="24"/>
          <w:szCs w:val="24"/>
        </w:rPr>
        <w:t>нные</w:t>
      </w:r>
      <w:r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Pr="00535D8D">
        <w:rPr>
          <w:rFonts w:ascii="Times New Roman" w:hAnsi="Times New Roman" w:cs="Times New Roman"/>
          <w:sz w:val="24"/>
          <w:szCs w:val="24"/>
        </w:rPr>
        <w:t xml:space="preserve"> </w:t>
      </w:r>
      <w:r w:rsidRPr="003333D4">
        <w:rPr>
          <w:rFonts w:ascii="Times New Roman" w:hAnsi="Times New Roman" w:cs="Times New Roman"/>
          <w:b/>
          <w:sz w:val="24"/>
          <w:szCs w:val="24"/>
        </w:rPr>
        <w:t>транскрипции</w:t>
      </w:r>
    </w:p>
    <w:p w:rsidR="00B07B2E" w:rsidRPr="00084ED8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084ED8">
        <w:rPr>
          <w:rFonts w:ascii="Times New Roman" w:hAnsi="Times New Roman" w:cs="Times New Roman"/>
          <w:sz w:val="24"/>
          <w:szCs w:val="24"/>
        </w:rPr>
        <w:t>ранс</w:t>
      </w:r>
      <w:r>
        <w:rPr>
          <w:rFonts w:ascii="Times New Roman" w:hAnsi="Times New Roman" w:cs="Times New Roman"/>
          <w:sz w:val="24"/>
          <w:szCs w:val="24"/>
        </w:rPr>
        <w:t>крипция при переводе на английский язык встречается не так часто по сравнению с транслитерацией и используется</w:t>
      </w:r>
      <w:r w:rsidR="006C57F3"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ED8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гда необходимо</w:t>
      </w:r>
      <w:r w:rsidRPr="00084ED8">
        <w:rPr>
          <w:rFonts w:ascii="Times New Roman" w:hAnsi="Times New Roman" w:cs="Times New Roman"/>
          <w:sz w:val="24"/>
          <w:szCs w:val="24"/>
        </w:rPr>
        <w:t xml:space="preserve"> подчеркнуть звуковую форму имени. </w:t>
      </w:r>
      <w:r w:rsidRPr="00EF2324">
        <w:rPr>
          <w:rFonts w:ascii="Times New Roman" w:hAnsi="Times New Roman" w:cs="Times New Roman"/>
          <w:sz w:val="24"/>
          <w:szCs w:val="24"/>
        </w:rPr>
        <w:t>[</w:t>
      </w:r>
      <w:r w:rsidR="00C844B8">
        <w:rPr>
          <w:rFonts w:ascii="Times New Roman" w:hAnsi="Times New Roman" w:cs="Times New Roman"/>
          <w:sz w:val="24"/>
          <w:szCs w:val="24"/>
        </w:rPr>
        <w:t>Рыбин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44B8">
        <w:rPr>
          <w:rFonts w:ascii="Times New Roman" w:hAnsi="Times New Roman" w:cs="Times New Roman"/>
          <w:sz w:val="24"/>
          <w:szCs w:val="24"/>
        </w:rPr>
        <w:t xml:space="preserve"> 2007: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ED8">
        <w:rPr>
          <w:rFonts w:ascii="Times New Roman" w:hAnsi="Times New Roman" w:cs="Times New Roman"/>
          <w:sz w:val="24"/>
          <w:szCs w:val="24"/>
        </w:rPr>
        <w:t>131</w:t>
      </w:r>
      <w:r w:rsidRPr="00EF2324">
        <w:rPr>
          <w:rFonts w:ascii="Times New Roman" w:hAnsi="Times New Roman" w:cs="Times New Roman"/>
          <w:sz w:val="24"/>
          <w:szCs w:val="24"/>
        </w:rPr>
        <w:t>]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7C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5B9E">
        <w:rPr>
          <w:rFonts w:ascii="Times New Roman" w:hAnsi="Times New Roman" w:cs="Times New Roman"/>
          <w:sz w:val="24"/>
          <w:szCs w:val="24"/>
        </w:rPr>
        <w:t>Эрэйдээх</w:t>
      </w:r>
      <w:r w:rsidRPr="00267737">
        <w:rPr>
          <w:rFonts w:ascii="Times New Roman" w:hAnsi="Times New Roman" w:cs="Times New Roman"/>
          <w:sz w:val="24"/>
          <w:szCs w:val="24"/>
        </w:rPr>
        <w:t>-</w:t>
      </w:r>
      <w:r w:rsidRPr="00D05B9E">
        <w:rPr>
          <w:rFonts w:ascii="Times New Roman" w:hAnsi="Times New Roman" w:cs="Times New Roman"/>
          <w:sz w:val="24"/>
          <w:szCs w:val="24"/>
        </w:rPr>
        <w:t>Буруйдаах</w:t>
      </w:r>
      <w:proofErr w:type="spellEnd"/>
      <w:r w:rsidRPr="00267737">
        <w:rPr>
          <w:rFonts w:ascii="Times New Roman" w:hAnsi="Times New Roman" w:cs="Times New Roman"/>
          <w:sz w:val="24"/>
          <w:szCs w:val="24"/>
        </w:rPr>
        <w:t xml:space="preserve"> </w:t>
      </w:r>
      <w:r w:rsidRPr="00D05B9E">
        <w:rPr>
          <w:rFonts w:ascii="Times New Roman" w:hAnsi="Times New Roman" w:cs="Times New Roman"/>
          <w:sz w:val="24"/>
          <w:szCs w:val="24"/>
        </w:rPr>
        <w:t>Эр</w:t>
      </w:r>
      <w:r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9E">
        <w:rPr>
          <w:rFonts w:ascii="Times New Roman" w:hAnsi="Times New Roman" w:cs="Times New Roman"/>
          <w:sz w:val="24"/>
          <w:szCs w:val="24"/>
        </w:rPr>
        <w:t>Соготох</w:t>
      </w:r>
      <w:proofErr w:type="spellEnd"/>
      <w:r w:rsidRPr="0026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803">
        <w:rPr>
          <w:rFonts w:ascii="Times New Roman" w:hAnsi="Times New Roman" w:cs="Times New Roman"/>
          <w:sz w:val="24"/>
          <w:szCs w:val="24"/>
          <w:lang w:val="en-US"/>
        </w:rPr>
        <w:t>Ereidekh</w:t>
      </w:r>
      <w:proofErr w:type="spellEnd"/>
      <w:r w:rsidRPr="002677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5803">
        <w:rPr>
          <w:rFonts w:ascii="Times New Roman" w:hAnsi="Times New Roman" w:cs="Times New Roman"/>
          <w:sz w:val="24"/>
          <w:szCs w:val="24"/>
          <w:lang w:val="en-US"/>
        </w:rPr>
        <w:t>Buruidakh</w:t>
      </w:r>
      <w:proofErr w:type="spellEnd"/>
      <w:r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803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803">
        <w:rPr>
          <w:rFonts w:ascii="Times New Roman" w:hAnsi="Times New Roman" w:cs="Times New Roman"/>
          <w:sz w:val="24"/>
          <w:szCs w:val="24"/>
          <w:lang w:val="en-US"/>
        </w:rPr>
        <w:t>Sogotokh</w:t>
      </w:r>
      <w:proofErr w:type="spellEnd"/>
    </w:p>
    <w:p w:rsidR="00B07B2E" w:rsidRDefault="002A7C7C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B2E" w:rsidRPr="00267737">
        <w:rPr>
          <w:rFonts w:ascii="Times New Roman" w:hAnsi="Times New Roman" w:cs="Times New Roman"/>
          <w:sz w:val="24"/>
          <w:szCs w:val="24"/>
        </w:rPr>
        <w:t>Кыыкыллаан</w:t>
      </w:r>
      <w:proofErr w:type="spellEnd"/>
      <w:r w:rsidR="00B07B2E"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267737">
        <w:rPr>
          <w:rFonts w:ascii="Times New Roman" w:hAnsi="Times New Roman" w:cs="Times New Roman"/>
          <w:sz w:val="24"/>
          <w:szCs w:val="24"/>
        </w:rPr>
        <w:t>удаган</w:t>
      </w:r>
      <w:proofErr w:type="spellEnd"/>
      <w:r w:rsidR="00B07B2E" w:rsidRPr="00267737">
        <w:rPr>
          <w:rFonts w:ascii="Times New Roman" w:hAnsi="Times New Roman" w:cs="Times New Roman"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>–</w:t>
      </w:r>
      <w:r w:rsidR="00B07B2E"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DD04BE">
        <w:rPr>
          <w:rFonts w:ascii="Times New Roman" w:hAnsi="Times New Roman" w:cs="Times New Roman"/>
          <w:sz w:val="24"/>
          <w:szCs w:val="24"/>
          <w:lang w:val="en-US"/>
        </w:rPr>
        <w:t>Kykyllan</w:t>
      </w:r>
      <w:proofErr w:type="spellEnd"/>
      <w:r w:rsidR="00B07B2E" w:rsidRPr="002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DD04BE">
        <w:rPr>
          <w:rFonts w:ascii="Times New Roman" w:hAnsi="Times New Roman" w:cs="Times New Roman"/>
          <w:sz w:val="24"/>
          <w:szCs w:val="24"/>
          <w:lang w:val="en-US"/>
        </w:rPr>
        <w:t>udagan</w:t>
      </w:r>
      <w:proofErr w:type="spellEnd"/>
    </w:p>
    <w:p w:rsidR="0020660E" w:rsidRDefault="002A7C7C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3C1882" w:rsidRPr="003C1882">
        <w:rPr>
          <w:rFonts w:ascii="Times New Roman" w:hAnsi="Times New Roman" w:cs="Times New Roman"/>
          <w:sz w:val="24"/>
          <w:szCs w:val="24"/>
        </w:rPr>
        <w:t>Тимир</w:t>
      </w:r>
      <w:proofErr w:type="spellEnd"/>
      <w:r w:rsidR="003C1882" w:rsidRPr="003C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82" w:rsidRPr="003C1882">
        <w:rPr>
          <w:rFonts w:ascii="Times New Roman" w:hAnsi="Times New Roman" w:cs="Times New Roman"/>
          <w:sz w:val="24"/>
          <w:szCs w:val="24"/>
        </w:rPr>
        <w:t>Лыыбырдаан</w:t>
      </w:r>
      <w:proofErr w:type="spellEnd"/>
      <w:r w:rsidR="003C18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C084D" w:rsidRPr="004C084D">
        <w:rPr>
          <w:rFonts w:ascii="Times New Roman" w:hAnsi="Times New Roman" w:cs="Times New Roman"/>
          <w:sz w:val="24"/>
          <w:szCs w:val="24"/>
        </w:rPr>
        <w:t>Timir</w:t>
      </w:r>
      <w:proofErr w:type="spellEnd"/>
      <w:r w:rsidR="004C084D" w:rsidRPr="004C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4D" w:rsidRPr="004C084D">
        <w:rPr>
          <w:rFonts w:ascii="Times New Roman" w:hAnsi="Times New Roman" w:cs="Times New Roman"/>
          <w:sz w:val="24"/>
          <w:szCs w:val="24"/>
        </w:rPr>
        <w:t>Lybyrdan</w:t>
      </w:r>
      <w:proofErr w:type="spellEnd"/>
    </w:p>
    <w:p w:rsidR="00B07B2E" w:rsidRPr="00540AE7" w:rsidRDefault="0059465C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адаптации многосложных якутских антропонимов, содержащих удвоенные гласные, мы использовали систему транскрипции якутских гласных, </w:t>
      </w:r>
      <w:r w:rsidR="009D795E">
        <w:rPr>
          <w:rFonts w:ascii="Times New Roman" w:hAnsi="Times New Roman" w:cs="Times New Roman"/>
          <w:sz w:val="24"/>
          <w:szCs w:val="24"/>
        </w:rPr>
        <w:t xml:space="preserve">разработанную А.А. </w:t>
      </w:r>
      <w:proofErr w:type="spellStart"/>
      <w:r w:rsidR="009D795E">
        <w:rPr>
          <w:rFonts w:ascii="Times New Roman" w:hAnsi="Times New Roman" w:cs="Times New Roman"/>
          <w:sz w:val="24"/>
          <w:szCs w:val="24"/>
        </w:rPr>
        <w:t>Находкиной</w:t>
      </w:r>
      <w:proofErr w:type="spellEnd"/>
      <w:r w:rsidR="009D795E">
        <w:rPr>
          <w:rFonts w:ascii="Times New Roman" w:hAnsi="Times New Roman" w:cs="Times New Roman"/>
          <w:sz w:val="24"/>
          <w:szCs w:val="24"/>
        </w:rPr>
        <w:t xml:space="preserve"> и З.Е. Тарасовой.</w:t>
      </w:r>
      <w:r w:rsidR="006705E5">
        <w:rPr>
          <w:rFonts w:ascii="Times New Roman" w:hAnsi="Times New Roman" w:cs="Times New Roman"/>
          <w:sz w:val="24"/>
          <w:szCs w:val="24"/>
        </w:rPr>
        <w:t xml:space="preserve"> </w:t>
      </w:r>
      <w:r w:rsidR="006705E5" w:rsidRPr="006705E5">
        <w:rPr>
          <w:rFonts w:ascii="Times New Roman" w:hAnsi="Times New Roman" w:cs="Times New Roman"/>
          <w:sz w:val="24"/>
          <w:szCs w:val="24"/>
        </w:rPr>
        <w:t>[</w:t>
      </w:r>
      <w:r w:rsidR="00025071">
        <w:rPr>
          <w:rFonts w:ascii="Times New Roman" w:hAnsi="Times New Roman" w:cs="Times New Roman"/>
          <w:sz w:val="24"/>
          <w:szCs w:val="24"/>
        </w:rPr>
        <w:t>Тарасова, 2013</w:t>
      </w:r>
      <w:r w:rsidR="00F81BFE">
        <w:rPr>
          <w:rFonts w:ascii="Times New Roman" w:hAnsi="Times New Roman" w:cs="Times New Roman"/>
          <w:sz w:val="24"/>
          <w:szCs w:val="24"/>
        </w:rPr>
        <w:t>б</w:t>
      </w:r>
      <w:r w:rsidR="00025071">
        <w:rPr>
          <w:rFonts w:ascii="Times New Roman" w:hAnsi="Times New Roman" w:cs="Times New Roman"/>
          <w:sz w:val="24"/>
          <w:szCs w:val="24"/>
        </w:rPr>
        <w:t xml:space="preserve">: </w:t>
      </w:r>
      <w:r w:rsidR="0009690D">
        <w:rPr>
          <w:rFonts w:ascii="Times New Roman" w:hAnsi="Times New Roman" w:cs="Times New Roman"/>
          <w:sz w:val="24"/>
          <w:szCs w:val="24"/>
        </w:rPr>
        <w:t>23</w:t>
      </w:r>
      <w:r w:rsidR="006705E5" w:rsidRPr="006705E5">
        <w:rPr>
          <w:rFonts w:ascii="Times New Roman" w:hAnsi="Times New Roman" w:cs="Times New Roman"/>
          <w:sz w:val="24"/>
          <w:szCs w:val="24"/>
        </w:rPr>
        <w:t>]</w:t>
      </w:r>
      <w:r w:rsidR="002F1065">
        <w:rPr>
          <w:rFonts w:ascii="Times New Roman" w:hAnsi="Times New Roman" w:cs="Times New Roman"/>
          <w:sz w:val="24"/>
          <w:szCs w:val="24"/>
        </w:rPr>
        <w:t xml:space="preserve"> В данных примерах</w:t>
      </w:r>
      <w:r w:rsidR="00F052DD">
        <w:rPr>
          <w:rFonts w:ascii="Times New Roman" w:hAnsi="Times New Roman" w:cs="Times New Roman"/>
          <w:sz w:val="24"/>
          <w:szCs w:val="24"/>
        </w:rPr>
        <w:t xml:space="preserve"> </w:t>
      </w:r>
      <w:r w:rsidR="002F1065">
        <w:rPr>
          <w:rFonts w:ascii="Times New Roman" w:hAnsi="Times New Roman" w:cs="Times New Roman"/>
          <w:sz w:val="24"/>
          <w:szCs w:val="24"/>
        </w:rPr>
        <w:t>д</w:t>
      </w:r>
      <w:r w:rsidR="006705E5">
        <w:rPr>
          <w:rFonts w:ascii="Times New Roman" w:hAnsi="Times New Roman" w:cs="Times New Roman"/>
          <w:sz w:val="24"/>
          <w:szCs w:val="24"/>
        </w:rPr>
        <w:t xml:space="preserve">олгие гласные </w:t>
      </w:r>
      <w:proofErr w:type="spellStart"/>
      <w:r w:rsidR="006705E5" w:rsidRPr="00E255BD">
        <w:rPr>
          <w:rFonts w:ascii="Times New Roman" w:hAnsi="Times New Roman" w:cs="Times New Roman"/>
          <w:i/>
          <w:sz w:val="24"/>
          <w:szCs w:val="24"/>
        </w:rPr>
        <w:t>ээ</w:t>
      </w:r>
      <w:proofErr w:type="spellEnd"/>
      <w:r w:rsidR="006705E5" w:rsidRPr="00E255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05E5" w:rsidRPr="00E255BD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="00670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05E5" w:rsidRPr="00E255BD">
        <w:rPr>
          <w:rFonts w:ascii="Times New Roman" w:hAnsi="Times New Roman" w:cs="Times New Roman"/>
          <w:i/>
          <w:sz w:val="24"/>
          <w:szCs w:val="24"/>
        </w:rPr>
        <w:t>ыы</w:t>
      </w:r>
      <w:proofErr w:type="spellEnd"/>
      <w:r w:rsidR="006705E5">
        <w:rPr>
          <w:rFonts w:ascii="Times New Roman" w:hAnsi="Times New Roman" w:cs="Times New Roman"/>
          <w:sz w:val="24"/>
          <w:szCs w:val="24"/>
        </w:rPr>
        <w:t xml:space="preserve"> графически переданы одиночной фонемой в ПЯ во избежание громоздкости: </w:t>
      </w:r>
      <w:r w:rsidR="006705E5" w:rsidRPr="00540AE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705E5" w:rsidRPr="00540A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05E5" w:rsidRPr="00540AE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05E5" w:rsidRPr="00540AE7">
        <w:rPr>
          <w:rFonts w:ascii="Times New Roman" w:hAnsi="Times New Roman" w:cs="Times New Roman"/>
          <w:sz w:val="24"/>
          <w:szCs w:val="24"/>
        </w:rPr>
        <w:t xml:space="preserve"> </w:t>
      </w:r>
      <w:r w:rsidR="006705E5">
        <w:rPr>
          <w:rFonts w:ascii="Times New Roman" w:hAnsi="Times New Roman" w:cs="Times New Roman"/>
          <w:sz w:val="24"/>
          <w:szCs w:val="24"/>
        </w:rPr>
        <w:t xml:space="preserve">и </w:t>
      </w:r>
      <w:r w:rsidR="006705E5" w:rsidRPr="00540A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6705E5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  <w:r w:rsidR="00533137">
        <w:rPr>
          <w:rFonts w:ascii="Times New Roman" w:hAnsi="Times New Roman" w:cs="Times New Roman"/>
          <w:sz w:val="24"/>
          <w:szCs w:val="24"/>
        </w:rPr>
        <w:t xml:space="preserve">При этом звучание данных антропонимов практически не искажается. </w:t>
      </w:r>
      <w:r w:rsidR="00F052DD">
        <w:rPr>
          <w:rFonts w:ascii="Times New Roman" w:hAnsi="Times New Roman" w:cs="Times New Roman"/>
          <w:sz w:val="24"/>
          <w:szCs w:val="24"/>
        </w:rPr>
        <w:t>Полная графическая передача</w:t>
      </w:r>
      <w:r w:rsidR="00B07B2E">
        <w:rPr>
          <w:rFonts w:ascii="Times New Roman" w:hAnsi="Times New Roman" w:cs="Times New Roman"/>
          <w:sz w:val="24"/>
          <w:szCs w:val="24"/>
        </w:rPr>
        <w:t xml:space="preserve"> долгих гласных</w:t>
      </w:r>
      <w:r w:rsidR="0086122A">
        <w:rPr>
          <w:rFonts w:ascii="Times New Roman" w:hAnsi="Times New Roman" w:cs="Times New Roman"/>
          <w:sz w:val="24"/>
          <w:szCs w:val="24"/>
        </w:rPr>
        <w:t xml:space="preserve"> при переводе</w:t>
      </w:r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  <w:r w:rsidR="0086122A">
        <w:rPr>
          <w:rFonts w:ascii="Times New Roman" w:hAnsi="Times New Roman" w:cs="Times New Roman"/>
          <w:sz w:val="24"/>
          <w:szCs w:val="24"/>
        </w:rPr>
        <w:t xml:space="preserve">затруднила бы их </w:t>
      </w:r>
      <w:r w:rsidR="00484BE2">
        <w:rPr>
          <w:rFonts w:ascii="Times New Roman" w:hAnsi="Times New Roman" w:cs="Times New Roman"/>
          <w:sz w:val="24"/>
          <w:szCs w:val="24"/>
        </w:rPr>
        <w:t>восприятие англоязычным читателем.</w:t>
      </w:r>
    </w:p>
    <w:p w:rsidR="00B07B2E" w:rsidRDefault="001225E8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B2E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>
        <w:rPr>
          <w:rFonts w:ascii="Times New Roman" w:hAnsi="Times New Roman" w:cs="Times New Roman"/>
          <w:sz w:val="24"/>
          <w:szCs w:val="24"/>
        </w:rPr>
        <w:t>Часкый</w:t>
      </w:r>
      <w:proofErr w:type="spellEnd"/>
      <w:r w:rsidR="00B07B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867D8">
        <w:rPr>
          <w:rFonts w:ascii="Times New Roman" w:hAnsi="Times New Roman" w:cs="Times New Roman"/>
          <w:sz w:val="24"/>
          <w:szCs w:val="24"/>
        </w:rPr>
        <w:t>Khatan</w:t>
      </w:r>
      <w:proofErr w:type="spellEnd"/>
      <w:r w:rsidR="00F867D8">
        <w:rPr>
          <w:rFonts w:ascii="Times New Roman" w:hAnsi="Times New Roman" w:cs="Times New Roman"/>
          <w:sz w:val="24"/>
          <w:szCs w:val="24"/>
        </w:rPr>
        <w:t xml:space="preserve"> Chasky</w:t>
      </w:r>
    </w:p>
    <w:p w:rsidR="002860BA" w:rsidRDefault="00945A47" w:rsidP="002860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FD4817">
        <w:rPr>
          <w:rFonts w:ascii="Times New Roman" w:hAnsi="Times New Roman" w:cs="Times New Roman"/>
          <w:sz w:val="24"/>
          <w:szCs w:val="24"/>
        </w:rPr>
        <w:t>Илэ</w:t>
      </w:r>
      <w:proofErr w:type="spellEnd"/>
      <w:r w:rsidRPr="0094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47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1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FD4817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Pr="00945A47">
        <w:rPr>
          <w:rFonts w:ascii="Times New Roman" w:hAnsi="Times New Roman" w:cs="Times New Roman"/>
          <w:sz w:val="24"/>
          <w:szCs w:val="24"/>
        </w:rPr>
        <w:t xml:space="preserve"> Khara</w:t>
      </w:r>
    </w:p>
    <w:p w:rsidR="00FD4817" w:rsidRPr="00FA14D0" w:rsidRDefault="00934FC6" w:rsidP="002860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4D0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FA14D0">
        <w:rPr>
          <w:rFonts w:ascii="Times New Roman" w:hAnsi="Times New Roman" w:cs="Times New Roman"/>
          <w:sz w:val="24"/>
          <w:szCs w:val="24"/>
        </w:rPr>
        <w:t>Таас</w:t>
      </w:r>
      <w:proofErr w:type="spellEnd"/>
      <w:r w:rsidRPr="00FA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D0">
        <w:rPr>
          <w:rFonts w:ascii="Times New Roman" w:hAnsi="Times New Roman" w:cs="Times New Roman"/>
          <w:sz w:val="24"/>
          <w:szCs w:val="24"/>
        </w:rPr>
        <w:t>Олорчох</w:t>
      </w:r>
      <w:proofErr w:type="spellEnd"/>
      <w:r w:rsidRPr="00FA14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4FC6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Pr="00FA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C6">
        <w:rPr>
          <w:rFonts w:ascii="Times New Roman" w:hAnsi="Times New Roman" w:cs="Times New Roman"/>
          <w:sz w:val="24"/>
          <w:szCs w:val="24"/>
          <w:lang w:val="en-US"/>
        </w:rPr>
        <w:t>Olorchokh</w:t>
      </w:r>
      <w:proofErr w:type="spellEnd"/>
    </w:p>
    <w:p w:rsidR="00766390" w:rsidRPr="00580612" w:rsidRDefault="00732D3B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представленных выше примерах ф</w:t>
      </w:r>
      <w:r w:rsidR="003160F4">
        <w:rPr>
          <w:rFonts w:ascii="Times New Roman" w:hAnsi="Times New Roman" w:cs="Times New Roman"/>
          <w:sz w:val="24"/>
          <w:szCs w:val="24"/>
        </w:rPr>
        <w:t xml:space="preserve">онема </w:t>
      </w:r>
      <w:r w:rsidR="003160F4" w:rsidRPr="003160F4">
        <w:rPr>
          <w:rFonts w:ascii="Times New Roman" w:hAnsi="Times New Roman" w:cs="Times New Roman"/>
          <w:i/>
          <w:sz w:val="24"/>
          <w:szCs w:val="24"/>
        </w:rPr>
        <w:t>х</w:t>
      </w:r>
      <w:r w:rsidR="003160F4">
        <w:rPr>
          <w:rFonts w:ascii="Times New Roman" w:hAnsi="Times New Roman" w:cs="Times New Roman"/>
          <w:sz w:val="24"/>
          <w:szCs w:val="24"/>
        </w:rPr>
        <w:t xml:space="preserve"> </w:t>
      </w:r>
      <w:r w:rsidR="002115ED">
        <w:rPr>
          <w:rFonts w:ascii="Times New Roman" w:hAnsi="Times New Roman" w:cs="Times New Roman"/>
          <w:sz w:val="24"/>
          <w:szCs w:val="24"/>
        </w:rPr>
        <w:t>передана в ПЯ</w:t>
      </w:r>
      <w:r w:rsidR="00580612">
        <w:rPr>
          <w:rFonts w:ascii="Times New Roman" w:hAnsi="Times New Roman" w:cs="Times New Roman"/>
          <w:sz w:val="24"/>
          <w:szCs w:val="24"/>
        </w:rPr>
        <w:t xml:space="preserve"> буквенным</w:t>
      </w:r>
      <w:r w:rsidR="002115ED">
        <w:rPr>
          <w:rFonts w:ascii="Times New Roman" w:hAnsi="Times New Roman" w:cs="Times New Roman"/>
          <w:sz w:val="24"/>
          <w:szCs w:val="24"/>
        </w:rPr>
        <w:t xml:space="preserve"> сочетанием </w:t>
      </w:r>
      <w:proofErr w:type="spellStart"/>
      <w:r w:rsidR="002115ED" w:rsidRPr="002115ED">
        <w:rPr>
          <w:rFonts w:ascii="Times New Roman" w:hAnsi="Times New Roman" w:cs="Times New Roman"/>
          <w:i/>
          <w:sz w:val="24"/>
          <w:szCs w:val="24"/>
          <w:lang w:val="en-US"/>
        </w:rPr>
        <w:t>kh</w:t>
      </w:r>
      <w:proofErr w:type="spellEnd"/>
      <w:r w:rsidR="005806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1C0B">
        <w:rPr>
          <w:rFonts w:ascii="Times New Roman" w:hAnsi="Times New Roman" w:cs="Times New Roman"/>
          <w:sz w:val="24"/>
          <w:szCs w:val="24"/>
        </w:rPr>
        <w:t xml:space="preserve">которое является традиционным способом передачи данной фонемы при транскрипции </w:t>
      </w:r>
      <w:r w:rsidR="007A4AFE">
        <w:rPr>
          <w:rFonts w:ascii="Times New Roman" w:hAnsi="Times New Roman" w:cs="Times New Roman"/>
          <w:sz w:val="24"/>
          <w:szCs w:val="24"/>
        </w:rPr>
        <w:t>якутских имен и культуронимов</w:t>
      </w:r>
      <w:r w:rsidR="00E66377">
        <w:rPr>
          <w:rFonts w:ascii="Times New Roman" w:hAnsi="Times New Roman" w:cs="Times New Roman"/>
          <w:sz w:val="24"/>
          <w:szCs w:val="24"/>
        </w:rPr>
        <w:t xml:space="preserve"> на английский язык (н-р,</w:t>
      </w:r>
      <w:r w:rsidR="00E66377" w:rsidRPr="00E66377">
        <w:rPr>
          <w:rFonts w:ascii="Times New Roman" w:hAnsi="Times New Roman" w:cs="Times New Roman"/>
          <w:sz w:val="24"/>
          <w:szCs w:val="24"/>
        </w:rPr>
        <w:t xml:space="preserve"> </w:t>
      </w:r>
      <w:r w:rsidR="00E66377" w:rsidRPr="00E66377">
        <w:rPr>
          <w:rFonts w:ascii="Times New Roman" w:hAnsi="Times New Roman" w:cs="Times New Roman"/>
          <w:i/>
          <w:sz w:val="24"/>
          <w:szCs w:val="24"/>
        </w:rPr>
        <w:t xml:space="preserve">саха - </w:t>
      </w:r>
      <w:r w:rsidR="00E66377" w:rsidRPr="00E66377">
        <w:rPr>
          <w:rFonts w:ascii="Times New Roman" w:hAnsi="Times New Roman" w:cs="Times New Roman"/>
          <w:i/>
          <w:sz w:val="24"/>
          <w:szCs w:val="24"/>
          <w:lang w:val="en-US"/>
        </w:rPr>
        <w:t>Sakha</w:t>
      </w:r>
      <w:r w:rsidR="00E66377">
        <w:rPr>
          <w:rFonts w:ascii="Times New Roman" w:hAnsi="Times New Roman" w:cs="Times New Roman"/>
          <w:sz w:val="24"/>
          <w:szCs w:val="24"/>
        </w:rPr>
        <w:t>).</w:t>
      </w:r>
      <w:r w:rsidR="00EF740D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572A4A">
        <w:rPr>
          <w:rFonts w:ascii="Times New Roman" w:hAnsi="Times New Roman" w:cs="Times New Roman"/>
          <w:sz w:val="24"/>
          <w:szCs w:val="24"/>
        </w:rPr>
        <w:t>якутские антропонимы мы адаптировали</w:t>
      </w:r>
      <w:r w:rsidR="004718B8">
        <w:rPr>
          <w:rFonts w:ascii="Times New Roman" w:hAnsi="Times New Roman" w:cs="Times New Roman"/>
          <w:sz w:val="24"/>
          <w:szCs w:val="24"/>
        </w:rPr>
        <w:t xml:space="preserve"> при помощи транскрипции, чтобы передать их звуковую форму.</w:t>
      </w:r>
    </w:p>
    <w:p w:rsidR="00B07B2E" w:rsidRPr="00FA14D0" w:rsidRDefault="00AA4AF0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B07B2E" w:rsidRPr="00FA14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B2E" w:rsidRPr="000A2542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B07B2E" w:rsidRPr="00FA14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7B2E" w:rsidRPr="00934FC6">
        <w:rPr>
          <w:rFonts w:ascii="Times New Roman" w:hAnsi="Times New Roman" w:cs="Times New Roman"/>
          <w:sz w:val="24"/>
          <w:szCs w:val="24"/>
          <w:lang w:val="en-US"/>
        </w:rPr>
        <w:t>Maryushka</w:t>
      </w:r>
      <w:proofErr w:type="spellEnd"/>
    </w:p>
    <w:p w:rsidR="00B07B2E" w:rsidRDefault="00AA4AF0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B07B2E">
        <w:rPr>
          <w:rFonts w:ascii="Times New Roman" w:hAnsi="Times New Roman" w:cs="Times New Roman"/>
          <w:sz w:val="24"/>
          <w:szCs w:val="24"/>
        </w:rPr>
        <w:t xml:space="preserve">) Баба-Яга – </w:t>
      </w:r>
      <w:proofErr w:type="spellStart"/>
      <w:r w:rsidR="00B07B2E" w:rsidRPr="000A2542">
        <w:rPr>
          <w:rFonts w:ascii="Times New Roman" w:hAnsi="Times New Roman" w:cs="Times New Roman"/>
          <w:sz w:val="24"/>
          <w:szCs w:val="24"/>
        </w:rPr>
        <w:t>Baba-Yaga</w:t>
      </w:r>
      <w:proofErr w:type="spellEnd"/>
    </w:p>
    <w:p w:rsidR="008B1688" w:rsidRPr="008B1688" w:rsidRDefault="008B1688" w:rsidP="008B1688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(9</w:t>
      </w:r>
      <w:r w:rsidRPr="008B1688">
        <w:rPr>
          <w:rFonts w:ascii="Times New Roman" w:hAnsi="Times New Roman" w:cs="Times New Roman"/>
          <w:sz w:val="24"/>
          <w:szCs w:val="24"/>
        </w:rPr>
        <w:t xml:space="preserve">) царь </w:t>
      </w:r>
      <w:proofErr w:type="spellStart"/>
      <w:r w:rsidRPr="008B1688">
        <w:rPr>
          <w:rFonts w:ascii="Times New Roman" w:hAnsi="Times New Roman" w:cs="Times New Roman"/>
          <w:sz w:val="24"/>
          <w:szCs w:val="24"/>
        </w:rPr>
        <w:t>Далмат</w:t>
      </w:r>
      <w:proofErr w:type="spellEnd"/>
      <w:r w:rsidRPr="008B16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1688">
        <w:rPr>
          <w:rFonts w:ascii="Times New Roman" w:hAnsi="Times New Roman" w:cs="Times New Roman"/>
          <w:sz w:val="24"/>
          <w:szCs w:val="24"/>
        </w:rPr>
        <w:t>Tsar</w:t>
      </w:r>
      <w:proofErr w:type="spellEnd"/>
      <w:r w:rsidRPr="008B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688">
        <w:rPr>
          <w:rFonts w:ascii="Times New Roman" w:hAnsi="Times New Roman" w:cs="Times New Roman"/>
          <w:sz w:val="24"/>
          <w:szCs w:val="24"/>
        </w:rPr>
        <w:t>Dalmat</w:t>
      </w:r>
      <w:proofErr w:type="spellEnd"/>
    </w:p>
    <w:p w:rsidR="008B1688" w:rsidRPr="00A42FE9" w:rsidRDefault="008B1688" w:rsidP="008B1688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Pr="008B1688">
        <w:rPr>
          <w:rFonts w:ascii="Times New Roman" w:hAnsi="Times New Roman" w:cs="Times New Roman"/>
          <w:sz w:val="24"/>
          <w:szCs w:val="24"/>
        </w:rPr>
        <w:t xml:space="preserve">) Маша - </w:t>
      </w:r>
      <w:proofErr w:type="spellStart"/>
      <w:r w:rsidRPr="008B1688">
        <w:rPr>
          <w:rFonts w:ascii="Times New Roman" w:hAnsi="Times New Roman" w:cs="Times New Roman"/>
          <w:sz w:val="24"/>
          <w:szCs w:val="24"/>
        </w:rPr>
        <w:t>Masha</w:t>
      </w:r>
      <w:proofErr w:type="spellEnd"/>
    </w:p>
    <w:p w:rsidR="00B07B2E" w:rsidRPr="00A42FE9" w:rsidRDefault="001D69A9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09">
        <w:rPr>
          <w:rFonts w:ascii="Times New Roman" w:hAnsi="Times New Roman" w:cs="Times New Roman"/>
          <w:sz w:val="24"/>
          <w:szCs w:val="24"/>
        </w:rPr>
        <w:t>вышепредставленных</w:t>
      </w:r>
      <w:proofErr w:type="spellEnd"/>
      <w:r w:rsidR="000629C6">
        <w:rPr>
          <w:rFonts w:ascii="Times New Roman" w:hAnsi="Times New Roman" w:cs="Times New Roman"/>
          <w:sz w:val="24"/>
          <w:szCs w:val="24"/>
        </w:rPr>
        <w:t xml:space="preserve"> примерах </w:t>
      </w:r>
      <w:r w:rsidR="00E95A62">
        <w:rPr>
          <w:rFonts w:ascii="Times New Roman" w:hAnsi="Times New Roman" w:cs="Times New Roman"/>
          <w:sz w:val="24"/>
          <w:szCs w:val="24"/>
        </w:rPr>
        <w:t>антропонимы из русских народных сказок адаптированы с помощью</w:t>
      </w:r>
      <w:r w:rsidR="000629C6">
        <w:rPr>
          <w:rFonts w:ascii="Times New Roman" w:hAnsi="Times New Roman" w:cs="Times New Roman"/>
          <w:sz w:val="24"/>
          <w:szCs w:val="24"/>
        </w:rPr>
        <w:t xml:space="preserve"> </w:t>
      </w:r>
      <w:r w:rsidR="001852C5">
        <w:rPr>
          <w:rFonts w:ascii="Times New Roman" w:hAnsi="Times New Roman" w:cs="Times New Roman"/>
          <w:sz w:val="24"/>
          <w:szCs w:val="24"/>
        </w:rPr>
        <w:t>транскрипции</w:t>
      </w:r>
      <w:r w:rsidR="00E95A62">
        <w:rPr>
          <w:rFonts w:ascii="Times New Roman" w:hAnsi="Times New Roman" w:cs="Times New Roman"/>
          <w:sz w:val="24"/>
          <w:szCs w:val="24"/>
        </w:rPr>
        <w:t>.</w:t>
      </w:r>
      <w:r w:rsidR="00220EB9">
        <w:rPr>
          <w:rFonts w:ascii="Times New Roman" w:hAnsi="Times New Roman" w:cs="Times New Roman"/>
          <w:sz w:val="24"/>
          <w:szCs w:val="24"/>
        </w:rPr>
        <w:t xml:space="preserve"> Переводчик</w:t>
      </w:r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  <w:r w:rsidR="00220EB9">
        <w:rPr>
          <w:rFonts w:ascii="Times New Roman" w:hAnsi="Times New Roman" w:cs="Times New Roman"/>
          <w:sz w:val="24"/>
          <w:szCs w:val="24"/>
        </w:rPr>
        <w:t>сохранил</w:t>
      </w:r>
      <w:r w:rsidR="00A736A8">
        <w:rPr>
          <w:rFonts w:ascii="Times New Roman" w:hAnsi="Times New Roman" w:cs="Times New Roman"/>
          <w:sz w:val="24"/>
          <w:szCs w:val="24"/>
        </w:rPr>
        <w:t xml:space="preserve"> их звучание</w:t>
      </w:r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  <w:r w:rsidR="00A736A8">
        <w:rPr>
          <w:rFonts w:ascii="Times New Roman" w:hAnsi="Times New Roman" w:cs="Times New Roman"/>
          <w:sz w:val="24"/>
          <w:szCs w:val="24"/>
        </w:rPr>
        <w:t>для передачи культурного колорита, оставил</w:t>
      </w:r>
      <w:r w:rsidR="00095395">
        <w:rPr>
          <w:rFonts w:ascii="Times New Roman" w:hAnsi="Times New Roman" w:cs="Times New Roman"/>
          <w:sz w:val="24"/>
          <w:szCs w:val="24"/>
        </w:rPr>
        <w:t xml:space="preserve"> </w:t>
      </w:r>
      <w:r w:rsidR="00A736A8">
        <w:rPr>
          <w:rFonts w:ascii="Times New Roman" w:hAnsi="Times New Roman" w:cs="Times New Roman"/>
          <w:sz w:val="24"/>
          <w:szCs w:val="24"/>
        </w:rPr>
        <w:t xml:space="preserve">уменьшительно-ласкательные </w:t>
      </w:r>
      <w:proofErr w:type="spellStart"/>
      <w:r w:rsidR="00A736A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B07B2E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B07B2E" w:rsidRPr="001159A3">
        <w:rPr>
          <w:rFonts w:ascii="Times New Roman" w:hAnsi="Times New Roman" w:cs="Times New Roman"/>
          <w:i/>
          <w:sz w:val="24"/>
          <w:szCs w:val="24"/>
        </w:rPr>
        <w:t>Марья</w:t>
      </w:r>
      <w:r w:rsidR="00B07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684">
        <w:rPr>
          <w:rFonts w:ascii="Times New Roman" w:hAnsi="Times New Roman" w:cs="Times New Roman"/>
          <w:sz w:val="24"/>
          <w:szCs w:val="24"/>
        </w:rPr>
        <w:t>в примерах</w:t>
      </w:r>
      <w:r w:rsidR="00220EB9">
        <w:rPr>
          <w:rFonts w:ascii="Times New Roman" w:hAnsi="Times New Roman" w:cs="Times New Roman"/>
          <w:sz w:val="24"/>
          <w:szCs w:val="24"/>
        </w:rPr>
        <w:t xml:space="preserve"> 7</w:t>
      </w:r>
      <w:r w:rsidR="00D26684">
        <w:rPr>
          <w:rFonts w:ascii="Times New Roman" w:hAnsi="Times New Roman" w:cs="Times New Roman"/>
          <w:sz w:val="24"/>
          <w:szCs w:val="24"/>
        </w:rPr>
        <w:t xml:space="preserve"> и 10</w:t>
      </w:r>
      <w:r w:rsidR="00A736A8">
        <w:rPr>
          <w:rFonts w:ascii="Times New Roman" w:hAnsi="Times New Roman" w:cs="Times New Roman"/>
          <w:sz w:val="24"/>
          <w:szCs w:val="24"/>
        </w:rPr>
        <w:t>.</w:t>
      </w:r>
    </w:p>
    <w:p w:rsidR="00B07B2E" w:rsidRPr="00D204D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69E3">
        <w:rPr>
          <w:rFonts w:ascii="Times New Roman" w:hAnsi="Times New Roman" w:cs="Times New Roman"/>
          <w:sz w:val="24"/>
          <w:szCs w:val="24"/>
        </w:rPr>
        <w:t xml:space="preserve"> Антропонимы, адаптированные 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9E3">
        <w:rPr>
          <w:rFonts w:ascii="Times New Roman" w:hAnsi="Times New Roman" w:cs="Times New Roman"/>
          <w:sz w:val="24"/>
          <w:szCs w:val="24"/>
        </w:rPr>
        <w:t>смешанного</w:t>
      </w:r>
      <w:r w:rsidRPr="00D204DE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C669E3">
        <w:rPr>
          <w:rFonts w:ascii="Times New Roman" w:hAnsi="Times New Roman" w:cs="Times New Roman"/>
          <w:sz w:val="24"/>
          <w:szCs w:val="24"/>
        </w:rPr>
        <w:t>а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044C">
        <w:rPr>
          <w:rFonts w:ascii="Times New Roman" w:hAnsi="Times New Roman" w:cs="Times New Roman"/>
          <w:sz w:val="24"/>
          <w:szCs w:val="24"/>
        </w:rPr>
        <w:t xml:space="preserve"> Сочетание 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44C">
        <w:rPr>
          <w:rFonts w:ascii="Times New Roman" w:hAnsi="Times New Roman" w:cs="Times New Roman"/>
          <w:sz w:val="24"/>
          <w:szCs w:val="24"/>
        </w:rPr>
        <w:t>транскрипции и калькирования</w:t>
      </w:r>
    </w:p>
    <w:p w:rsidR="00B07B2E" w:rsidRPr="001A0AB6" w:rsidRDefault="00AF5B5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сюжетах О</w:t>
      </w:r>
      <w:r w:rsidR="00B07B2E">
        <w:rPr>
          <w:rFonts w:ascii="Times New Roman" w:hAnsi="Times New Roman" w:cs="Times New Roman"/>
          <w:sz w:val="24"/>
          <w:szCs w:val="24"/>
        </w:rPr>
        <w:t>лонхо иногда</w:t>
      </w:r>
      <w:r w:rsidR="004A7657">
        <w:rPr>
          <w:rFonts w:ascii="Times New Roman" w:hAnsi="Times New Roman" w:cs="Times New Roman"/>
          <w:sz w:val="24"/>
          <w:szCs w:val="24"/>
        </w:rPr>
        <w:t xml:space="preserve"> можно встретить</w:t>
      </w:r>
      <w:r w:rsidR="00B07B2E">
        <w:rPr>
          <w:rFonts w:ascii="Times New Roman" w:hAnsi="Times New Roman" w:cs="Times New Roman"/>
          <w:sz w:val="24"/>
          <w:szCs w:val="24"/>
        </w:rPr>
        <w:t xml:space="preserve"> многокомпонентные антропонимы, состоящие из имени героя и развернутого описания, которые чаще всего приводятся при первом появлении персонажа. В дальнейшем</w:t>
      </w:r>
      <w:r w:rsidR="0082377D">
        <w:rPr>
          <w:rFonts w:ascii="Times New Roman" w:hAnsi="Times New Roman" w:cs="Times New Roman"/>
          <w:sz w:val="24"/>
          <w:szCs w:val="24"/>
        </w:rPr>
        <w:t xml:space="preserve"> повествовании</w:t>
      </w:r>
      <w:r w:rsidR="00931C66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07B2E">
        <w:rPr>
          <w:rFonts w:ascii="Times New Roman" w:hAnsi="Times New Roman" w:cs="Times New Roman"/>
          <w:sz w:val="24"/>
          <w:szCs w:val="24"/>
        </w:rPr>
        <w:t xml:space="preserve"> описание опускается, однако оно является важной составляющей в характеристике персонажа, поэтому его следует переводить калькой. </w:t>
      </w:r>
    </w:p>
    <w:p w:rsidR="00B07B2E" w:rsidRDefault="00CA6BD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r w:rsidR="005D7423">
        <w:rPr>
          <w:rFonts w:ascii="Times New Roman" w:hAnsi="Times New Roman" w:cs="Times New Roman"/>
          <w:sz w:val="24"/>
          <w:szCs w:val="24"/>
        </w:rPr>
        <w:t>Х</w:t>
      </w:r>
      <w:r w:rsidR="00B07B2E" w:rsidRPr="00965E94">
        <w:rPr>
          <w:rFonts w:ascii="Times New Roman" w:hAnsi="Times New Roman" w:cs="Times New Roman"/>
          <w:sz w:val="24"/>
          <w:szCs w:val="24"/>
        </w:rPr>
        <w:t>озяин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Ледовитого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моря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Железный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Джесени</w:t>
      </w:r>
      <w:proofErr w:type="spellEnd"/>
      <w:r w:rsidR="00B07B2E" w:rsidRPr="003762E4">
        <w:rPr>
          <w:rFonts w:ascii="Times New Roman" w:hAnsi="Times New Roman" w:cs="Times New Roman"/>
          <w:sz w:val="24"/>
          <w:szCs w:val="24"/>
        </w:rPr>
        <w:t xml:space="preserve"> -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Jeseni</w:t>
      </w:r>
      <w:proofErr w:type="spellEnd"/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Lord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="00B07B2E" w:rsidRPr="003762E4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2577D7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Pr="00ED4A43" w:rsidRDefault="00067C50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примере мифический т</w:t>
      </w:r>
      <w:r w:rsidR="00B07B2E">
        <w:rPr>
          <w:rFonts w:ascii="Times New Roman" w:hAnsi="Times New Roman" w:cs="Times New Roman"/>
          <w:sz w:val="24"/>
          <w:szCs w:val="24"/>
        </w:rPr>
        <w:t xml:space="preserve">опоним </w:t>
      </w:r>
      <w:r w:rsidR="00B07B2E" w:rsidRPr="000068B3">
        <w:rPr>
          <w:rFonts w:ascii="Times New Roman" w:hAnsi="Times New Roman" w:cs="Times New Roman"/>
          <w:i/>
          <w:sz w:val="24"/>
          <w:szCs w:val="24"/>
        </w:rPr>
        <w:t>Ледовитое море</w:t>
      </w:r>
      <w:r w:rsidR="00B07B2E">
        <w:rPr>
          <w:rFonts w:ascii="Times New Roman" w:hAnsi="Times New Roman" w:cs="Times New Roman"/>
          <w:sz w:val="24"/>
          <w:szCs w:val="24"/>
        </w:rPr>
        <w:t xml:space="preserve"> переведен как </w:t>
      </w:r>
      <w:r w:rsidR="00B07B2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0068B3">
        <w:rPr>
          <w:rFonts w:ascii="Times New Roman" w:hAnsi="Times New Roman" w:cs="Times New Roman"/>
          <w:i/>
          <w:sz w:val="24"/>
          <w:szCs w:val="24"/>
        </w:rPr>
        <w:t>Arctic</w:t>
      </w:r>
      <w:proofErr w:type="spellEnd"/>
      <w:r w:rsidR="00B07B2E" w:rsidRPr="000068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7B2E" w:rsidRPr="000068B3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B07B2E">
        <w:rPr>
          <w:rFonts w:ascii="Times New Roman" w:hAnsi="Times New Roman" w:cs="Times New Roman"/>
          <w:sz w:val="24"/>
          <w:szCs w:val="24"/>
        </w:rPr>
        <w:t xml:space="preserve"> по аналогии с </w:t>
      </w:r>
      <w:r w:rsidR="00B07B2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B07B2E" w:rsidRPr="00170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i/>
          <w:sz w:val="24"/>
          <w:szCs w:val="24"/>
          <w:lang w:val="en-US"/>
        </w:rPr>
        <w:t>Arctic</w:t>
      </w:r>
      <w:r w:rsidR="00B07B2E" w:rsidRPr="00170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i/>
          <w:sz w:val="24"/>
          <w:szCs w:val="24"/>
          <w:lang w:val="en-US"/>
        </w:rPr>
        <w:t>Ocean</w:t>
      </w:r>
      <w:r w:rsidR="00747F6C">
        <w:rPr>
          <w:rFonts w:ascii="Times New Roman" w:hAnsi="Times New Roman" w:cs="Times New Roman"/>
          <w:i/>
          <w:sz w:val="24"/>
          <w:szCs w:val="24"/>
        </w:rPr>
        <w:t>,</w:t>
      </w:r>
      <w:r w:rsidR="00747F6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6C">
        <w:rPr>
          <w:rFonts w:ascii="Times New Roman" w:hAnsi="Times New Roman" w:cs="Times New Roman"/>
          <w:sz w:val="24"/>
          <w:szCs w:val="24"/>
        </w:rPr>
        <w:t>и</w:t>
      </w:r>
      <w:r w:rsidR="00B670B9">
        <w:rPr>
          <w:rFonts w:ascii="Times New Roman" w:hAnsi="Times New Roman" w:cs="Times New Roman"/>
          <w:sz w:val="24"/>
          <w:szCs w:val="24"/>
        </w:rPr>
        <w:t xml:space="preserve">мя </w:t>
      </w:r>
      <w:proofErr w:type="spellStart"/>
      <w:r w:rsidR="00B670B9" w:rsidRPr="00B670B9">
        <w:rPr>
          <w:rFonts w:ascii="Times New Roman" w:hAnsi="Times New Roman" w:cs="Times New Roman"/>
          <w:i/>
          <w:sz w:val="24"/>
          <w:szCs w:val="24"/>
        </w:rPr>
        <w:t>Джесени</w:t>
      </w:r>
      <w:proofErr w:type="spellEnd"/>
      <w:r w:rsidR="00B67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B22">
        <w:rPr>
          <w:rFonts w:ascii="Times New Roman" w:hAnsi="Times New Roman" w:cs="Times New Roman"/>
          <w:sz w:val="24"/>
          <w:szCs w:val="24"/>
        </w:rPr>
        <w:t>мы транскрибировали, поскольку</w:t>
      </w:r>
      <w:r w:rsidR="00ED4A43">
        <w:rPr>
          <w:rFonts w:ascii="Times New Roman" w:hAnsi="Times New Roman" w:cs="Times New Roman"/>
          <w:sz w:val="24"/>
          <w:szCs w:val="24"/>
        </w:rPr>
        <w:t xml:space="preserve"> английская фонема </w:t>
      </w:r>
      <w:r w:rsidR="00ED4A43" w:rsidRPr="00D828E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ED4A43">
        <w:rPr>
          <w:rFonts w:ascii="Times New Roman" w:hAnsi="Times New Roman" w:cs="Times New Roman"/>
          <w:sz w:val="24"/>
          <w:szCs w:val="24"/>
        </w:rPr>
        <w:t xml:space="preserve"> </w:t>
      </w:r>
      <w:r w:rsidR="00D828EE">
        <w:rPr>
          <w:rFonts w:ascii="Times New Roman" w:hAnsi="Times New Roman" w:cs="Times New Roman"/>
          <w:sz w:val="24"/>
          <w:szCs w:val="24"/>
        </w:rPr>
        <w:t xml:space="preserve">в полной мере передает звучание буквосочетания </w:t>
      </w:r>
      <w:proofErr w:type="spellStart"/>
      <w:r w:rsidR="00D828EE" w:rsidRPr="00D828EE">
        <w:rPr>
          <w:rFonts w:ascii="Times New Roman" w:hAnsi="Times New Roman" w:cs="Times New Roman"/>
          <w:i/>
          <w:sz w:val="24"/>
          <w:szCs w:val="24"/>
        </w:rPr>
        <w:t>дж.</w:t>
      </w:r>
      <w:proofErr w:type="spellEnd"/>
    </w:p>
    <w:p w:rsidR="00B07B2E" w:rsidRPr="00DB3533" w:rsidRDefault="00CA6BD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6B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74AEF">
        <w:rPr>
          <w:rFonts w:ascii="Times New Roman" w:hAnsi="Times New Roman" w:cs="Times New Roman"/>
          <w:sz w:val="24"/>
          <w:szCs w:val="24"/>
        </w:rPr>
        <w:t>А</w:t>
      </w:r>
      <w:r w:rsidR="00B07B2E" w:rsidRPr="00965E94">
        <w:rPr>
          <w:rFonts w:ascii="Times New Roman" w:hAnsi="Times New Roman" w:cs="Times New Roman"/>
          <w:sz w:val="24"/>
          <w:szCs w:val="24"/>
        </w:rPr>
        <w:t>баасы</w:t>
      </w:r>
      <w:proofErr w:type="spellEnd"/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Западного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неба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Ангаа</w:t>
      </w:r>
      <w:proofErr w:type="spellEnd"/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Монгус</w:t>
      </w:r>
      <w:proofErr w:type="spellEnd"/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B07B2E">
        <w:rPr>
          <w:rFonts w:ascii="Times New Roman" w:hAnsi="Times New Roman" w:cs="Times New Roman"/>
          <w:sz w:val="24"/>
          <w:szCs w:val="24"/>
          <w:lang w:val="en-US"/>
        </w:rPr>
        <w:t>Anga</w:t>
      </w:r>
      <w:proofErr w:type="spellEnd"/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B2E">
        <w:rPr>
          <w:rFonts w:ascii="Times New Roman" w:hAnsi="Times New Roman" w:cs="Times New Roman"/>
          <w:sz w:val="24"/>
          <w:szCs w:val="24"/>
          <w:lang w:val="en-US"/>
        </w:rPr>
        <w:t>Mongus</w:t>
      </w:r>
      <w:proofErr w:type="spellEnd"/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6A1D7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B2E" w:rsidRPr="006A1D7F">
        <w:rPr>
          <w:rFonts w:ascii="Times New Roman" w:hAnsi="Times New Roman" w:cs="Times New Roman"/>
          <w:sz w:val="24"/>
          <w:szCs w:val="24"/>
          <w:lang w:val="en-US"/>
        </w:rPr>
        <w:t>Abaahy</w:t>
      </w:r>
      <w:proofErr w:type="spellEnd"/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6A1D7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6A1D7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6A1D7F">
        <w:rPr>
          <w:rFonts w:ascii="Times New Roman" w:hAnsi="Times New Roman" w:cs="Times New Roman"/>
          <w:sz w:val="24"/>
          <w:szCs w:val="24"/>
          <w:lang w:val="en-US"/>
        </w:rPr>
        <w:t>Western</w:t>
      </w:r>
      <w:r w:rsidR="00B07B2E" w:rsidRPr="0091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2E" w:rsidRPr="006A1D7F">
        <w:rPr>
          <w:rFonts w:ascii="Times New Roman" w:hAnsi="Times New Roman" w:cs="Times New Roman"/>
          <w:sz w:val="24"/>
          <w:szCs w:val="24"/>
          <w:lang w:val="en-US"/>
        </w:rPr>
        <w:t>Sky</w:t>
      </w:r>
    </w:p>
    <w:p w:rsidR="00B07B2E" w:rsidRPr="007629B0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Долгая гласная </w:t>
      </w:r>
      <w:proofErr w:type="spellStart"/>
      <w:r w:rsidRPr="00104CDD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1BFC">
        <w:rPr>
          <w:rFonts w:ascii="Times New Roman" w:hAnsi="Times New Roman" w:cs="Times New Roman"/>
          <w:sz w:val="24"/>
          <w:szCs w:val="24"/>
        </w:rPr>
        <w:t xml:space="preserve"> компоненте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="00D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FC" w:rsidRPr="00D01BFC">
        <w:rPr>
          <w:rFonts w:ascii="Times New Roman" w:hAnsi="Times New Roman" w:cs="Times New Roman"/>
          <w:i/>
          <w:sz w:val="24"/>
          <w:szCs w:val="24"/>
        </w:rPr>
        <w:t>Ангаа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графически передана одиночной фонемой</w:t>
      </w:r>
      <w:r w:rsidRPr="002100F8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2BF">
        <w:rPr>
          <w:rFonts w:ascii="Times New Roman" w:hAnsi="Times New Roman" w:cs="Times New Roman"/>
          <w:sz w:val="24"/>
          <w:szCs w:val="24"/>
        </w:rPr>
        <w:t>[Тарасова, 2013а:</w:t>
      </w:r>
      <w:r w:rsidRPr="008A66BC">
        <w:rPr>
          <w:rFonts w:ascii="Times New Roman" w:hAnsi="Times New Roman" w:cs="Times New Roman"/>
          <w:sz w:val="24"/>
          <w:szCs w:val="24"/>
        </w:rPr>
        <w:t xml:space="preserve"> 204]</w:t>
      </w:r>
      <w:r>
        <w:rPr>
          <w:rFonts w:ascii="Times New Roman" w:hAnsi="Times New Roman" w:cs="Times New Roman"/>
          <w:sz w:val="24"/>
          <w:szCs w:val="24"/>
        </w:rPr>
        <w:t>, но сохранена в описании, поскольку</w:t>
      </w:r>
      <w:r w:rsidR="00844FEF">
        <w:rPr>
          <w:rFonts w:ascii="Times New Roman" w:hAnsi="Times New Roman" w:cs="Times New Roman"/>
          <w:sz w:val="24"/>
          <w:szCs w:val="24"/>
        </w:rPr>
        <w:t xml:space="preserve"> существующий</w:t>
      </w:r>
      <w:r>
        <w:rPr>
          <w:rFonts w:ascii="Times New Roman" w:hAnsi="Times New Roman" w:cs="Times New Roman"/>
          <w:sz w:val="24"/>
          <w:szCs w:val="24"/>
        </w:rPr>
        <w:t xml:space="preserve"> эквивалент</w:t>
      </w:r>
      <w:r w:rsidR="00844FEF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="00844FEF" w:rsidRPr="00844FEF">
        <w:rPr>
          <w:rFonts w:ascii="Times New Roman" w:hAnsi="Times New Roman" w:cs="Times New Roman"/>
          <w:i/>
          <w:sz w:val="24"/>
          <w:szCs w:val="24"/>
        </w:rPr>
        <w:t>абаасы</w:t>
      </w:r>
      <w:proofErr w:type="spellEnd"/>
      <w:r w:rsidR="00844FEF">
        <w:rPr>
          <w:rFonts w:ascii="Times New Roman" w:hAnsi="Times New Roman" w:cs="Times New Roman"/>
          <w:sz w:val="24"/>
          <w:szCs w:val="24"/>
        </w:rPr>
        <w:t xml:space="preserve"> в ПЯ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1489">
        <w:rPr>
          <w:rFonts w:ascii="Times New Roman" w:hAnsi="Times New Roman" w:cs="Times New Roman"/>
          <w:i/>
          <w:sz w:val="24"/>
          <w:szCs w:val="24"/>
          <w:lang w:val="en-US"/>
        </w:rPr>
        <w:t>Abaahy</w:t>
      </w:r>
      <w:r w:rsidRPr="00EC43D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9B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D624E" w:rsidRPr="006D624E">
        <w:rPr>
          <w:rFonts w:ascii="Times New Roman" w:hAnsi="Times New Roman" w:cs="Times New Roman"/>
          <w:sz w:val="24"/>
          <w:szCs w:val="24"/>
        </w:rPr>
        <w:t>Oyunsky</w:t>
      </w:r>
      <w:proofErr w:type="spellEnd"/>
      <w:r w:rsidR="006D624E" w:rsidRPr="006D624E">
        <w:rPr>
          <w:rFonts w:ascii="Times New Roman" w:hAnsi="Times New Roman" w:cs="Times New Roman"/>
          <w:sz w:val="24"/>
          <w:szCs w:val="24"/>
        </w:rPr>
        <w:t>,</w:t>
      </w:r>
      <w:r w:rsidR="006D624E">
        <w:rPr>
          <w:rFonts w:ascii="Times New Roman" w:hAnsi="Times New Roman" w:cs="Times New Roman"/>
          <w:sz w:val="24"/>
          <w:szCs w:val="24"/>
        </w:rPr>
        <w:t xml:space="preserve"> 2014:</w:t>
      </w:r>
      <w:r w:rsidR="006D624E" w:rsidRPr="006D6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629B0">
        <w:rPr>
          <w:rFonts w:ascii="Times New Roman" w:hAnsi="Times New Roman" w:cs="Times New Roman"/>
          <w:sz w:val="24"/>
          <w:szCs w:val="24"/>
        </w:rPr>
        <w:t>]</w:t>
      </w:r>
    </w:p>
    <w:p w:rsidR="00B07B2E" w:rsidRPr="00761D88" w:rsidRDefault="00B94BC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примерах 1 и </w:t>
      </w:r>
      <w:r w:rsidRPr="00B94BC7">
        <w:rPr>
          <w:rFonts w:ascii="Times New Roman" w:hAnsi="Times New Roman" w:cs="Times New Roman"/>
          <w:sz w:val="24"/>
          <w:szCs w:val="24"/>
        </w:rPr>
        <w:t>2</w:t>
      </w:r>
      <w:r w:rsidR="00B07B2E">
        <w:rPr>
          <w:rFonts w:ascii="Times New Roman" w:hAnsi="Times New Roman" w:cs="Times New Roman"/>
          <w:sz w:val="24"/>
          <w:szCs w:val="24"/>
        </w:rPr>
        <w:t xml:space="preserve"> при переводе произошла перестановка развернутого описания и добавление определенного артикля</w:t>
      </w:r>
      <w:r w:rsidR="00B07B2E" w:rsidRPr="001A0894">
        <w:rPr>
          <w:rFonts w:ascii="Times New Roman" w:hAnsi="Times New Roman" w:cs="Times New Roman"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 xml:space="preserve">согласно грамматическим нормам ПЯ. </w:t>
      </w:r>
    </w:p>
    <w:p w:rsidR="00B07B2E" w:rsidRDefault="00CA6BD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Куллустуур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богатырь</w:t>
      </w:r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65E94">
        <w:rPr>
          <w:rFonts w:ascii="Times New Roman" w:hAnsi="Times New Roman" w:cs="Times New Roman"/>
          <w:sz w:val="24"/>
          <w:szCs w:val="24"/>
        </w:rPr>
        <w:t>Имеющий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65E94">
        <w:rPr>
          <w:rFonts w:ascii="Times New Roman" w:hAnsi="Times New Roman" w:cs="Times New Roman"/>
          <w:sz w:val="24"/>
          <w:szCs w:val="24"/>
        </w:rPr>
        <w:t>коня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65E94">
        <w:rPr>
          <w:rFonts w:ascii="Times New Roman" w:hAnsi="Times New Roman" w:cs="Times New Roman"/>
          <w:sz w:val="24"/>
          <w:szCs w:val="24"/>
        </w:rPr>
        <w:t>по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65E94">
        <w:rPr>
          <w:rFonts w:ascii="Times New Roman" w:hAnsi="Times New Roman" w:cs="Times New Roman"/>
          <w:sz w:val="24"/>
          <w:szCs w:val="24"/>
        </w:rPr>
        <w:t>прозвищу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Айдаарыкы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7B2E" w:rsidRPr="00965E94">
        <w:rPr>
          <w:rFonts w:ascii="Times New Roman" w:hAnsi="Times New Roman" w:cs="Times New Roman"/>
          <w:sz w:val="24"/>
          <w:szCs w:val="24"/>
        </w:rPr>
        <w:t>Кугас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Kulun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Kullustur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51F">
        <w:rPr>
          <w:rFonts w:ascii="Times New Roman" w:hAnsi="Times New Roman" w:cs="Times New Roman"/>
          <w:sz w:val="24"/>
          <w:szCs w:val="24"/>
          <w:lang w:val="en-US"/>
        </w:rPr>
        <w:t>Bogatyr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horse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nicknamed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Aidaryky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7B2E" w:rsidRPr="00945803">
        <w:rPr>
          <w:rFonts w:ascii="Times New Roman" w:hAnsi="Times New Roman" w:cs="Times New Roman"/>
          <w:sz w:val="24"/>
          <w:szCs w:val="24"/>
          <w:lang w:val="en-US"/>
        </w:rPr>
        <w:t>Kugas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Pr="00751B1D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Долгие гласные </w:t>
      </w:r>
      <w:proofErr w:type="spellStart"/>
      <w:r w:rsidRPr="00EE61BC">
        <w:rPr>
          <w:rFonts w:ascii="Times New Roman" w:hAnsi="Times New Roman" w:cs="Times New Roman"/>
          <w:i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61BC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EE61BC">
        <w:rPr>
          <w:rFonts w:ascii="Times New Roman" w:hAnsi="Times New Roman" w:cs="Times New Roman"/>
          <w:sz w:val="24"/>
          <w:szCs w:val="24"/>
        </w:rPr>
        <w:t>графически переданы одиночной фонемой в ПЯ во избежание громоздкости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2A1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22A12">
        <w:rPr>
          <w:rFonts w:ascii="Times New Roman" w:hAnsi="Times New Roman" w:cs="Times New Roman"/>
          <w:sz w:val="24"/>
          <w:szCs w:val="24"/>
        </w:rPr>
        <w:t xml:space="preserve"> </w:t>
      </w:r>
      <w:r w:rsidRPr="00622A1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B07B2E" w:rsidRPr="00751B1D" w:rsidRDefault="00CA6BD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4C051F">
        <w:rPr>
          <w:rFonts w:ascii="Times New Roman" w:hAnsi="Times New Roman" w:cs="Times New Roman"/>
          <w:sz w:val="24"/>
          <w:szCs w:val="24"/>
        </w:rPr>
        <w:t>)</w:t>
      </w:r>
      <w:r w:rsidR="004C051F" w:rsidRPr="004C051F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572F6C">
        <w:rPr>
          <w:rFonts w:ascii="Times New Roman" w:hAnsi="Times New Roman" w:cs="Times New Roman"/>
          <w:sz w:val="24"/>
          <w:szCs w:val="24"/>
        </w:rPr>
        <w:t>Имеющий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дубовую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трость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в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девяносто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пудов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и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костыль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в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семьдесят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572F6C">
        <w:rPr>
          <w:rFonts w:ascii="Times New Roman" w:hAnsi="Times New Roman" w:cs="Times New Roman"/>
          <w:sz w:val="24"/>
          <w:szCs w:val="24"/>
        </w:rPr>
        <w:t>пудов</w:t>
      </w:r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519328"/>
      <w:proofErr w:type="spellStart"/>
      <w:r w:rsidR="00B07B2E" w:rsidRPr="00572F6C">
        <w:rPr>
          <w:rFonts w:ascii="Times New Roman" w:hAnsi="Times New Roman" w:cs="Times New Roman"/>
          <w:sz w:val="24"/>
          <w:szCs w:val="24"/>
        </w:rPr>
        <w:t>Босхонголой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572F6C">
        <w:rPr>
          <w:rFonts w:ascii="Times New Roman" w:hAnsi="Times New Roman" w:cs="Times New Roman"/>
          <w:sz w:val="24"/>
          <w:szCs w:val="24"/>
        </w:rPr>
        <w:t>Мюлгюн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572F6C">
        <w:rPr>
          <w:rFonts w:ascii="Times New Roman" w:hAnsi="Times New Roman" w:cs="Times New Roman"/>
          <w:sz w:val="24"/>
          <w:szCs w:val="24"/>
        </w:rPr>
        <w:t>богатырь</w:t>
      </w:r>
      <w:r w:rsidR="00B07B2E" w:rsidRPr="00751B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Boskhongoloi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Mulgun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73">
        <w:rPr>
          <w:rFonts w:ascii="Times New Roman" w:hAnsi="Times New Roman" w:cs="Times New Roman"/>
          <w:sz w:val="24"/>
          <w:szCs w:val="24"/>
          <w:lang w:val="en-US"/>
        </w:rPr>
        <w:t>Bogatyr</w:t>
      </w:r>
      <w:proofErr w:type="spellEnd"/>
      <w:r w:rsidR="00B07B2E" w:rsidRPr="00751B1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ninety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pood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oak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cane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seventy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pood</w:t>
      </w:r>
      <w:r w:rsidR="00B07B2E" w:rsidRPr="00751B1D">
        <w:rPr>
          <w:rFonts w:ascii="Times New Roman" w:hAnsi="Times New Roman" w:cs="Times New Roman"/>
          <w:sz w:val="24"/>
          <w:szCs w:val="24"/>
        </w:rPr>
        <w:t>-</w:t>
      </w:r>
      <w:r w:rsidR="00B07B2E" w:rsidRPr="00D86A31">
        <w:rPr>
          <w:rFonts w:ascii="Times New Roman" w:hAnsi="Times New Roman" w:cs="Times New Roman"/>
          <w:sz w:val="24"/>
          <w:szCs w:val="24"/>
          <w:lang w:val="en-US"/>
        </w:rPr>
        <w:t>crutch</w:t>
      </w:r>
    </w:p>
    <w:p w:rsidR="00B07B2E" w:rsidRPr="00D93F73" w:rsidRDefault="00B902E5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3F73">
        <w:rPr>
          <w:rFonts w:ascii="Times New Roman" w:hAnsi="Times New Roman" w:cs="Times New Roman"/>
          <w:sz w:val="24"/>
          <w:szCs w:val="24"/>
        </w:rPr>
        <w:t>(5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) </w:t>
      </w:r>
      <w:r w:rsidR="00B07B2E" w:rsidRPr="0010276F">
        <w:rPr>
          <w:rFonts w:ascii="Times New Roman" w:hAnsi="Times New Roman" w:cs="Times New Roman"/>
          <w:sz w:val="24"/>
          <w:szCs w:val="24"/>
        </w:rPr>
        <w:t>Имеющий</w:t>
      </w:r>
      <w:r w:rsidR="00B07B2E" w:rsidRPr="00D93F73">
        <w:rPr>
          <w:rFonts w:ascii="Times New Roman" w:hAnsi="Times New Roman" w:cs="Times New Roman"/>
          <w:sz w:val="24"/>
          <w:szCs w:val="24"/>
        </w:rPr>
        <w:t>-</w:t>
      </w:r>
      <w:r w:rsidR="00B07B2E" w:rsidRPr="0010276F">
        <w:rPr>
          <w:rFonts w:ascii="Times New Roman" w:hAnsi="Times New Roman" w:cs="Times New Roman"/>
          <w:sz w:val="24"/>
          <w:szCs w:val="24"/>
        </w:rPr>
        <w:t>гнедого</w:t>
      </w:r>
      <w:r w:rsidR="00B07B2E" w:rsidRPr="00D93F73">
        <w:rPr>
          <w:rFonts w:ascii="Times New Roman" w:hAnsi="Times New Roman" w:cs="Times New Roman"/>
          <w:sz w:val="24"/>
          <w:szCs w:val="24"/>
        </w:rPr>
        <w:t>-</w:t>
      </w:r>
      <w:r w:rsidR="00B07B2E" w:rsidRPr="0010276F">
        <w:rPr>
          <w:rFonts w:ascii="Times New Roman" w:hAnsi="Times New Roman" w:cs="Times New Roman"/>
          <w:sz w:val="24"/>
          <w:szCs w:val="24"/>
        </w:rPr>
        <w:t>коня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10276F">
        <w:rPr>
          <w:rFonts w:ascii="Times New Roman" w:hAnsi="Times New Roman" w:cs="Times New Roman"/>
          <w:sz w:val="24"/>
          <w:szCs w:val="24"/>
        </w:rPr>
        <w:t>Тойон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10276F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="00B07B2E" w:rsidRPr="00D93F7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10276F">
        <w:rPr>
          <w:rFonts w:ascii="Times New Roman" w:hAnsi="Times New Roman" w:cs="Times New Roman"/>
          <w:sz w:val="24"/>
          <w:szCs w:val="24"/>
        </w:rPr>
        <w:t>богатырь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 - 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Toyon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Nurgun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D93F73">
        <w:rPr>
          <w:rFonts w:ascii="Times New Roman" w:hAnsi="Times New Roman" w:cs="Times New Roman"/>
          <w:sz w:val="24"/>
          <w:szCs w:val="24"/>
        </w:rPr>
        <w:t xml:space="preserve"> </w:t>
      </w:r>
      <w:r w:rsidR="00D93F73">
        <w:rPr>
          <w:rFonts w:ascii="Times New Roman" w:hAnsi="Times New Roman" w:cs="Times New Roman"/>
          <w:sz w:val="24"/>
          <w:szCs w:val="24"/>
          <w:lang w:val="en-US"/>
        </w:rPr>
        <w:t>Bogatyr</w:t>
      </w:r>
      <w:r w:rsidR="00D93F73" w:rsidRPr="00D93F7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B07B2E" w:rsidRPr="00D93F73">
        <w:rPr>
          <w:rFonts w:ascii="Times New Roman" w:hAnsi="Times New Roman" w:cs="Times New Roman"/>
          <w:sz w:val="24"/>
          <w:szCs w:val="24"/>
        </w:rPr>
        <w:t>-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07B2E" w:rsidRPr="00D93F73">
        <w:rPr>
          <w:rFonts w:ascii="Times New Roman" w:hAnsi="Times New Roman" w:cs="Times New Roman"/>
          <w:sz w:val="24"/>
          <w:szCs w:val="24"/>
        </w:rPr>
        <w:t>-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B2E" w:rsidRPr="00D93F73">
        <w:rPr>
          <w:rFonts w:ascii="Times New Roman" w:hAnsi="Times New Roman" w:cs="Times New Roman"/>
          <w:sz w:val="24"/>
          <w:szCs w:val="24"/>
        </w:rPr>
        <w:t>-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bay</w:t>
      </w:r>
      <w:r w:rsidR="00B07B2E" w:rsidRPr="00D93F73">
        <w:rPr>
          <w:rFonts w:ascii="Times New Roman" w:hAnsi="Times New Roman" w:cs="Times New Roman"/>
          <w:sz w:val="24"/>
          <w:szCs w:val="24"/>
        </w:rPr>
        <w:t>-</w:t>
      </w:r>
      <w:r w:rsidR="00B07B2E" w:rsidRPr="0010276F">
        <w:rPr>
          <w:rFonts w:ascii="Times New Roman" w:hAnsi="Times New Roman" w:cs="Times New Roman"/>
          <w:sz w:val="24"/>
          <w:szCs w:val="24"/>
          <w:lang w:val="en-US"/>
        </w:rPr>
        <w:t>horse</w:t>
      </w:r>
    </w:p>
    <w:p w:rsidR="00C66E3D" w:rsidRDefault="00097107" w:rsidP="0080776B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примерах </w:t>
      </w:r>
      <w:r w:rsidRPr="000971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10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97107">
        <w:rPr>
          <w:rFonts w:ascii="Times New Roman" w:hAnsi="Times New Roman" w:cs="Times New Roman"/>
          <w:sz w:val="24"/>
          <w:szCs w:val="24"/>
        </w:rPr>
        <w:t>5</w:t>
      </w:r>
      <w:r w:rsidR="00B07B2E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B07B2E" w:rsidRPr="005D6AB9">
        <w:rPr>
          <w:rFonts w:ascii="Times New Roman" w:hAnsi="Times New Roman" w:cs="Times New Roman"/>
          <w:i/>
          <w:sz w:val="24"/>
          <w:szCs w:val="24"/>
        </w:rPr>
        <w:t xml:space="preserve"> богатырь</w:t>
      </w:r>
      <w:r w:rsidR="00920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A47">
        <w:rPr>
          <w:rFonts w:ascii="Times New Roman" w:hAnsi="Times New Roman" w:cs="Times New Roman"/>
          <w:sz w:val="24"/>
          <w:szCs w:val="24"/>
        </w:rPr>
        <w:t>был</w:t>
      </w:r>
      <w:r w:rsidR="00577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A47">
        <w:rPr>
          <w:rFonts w:ascii="Times New Roman" w:hAnsi="Times New Roman" w:cs="Times New Roman"/>
          <w:sz w:val="24"/>
          <w:szCs w:val="24"/>
        </w:rPr>
        <w:t>адаптирован нами</w:t>
      </w:r>
      <w:r w:rsidR="0080776B" w:rsidRPr="0080776B">
        <w:rPr>
          <w:rFonts w:ascii="Times New Roman" w:hAnsi="Times New Roman" w:cs="Times New Roman"/>
          <w:sz w:val="24"/>
          <w:szCs w:val="24"/>
        </w:rPr>
        <w:t xml:space="preserve"> </w:t>
      </w:r>
      <w:r w:rsidR="0080776B">
        <w:rPr>
          <w:rFonts w:ascii="Times New Roman" w:hAnsi="Times New Roman" w:cs="Times New Roman"/>
          <w:sz w:val="24"/>
          <w:szCs w:val="24"/>
        </w:rPr>
        <w:t>с помощью</w:t>
      </w:r>
      <w:r w:rsidR="00920A47">
        <w:rPr>
          <w:rFonts w:ascii="Times New Roman" w:hAnsi="Times New Roman" w:cs="Times New Roman"/>
          <w:sz w:val="24"/>
          <w:szCs w:val="24"/>
        </w:rPr>
        <w:t xml:space="preserve"> </w:t>
      </w:r>
      <w:r w:rsidR="0080776B" w:rsidRPr="0080776B">
        <w:rPr>
          <w:rFonts w:ascii="Times New Roman" w:hAnsi="Times New Roman" w:cs="Times New Roman"/>
          <w:sz w:val="24"/>
          <w:szCs w:val="24"/>
        </w:rPr>
        <w:t>п</w:t>
      </w:r>
      <w:r w:rsidR="0080776B">
        <w:rPr>
          <w:rFonts w:ascii="Times New Roman" w:hAnsi="Times New Roman" w:cs="Times New Roman"/>
          <w:sz w:val="24"/>
          <w:szCs w:val="24"/>
        </w:rPr>
        <w:t>риема транскрипции в сочетании с</w:t>
      </w:r>
      <w:r w:rsidR="0080776B" w:rsidRPr="0080776B">
        <w:rPr>
          <w:rFonts w:ascii="Times New Roman" w:hAnsi="Times New Roman" w:cs="Times New Roman"/>
          <w:sz w:val="24"/>
          <w:szCs w:val="24"/>
        </w:rPr>
        <w:t xml:space="preserve"> транслитерацией.</w:t>
      </w:r>
      <w:r w:rsidR="00577EEC">
        <w:rPr>
          <w:rFonts w:ascii="Times New Roman" w:hAnsi="Times New Roman" w:cs="Times New Roman"/>
          <w:sz w:val="24"/>
          <w:szCs w:val="24"/>
        </w:rPr>
        <w:t xml:space="preserve"> </w:t>
      </w:r>
      <w:r w:rsidR="00DB5C98" w:rsidRPr="00DB5C98">
        <w:rPr>
          <w:rFonts w:ascii="Times New Roman" w:hAnsi="Times New Roman" w:cs="Times New Roman"/>
          <w:sz w:val="24"/>
          <w:szCs w:val="24"/>
        </w:rPr>
        <w:t>Помимо этого произошла перестановка развернутого описания и добавление определенного артикля согласно грамматическим нормам ПЯ.</w:t>
      </w:r>
    </w:p>
    <w:p w:rsidR="00BC6192" w:rsidRDefault="00DF04C5" w:rsidP="0080776B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мы рассматривали варианты адаптации понятия</w:t>
      </w:r>
      <w:r w:rsidR="0054474C">
        <w:rPr>
          <w:rFonts w:ascii="Times New Roman" w:hAnsi="Times New Roman" w:cs="Times New Roman"/>
          <w:sz w:val="24"/>
          <w:szCs w:val="24"/>
        </w:rPr>
        <w:t xml:space="preserve"> </w:t>
      </w:r>
      <w:r w:rsidR="0054474C" w:rsidRPr="0054474C">
        <w:rPr>
          <w:rFonts w:ascii="Times New Roman" w:hAnsi="Times New Roman" w:cs="Times New Roman"/>
          <w:i/>
          <w:sz w:val="24"/>
          <w:szCs w:val="24"/>
        </w:rPr>
        <w:t>богатырь</w:t>
      </w:r>
      <w:r>
        <w:rPr>
          <w:rFonts w:ascii="Times New Roman" w:hAnsi="Times New Roman" w:cs="Times New Roman"/>
          <w:sz w:val="24"/>
          <w:szCs w:val="24"/>
        </w:rPr>
        <w:t xml:space="preserve"> при помощи слов «</w:t>
      </w:r>
      <w:r>
        <w:rPr>
          <w:rFonts w:ascii="Times New Roman" w:hAnsi="Times New Roman" w:cs="Times New Roman"/>
          <w:sz w:val="24"/>
          <w:szCs w:val="24"/>
          <w:lang w:val="en-US"/>
        </w:rPr>
        <w:t>warrior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hero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D7A48">
        <w:rPr>
          <w:rFonts w:ascii="Times New Roman" w:hAnsi="Times New Roman" w:cs="Times New Roman"/>
          <w:sz w:val="24"/>
          <w:szCs w:val="24"/>
        </w:rPr>
        <w:t>Согласно</w:t>
      </w:r>
      <w:r w:rsidR="00CD7A48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291941" w:rsidRPr="00DF04C5">
        <w:rPr>
          <w:rFonts w:ascii="Times New Roman" w:hAnsi="Times New Roman" w:cs="Times New Roman"/>
          <w:sz w:val="24"/>
          <w:szCs w:val="24"/>
        </w:rPr>
        <w:t>«</w:t>
      </w:r>
      <w:r w:rsidR="00CD7A48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291941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29194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D7A48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CD7A48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291941" w:rsidRPr="00DF04C5">
        <w:rPr>
          <w:rFonts w:ascii="Times New Roman" w:hAnsi="Times New Roman" w:cs="Times New Roman"/>
          <w:sz w:val="24"/>
          <w:szCs w:val="24"/>
        </w:rPr>
        <w:t>»</w:t>
      </w:r>
      <w:r w:rsidR="00CD7A48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CD7A48">
        <w:rPr>
          <w:rFonts w:ascii="Times New Roman" w:hAnsi="Times New Roman" w:cs="Times New Roman"/>
          <w:sz w:val="24"/>
          <w:szCs w:val="24"/>
        </w:rPr>
        <w:t>и</w:t>
      </w:r>
      <w:r w:rsidR="00CD7A48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291941" w:rsidRPr="00DF04C5">
        <w:rPr>
          <w:rFonts w:ascii="Times New Roman" w:hAnsi="Times New Roman" w:cs="Times New Roman"/>
          <w:sz w:val="24"/>
          <w:szCs w:val="24"/>
        </w:rPr>
        <w:t>«</w:t>
      </w:r>
      <w:r w:rsidR="00291941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3E7712" w:rsidRPr="003E7712">
        <w:rPr>
          <w:rFonts w:ascii="Times New Roman" w:hAnsi="Times New Roman" w:cs="Times New Roman"/>
          <w:sz w:val="24"/>
          <w:szCs w:val="24"/>
        </w:rPr>
        <w:t xml:space="preserve"> </w:t>
      </w:r>
      <w:r w:rsidR="003E771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91941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2919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291941" w:rsidRPr="00DF04C5">
        <w:rPr>
          <w:rFonts w:ascii="Times New Roman" w:hAnsi="Times New Roman" w:cs="Times New Roman"/>
          <w:sz w:val="24"/>
          <w:szCs w:val="24"/>
        </w:rPr>
        <w:t>»</w:t>
      </w:r>
      <w:r w:rsidR="00B25717" w:rsidRPr="00DF04C5">
        <w:rPr>
          <w:rFonts w:ascii="Times New Roman" w:hAnsi="Times New Roman" w:cs="Times New Roman"/>
          <w:sz w:val="24"/>
          <w:szCs w:val="24"/>
        </w:rPr>
        <w:t xml:space="preserve">, </w:t>
      </w:r>
      <w:r w:rsidR="00E02097">
        <w:rPr>
          <w:rFonts w:ascii="Times New Roman" w:hAnsi="Times New Roman" w:cs="Times New Roman"/>
          <w:sz w:val="24"/>
          <w:szCs w:val="24"/>
        </w:rPr>
        <w:t>существительное</w:t>
      </w:r>
      <w:r w:rsidR="00E02097" w:rsidRPr="00DF04C5">
        <w:rPr>
          <w:rFonts w:ascii="Times New Roman" w:hAnsi="Times New Roman" w:cs="Times New Roman"/>
          <w:sz w:val="24"/>
          <w:szCs w:val="24"/>
        </w:rPr>
        <w:t xml:space="preserve"> «</w:t>
      </w:r>
      <w:r w:rsidR="00E02097">
        <w:rPr>
          <w:rFonts w:ascii="Times New Roman" w:hAnsi="Times New Roman" w:cs="Times New Roman"/>
          <w:sz w:val="24"/>
          <w:szCs w:val="24"/>
          <w:lang w:val="en-US"/>
        </w:rPr>
        <w:t>warrior</w:t>
      </w:r>
      <w:r w:rsidR="00E02097" w:rsidRPr="00DF04C5">
        <w:rPr>
          <w:rFonts w:ascii="Times New Roman" w:hAnsi="Times New Roman" w:cs="Times New Roman"/>
          <w:sz w:val="24"/>
          <w:szCs w:val="24"/>
        </w:rPr>
        <w:t xml:space="preserve">» </w:t>
      </w:r>
      <w:r w:rsidR="00207B3D">
        <w:rPr>
          <w:rFonts w:ascii="Times New Roman" w:hAnsi="Times New Roman" w:cs="Times New Roman"/>
          <w:sz w:val="24"/>
          <w:szCs w:val="24"/>
        </w:rPr>
        <w:t>обозначает</w:t>
      </w:r>
      <w:r w:rsidR="00207B3D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CF4520">
        <w:rPr>
          <w:rFonts w:ascii="Times New Roman" w:hAnsi="Times New Roman" w:cs="Times New Roman"/>
          <w:sz w:val="24"/>
          <w:szCs w:val="24"/>
        </w:rPr>
        <w:t>опытного</w:t>
      </w:r>
      <w:r w:rsidR="00CF4520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CF4520">
        <w:rPr>
          <w:rFonts w:ascii="Times New Roman" w:hAnsi="Times New Roman" w:cs="Times New Roman"/>
          <w:sz w:val="24"/>
          <w:szCs w:val="24"/>
        </w:rPr>
        <w:t>воина</w:t>
      </w:r>
      <w:r w:rsidR="00CF4520" w:rsidRPr="00DF04C5">
        <w:rPr>
          <w:rFonts w:ascii="Times New Roman" w:hAnsi="Times New Roman" w:cs="Times New Roman"/>
          <w:sz w:val="24"/>
          <w:szCs w:val="24"/>
        </w:rPr>
        <w:t>/</w:t>
      </w:r>
      <w:r w:rsidR="00CF4520">
        <w:rPr>
          <w:rFonts w:ascii="Times New Roman" w:hAnsi="Times New Roman" w:cs="Times New Roman"/>
          <w:sz w:val="24"/>
          <w:szCs w:val="24"/>
        </w:rPr>
        <w:t>бойца</w:t>
      </w:r>
      <w:r w:rsidR="00F3777E" w:rsidRPr="00DF04C5">
        <w:rPr>
          <w:rFonts w:ascii="Times New Roman" w:hAnsi="Times New Roman" w:cs="Times New Roman"/>
          <w:sz w:val="24"/>
          <w:szCs w:val="24"/>
        </w:rPr>
        <w:t xml:space="preserve">. </w:t>
      </w:r>
      <w:r w:rsidR="002C355B">
        <w:rPr>
          <w:rFonts w:ascii="Times New Roman" w:hAnsi="Times New Roman" w:cs="Times New Roman"/>
          <w:sz w:val="24"/>
          <w:szCs w:val="24"/>
        </w:rPr>
        <w:t xml:space="preserve">Однако в сюжетах Олонхо </w:t>
      </w:r>
      <w:r w:rsidR="009E229E">
        <w:rPr>
          <w:rFonts w:ascii="Times New Roman" w:hAnsi="Times New Roman" w:cs="Times New Roman"/>
          <w:sz w:val="24"/>
          <w:szCs w:val="24"/>
        </w:rPr>
        <w:t xml:space="preserve">героя часто называют богатырем, даже если он </w:t>
      </w:r>
      <w:r w:rsidR="001E6847">
        <w:rPr>
          <w:rFonts w:ascii="Times New Roman" w:hAnsi="Times New Roman" w:cs="Times New Roman"/>
          <w:sz w:val="24"/>
          <w:szCs w:val="24"/>
        </w:rPr>
        <w:t>до этого ни с кем не сражался</w:t>
      </w:r>
      <w:r w:rsidR="00127FFC">
        <w:rPr>
          <w:rFonts w:ascii="Times New Roman" w:hAnsi="Times New Roman" w:cs="Times New Roman"/>
          <w:sz w:val="24"/>
          <w:szCs w:val="24"/>
        </w:rPr>
        <w:t xml:space="preserve"> и</w:t>
      </w:r>
      <w:r w:rsidR="00127FFC" w:rsidRPr="00127FFC">
        <w:rPr>
          <w:rFonts w:ascii="Times New Roman" w:hAnsi="Times New Roman" w:cs="Times New Roman"/>
          <w:sz w:val="24"/>
          <w:szCs w:val="24"/>
        </w:rPr>
        <w:t>/</w:t>
      </w:r>
      <w:r w:rsidR="00127FFC">
        <w:rPr>
          <w:rFonts w:ascii="Times New Roman" w:hAnsi="Times New Roman" w:cs="Times New Roman"/>
          <w:sz w:val="24"/>
          <w:szCs w:val="24"/>
        </w:rPr>
        <w:t>или</w:t>
      </w:r>
      <w:r w:rsidR="00AB31C2">
        <w:rPr>
          <w:rFonts w:ascii="Times New Roman" w:hAnsi="Times New Roman" w:cs="Times New Roman"/>
          <w:sz w:val="24"/>
          <w:szCs w:val="24"/>
        </w:rPr>
        <w:t xml:space="preserve"> является ребенком</w:t>
      </w:r>
      <w:r w:rsidR="00F16208">
        <w:rPr>
          <w:rFonts w:ascii="Times New Roman" w:hAnsi="Times New Roman" w:cs="Times New Roman"/>
          <w:sz w:val="24"/>
          <w:szCs w:val="24"/>
        </w:rPr>
        <w:t xml:space="preserve">. </w:t>
      </w:r>
      <w:r w:rsidR="00ED2B29">
        <w:rPr>
          <w:rFonts w:ascii="Times New Roman" w:hAnsi="Times New Roman" w:cs="Times New Roman"/>
          <w:sz w:val="24"/>
          <w:szCs w:val="24"/>
        </w:rPr>
        <w:t>Основное значение слова «</w:t>
      </w:r>
      <w:r w:rsidR="00ED2B29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="00ED2B29">
        <w:rPr>
          <w:rFonts w:ascii="Times New Roman" w:hAnsi="Times New Roman" w:cs="Times New Roman"/>
          <w:sz w:val="24"/>
          <w:szCs w:val="24"/>
        </w:rPr>
        <w:t xml:space="preserve">», согласно вышеприведенным словарям, </w:t>
      </w:r>
      <w:r w:rsidR="002B7B60">
        <w:rPr>
          <w:rFonts w:ascii="Times New Roman" w:hAnsi="Times New Roman" w:cs="Times New Roman"/>
          <w:sz w:val="24"/>
          <w:szCs w:val="24"/>
        </w:rPr>
        <w:t>- че</w:t>
      </w:r>
      <w:r w:rsidR="009240C5">
        <w:rPr>
          <w:rFonts w:ascii="Times New Roman" w:hAnsi="Times New Roman" w:cs="Times New Roman"/>
          <w:sz w:val="24"/>
          <w:szCs w:val="24"/>
        </w:rPr>
        <w:t xml:space="preserve">ловек, </w:t>
      </w:r>
      <w:r w:rsidR="0070616E">
        <w:rPr>
          <w:rFonts w:ascii="Times New Roman" w:hAnsi="Times New Roman" w:cs="Times New Roman"/>
          <w:sz w:val="24"/>
          <w:szCs w:val="24"/>
        </w:rPr>
        <w:t>совершивший</w:t>
      </w:r>
      <w:r w:rsidR="009240C5">
        <w:rPr>
          <w:rFonts w:ascii="Times New Roman" w:hAnsi="Times New Roman" w:cs="Times New Roman"/>
          <w:sz w:val="24"/>
          <w:szCs w:val="24"/>
        </w:rPr>
        <w:t xml:space="preserve"> подвиг,</w:t>
      </w:r>
      <w:r w:rsidR="0070616E">
        <w:rPr>
          <w:rFonts w:ascii="Times New Roman" w:hAnsi="Times New Roman" w:cs="Times New Roman"/>
          <w:sz w:val="24"/>
          <w:szCs w:val="24"/>
        </w:rPr>
        <w:t xml:space="preserve"> которого за это уважают другие люди</w:t>
      </w:r>
      <w:r w:rsidR="009240C5">
        <w:rPr>
          <w:rFonts w:ascii="Times New Roman" w:hAnsi="Times New Roman" w:cs="Times New Roman"/>
          <w:sz w:val="24"/>
          <w:szCs w:val="24"/>
        </w:rPr>
        <w:t>.</w:t>
      </w:r>
      <w:r w:rsidR="00C93AEB">
        <w:rPr>
          <w:rFonts w:ascii="Times New Roman" w:hAnsi="Times New Roman" w:cs="Times New Roman"/>
          <w:sz w:val="24"/>
          <w:szCs w:val="24"/>
        </w:rPr>
        <w:t xml:space="preserve"> Но</w:t>
      </w:r>
      <w:r w:rsidR="009240C5">
        <w:rPr>
          <w:rFonts w:ascii="Times New Roman" w:hAnsi="Times New Roman" w:cs="Times New Roman"/>
          <w:sz w:val="24"/>
          <w:szCs w:val="24"/>
        </w:rPr>
        <w:t xml:space="preserve"> </w:t>
      </w:r>
      <w:r w:rsidR="00C93AEB">
        <w:rPr>
          <w:rFonts w:ascii="Times New Roman" w:hAnsi="Times New Roman" w:cs="Times New Roman"/>
          <w:sz w:val="24"/>
          <w:szCs w:val="24"/>
        </w:rPr>
        <w:t>в</w:t>
      </w:r>
      <w:r w:rsidR="00220456">
        <w:rPr>
          <w:rFonts w:ascii="Times New Roman" w:hAnsi="Times New Roman" w:cs="Times New Roman"/>
          <w:sz w:val="24"/>
          <w:szCs w:val="24"/>
        </w:rPr>
        <w:t xml:space="preserve"> Олонхо </w:t>
      </w:r>
      <w:r w:rsidR="00C93AE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20456">
        <w:rPr>
          <w:rFonts w:ascii="Times New Roman" w:hAnsi="Times New Roman" w:cs="Times New Roman"/>
          <w:sz w:val="24"/>
          <w:szCs w:val="24"/>
        </w:rPr>
        <w:t>встречаются злодеи</w:t>
      </w:r>
      <w:r w:rsidR="00CA4BC7">
        <w:rPr>
          <w:rFonts w:ascii="Times New Roman" w:hAnsi="Times New Roman" w:cs="Times New Roman"/>
          <w:sz w:val="24"/>
          <w:szCs w:val="24"/>
        </w:rPr>
        <w:t xml:space="preserve">-богатыри </w:t>
      </w:r>
      <w:r w:rsidR="001F6E23">
        <w:rPr>
          <w:rFonts w:ascii="Times New Roman" w:hAnsi="Times New Roman" w:cs="Times New Roman"/>
          <w:sz w:val="24"/>
          <w:szCs w:val="24"/>
        </w:rPr>
        <w:t>Нижнего мира</w:t>
      </w:r>
      <w:r w:rsidR="00E122F9">
        <w:rPr>
          <w:rFonts w:ascii="Times New Roman" w:hAnsi="Times New Roman" w:cs="Times New Roman"/>
          <w:sz w:val="24"/>
          <w:szCs w:val="24"/>
        </w:rPr>
        <w:t xml:space="preserve">, </w:t>
      </w:r>
      <w:r w:rsidR="000905F5">
        <w:rPr>
          <w:rFonts w:ascii="Times New Roman" w:hAnsi="Times New Roman" w:cs="Times New Roman"/>
          <w:sz w:val="24"/>
          <w:szCs w:val="24"/>
        </w:rPr>
        <w:t xml:space="preserve">противостоящие </w:t>
      </w:r>
      <w:r w:rsidR="006F0909">
        <w:rPr>
          <w:rFonts w:ascii="Times New Roman" w:hAnsi="Times New Roman" w:cs="Times New Roman"/>
          <w:sz w:val="24"/>
          <w:szCs w:val="24"/>
        </w:rPr>
        <w:t>добрым богатырям:</w:t>
      </w:r>
    </w:p>
    <w:p w:rsidR="00BC6192" w:rsidRDefault="006F0909" w:rsidP="0080776B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6F0909">
        <w:rPr>
          <w:rFonts w:ascii="Times New Roman" w:hAnsi="Times New Roman" w:cs="Times New Roman"/>
          <w:sz w:val="24"/>
          <w:szCs w:val="24"/>
        </w:rPr>
        <w:t xml:space="preserve">Мерзкий </w:t>
      </w:r>
      <w:proofErr w:type="spellStart"/>
      <w:r w:rsidRPr="006F0909">
        <w:rPr>
          <w:rFonts w:ascii="Times New Roman" w:hAnsi="Times New Roman" w:cs="Times New Roman"/>
          <w:sz w:val="24"/>
          <w:szCs w:val="24"/>
        </w:rPr>
        <w:t>Торольжун</w:t>
      </w:r>
      <w:proofErr w:type="spellEnd"/>
      <w:r w:rsidRPr="006F0909">
        <w:rPr>
          <w:rFonts w:ascii="Times New Roman" w:hAnsi="Times New Roman" w:cs="Times New Roman"/>
          <w:sz w:val="24"/>
          <w:szCs w:val="24"/>
        </w:rPr>
        <w:t xml:space="preserve"> богатырь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09">
        <w:rPr>
          <w:rFonts w:ascii="Times New Roman" w:hAnsi="Times New Roman" w:cs="Times New Roman"/>
          <w:sz w:val="24"/>
          <w:szCs w:val="24"/>
        </w:rPr>
        <w:t>Toroljun</w:t>
      </w:r>
      <w:proofErr w:type="spellEnd"/>
      <w:r w:rsidRPr="006F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09">
        <w:rPr>
          <w:rFonts w:ascii="Times New Roman" w:hAnsi="Times New Roman" w:cs="Times New Roman"/>
          <w:sz w:val="24"/>
          <w:szCs w:val="24"/>
        </w:rPr>
        <w:t>Vile</w:t>
      </w:r>
      <w:proofErr w:type="spellEnd"/>
      <w:r w:rsidRPr="006F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09">
        <w:rPr>
          <w:rFonts w:ascii="Times New Roman" w:hAnsi="Times New Roman" w:cs="Times New Roman"/>
          <w:sz w:val="24"/>
          <w:szCs w:val="24"/>
        </w:rPr>
        <w:t>Bogatyr</w:t>
      </w:r>
      <w:proofErr w:type="spellEnd"/>
    </w:p>
    <w:p w:rsidR="008D1BAF" w:rsidRDefault="00BE5261" w:rsidP="0080776B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647C3E">
        <w:rPr>
          <w:rFonts w:ascii="Times New Roman" w:hAnsi="Times New Roman" w:cs="Times New Roman"/>
          <w:sz w:val="24"/>
          <w:szCs w:val="24"/>
        </w:rPr>
        <w:t>мы решили перевести слово «богатырь» как «</w:t>
      </w:r>
      <w:r w:rsidR="00647C3E">
        <w:rPr>
          <w:rFonts w:ascii="Times New Roman" w:hAnsi="Times New Roman" w:cs="Times New Roman"/>
          <w:sz w:val="24"/>
          <w:szCs w:val="24"/>
          <w:lang w:val="en-US"/>
        </w:rPr>
        <w:t>bogatyr</w:t>
      </w:r>
      <w:r w:rsidR="00647C3E">
        <w:rPr>
          <w:rFonts w:ascii="Times New Roman" w:hAnsi="Times New Roman" w:cs="Times New Roman"/>
          <w:sz w:val="24"/>
          <w:szCs w:val="24"/>
        </w:rPr>
        <w:t>»</w:t>
      </w:r>
      <w:r w:rsidR="00647C3E" w:rsidRPr="00647C3E">
        <w:rPr>
          <w:rFonts w:ascii="Times New Roman" w:hAnsi="Times New Roman" w:cs="Times New Roman"/>
          <w:sz w:val="24"/>
          <w:szCs w:val="24"/>
        </w:rPr>
        <w:t>.</w:t>
      </w:r>
      <w:r w:rsidR="0064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49" w:rsidRPr="0086610E" w:rsidRDefault="00EC1549" w:rsidP="00EC154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Б</w:t>
      </w:r>
      <w:r w:rsidRPr="00AB6125">
        <w:rPr>
          <w:rFonts w:ascii="Times New Roman" w:hAnsi="Times New Roman" w:cs="Times New Roman"/>
          <w:sz w:val="24"/>
          <w:szCs w:val="24"/>
        </w:rPr>
        <w:t xml:space="preserve">огатырка </w:t>
      </w:r>
      <w:proofErr w:type="spellStart"/>
      <w:r w:rsidRPr="00AB6125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AB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125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Kys</w:t>
      </w:r>
      <w:proofErr w:type="spellEnd"/>
      <w:r w:rsidRPr="0086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Bogatyr</w:t>
      </w:r>
      <w:proofErr w:type="spellEnd"/>
      <w:r w:rsidRPr="0086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Woman</w:t>
      </w:r>
    </w:p>
    <w:p w:rsidR="00CD7A48" w:rsidRDefault="008D1BAF" w:rsidP="0080776B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Олонхо также присутствуют женщины-богатырки, </w:t>
      </w:r>
      <w:r w:rsidR="003856FC">
        <w:rPr>
          <w:rFonts w:ascii="Times New Roman" w:hAnsi="Times New Roman" w:cs="Times New Roman"/>
          <w:sz w:val="24"/>
          <w:szCs w:val="24"/>
        </w:rPr>
        <w:t>и компонент «богатырка» мы передали в ПЯ при помощи словосочетания «</w:t>
      </w:r>
      <w:r w:rsidR="00605DDE">
        <w:rPr>
          <w:rFonts w:ascii="Times New Roman" w:hAnsi="Times New Roman" w:cs="Times New Roman"/>
          <w:sz w:val="24"/>
          <w:szCs w:val="24"/>
          <w:lang w:val="en-US"/>
        </w:rPr>
        <w:t>bogatyr</w:t>
      </w:r>
      <w:r w:rsidR="00605DDE" w:rsidRPr="00605DDE">
        <w:rPr>
          <w:rFonts w:ascii="Times New Roman" w:hAnsi="Times New Roman" w:cs="Times New Roman"/>
          <w:sz w:val="24"/>
          <w:szCs w:val="24"/>
        </w:rPr>
        <w:t xml:space="preserve"> </w:t>
      </w:r>
      <w:r w:rsidR="00605DDE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="003856FC">
        <w:rPr>
          <w:rFonts w:ascii="Times New Roman" w:hAnsi="Times New Roman" w:cs="Times New Roman"/>
          <w:sz w:val="24"/>
          <w:szCs w:val="24"/>
        </w:rPr>
        <w:t>»</w:t>
      </w:r>
      <w:r w:rsidR="006B6F3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4464D">
        <w:rPr>
          <w:rFonts w:ascii="Times New Roman" w:hAnsi="Times New Roman" w:cs="Times New Roman"/>
          <w:sz w:val="24"/>
          <w:szCs w:val="24"/>
        </w:rPr>
        <w:t>сочетание суффикса и окончания</w:t>
      </w:r>
      <w:r w:rsidR="00BB480E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BB480E">
        <w:rPr>
          <w:rFonts w:ascii="Times New Roman" w:hAnsi="Times New Roman" w:cs="Times New Roman"/>
          <w:i/>
          <w:sz w:val="24"/>
          <w:szCs w:val="24"/>
        </w:rPr>
        <w:t>-ка</w:t>
      </w:r>
      <w:r w:rsidR="0054464D">
        <w:rPr>
          <w:rFonts w:ascii="Times New Roman" w:hAnsi="Times New Roman" w:cs="Times New Roman"/>
          <w:sz w:val="24"/>
          <w:szCs w:val="24"/>
        </w:rPr>
        <w:t>, обозначающее принадлежность к женскому полу</w:t>
      </w:r>
      <w:r w:rsidR="00510687">
        <w:rPr>
          <w:rFonts w:ascii="Times New Roman" w:hAnsi="Times New Roman" w:cs="Times New Roman"/>
          <w:sz w:val="24"/>
          <w:szCs w:val="24"/>
        </w:rPr>
        <w:t xml:space="preserve"> в ИЯ</w:t>
      </w:r>
      <w:r w:rsidR="000F332B">
        <w:rPr>
          <w:rFonts w:ascii="Times New Roman" w:hAnsi="Times New Roman" w:cs="Times New Roman"/>
          <w:sz w:val="24"/>
          <w:szCs w:val="24"/>
        </w:rPr>
        <w:t>,</w:t>
      </w:r>
      <w:r w:rsidR="0051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F0">
        <w:rPr>
          <w:rFonts w:ascii="Times New Roman" w:hAnsi="Times New Roman" w:cs="Times New Roman"/>
          <w:sz w:val="24"/>
          <w:szCs w:val="24"/>
        </w:rPr>
        <w:t>десемантизировано</w:t>
      </w:r>
      <w:proofErr w:type="spellEnd"/>
      <w:r w:rsidR="006F5CF0">
        <w:rPr>
          <w:rFonts w:ascii="Times New Roman" w:hAnsi="Times New Roman" w:cs="Times New Roman"/>
          <w:sz w:val="24"/>
          <w:szCs w:val="24"/>
        </w:rPr>
        <w:t xml:space="preserve"> в ПЯ.</w:t>
      </w:r>
      <w:r w:rsidR="000F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Default="00070BA8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B07B2E">
        <w:rPr>
          <w:rFonts w:ascii="Times New Roman" w:hAnsi="Times New Roman" w:cs="Times New Roman"/>
          <w:sz w:val="24"/>
          <w:szCs w:val="24"/>
        </w:rPr>
        <w:t>) Василиса</w:t>
      </w:r>
      <w:r w:rsidR="00B07B2E" w:rsidRPr="0050360A">
        <w:rPr>
          <w:rFonts w:ascii="Times New Roman" w:hAnsi="Times New Roman" w:cs="Times New Roman"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>Прекрасная</w:t>
      </w:r>
      <w:r w:rsidR="00B07B2E" w:rsidRPr="005036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7B2E" w:rsidRPr="004B5D6F">
        <w:rPr>
          <w:rFonts w:ascii="Times New Roman" w:hAnsi="Times New Roman" w:cs="Times New Roman"/>
          <w:sz w:val="24"/>
          <w:szCs w:val="24"/>
          <w:lang w:val="en-US"/>
        </w:rPr>
        <w:t>Vasilisa</w:t>
      </w:r>
      <w:proofErr w:type="spellEnd"/>
      <w:r w:rsidR="00B07B2E" w:rsidRPr="0050360A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4B5D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50360A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4B5D6F">
        <w:rPr>
          <w:rFonts w:ascii="Times New Roman" w:hAnsi="Times New Roman" w:cs="Times New Roman"/>
          <w:sz w:val="24"/>
          <w:szCs w:val="24"/>
          <w:lang w:val="en-US"/>
        </w:rPr>
        <w:t>Beautiful</w:t>
      </w:r>
    </w:p>
    <w:p w:rsidR="00B07B2E" w:rsidRPr="00410906" w:rsidRDefault="00070BA8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r w:rsidR="00B07B2E" w:rsidRPr="00D37C35">
        <w:rPr>
          <w:rFonts w:ascii="Times New Roman" w:hAnsi="Times New Roman" w:cs="Times New Roman"/>
          <w:sz w:val="24"/>
          <w:szCs w:val="24"/>
        </w:rPr>
        <w:t>Елена</w:t>
      </w:r>
      <w:r w:rsidR="00B07B2E" w:rsidRPr="00410906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D37C35">
        <w:rPr>
          <w:rFonts w:ascii="Times New Roman" w:hAnsi="Times New Roman" w:cs="Times New Roman"/>
          <w:sz w:val="24"/>
          <w:szCs w:val="24"/>
        </w:rPr>
        <w:t>Прекрасная</w:t>
      </w:r>
      <w:r w:rsidR="00B07B2E" w:rsidRPr="00410906">
        <w:rPr>
          <w:rFonts w:ascii="Times New Roman" w:hAnsi="Times New Roman" w:cs="Times New Roman"/>
          <w:sz w:val="24"/>
          <w:szCs w:val="24"/>
        </w:rPr>
        <w:t xml:space="preserve"> - </w:t>
      </w:r>
      <w:r w:rsidR="00B07B2E" w:rsidRPr="006C348D">
        <w:rPr>
          <w:rFonts w:ascii="Times New Roman" w:hAnsi="Times New Roman" w:cs="Times New Roman"/>
          <w:sz w:val="24"/>
          <w:szCs w:val="24"/>
          <w:lang w:val="en-US"/>
        </w:rPr>
        <w:t>Yelena</w:t>
      </w:r>
      <w:r w:rsidR="00B07B2E" w:rsidRPr="00410906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6C34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410906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6C348D">
        <w:rPr>
          <w:rFonts w:ascii="Times New Roman" w:hAnsi="Times New Roman" w:cs="Times New Roman"/>
          <w:sz w:val="24"/>
          <w:szCs w:val="24"/>
          <w:lang w:val="en-US"/>
        </w:rPr>
        <w:t>Fair</w:t>
      </w:r>
    </w:p>
    <w:p w:rsidR="00B07B2E" w:rsidRDefault="00070BA8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B07B2E">
        <w:rPr>
          <w:rFonts w:ascii="Times New Roman" w:hAnsi="Times New Roman" w:cs="Times New Roman"/>
          <w:sz w:val="24"/>
          <w:szCs w:val="24"/>
        </w:rPr>
        <w:t xml:space="preserve">) Кощей Бессмертный - </w:t>
      </w:r>
      <w:proofErr w:type="spellStart"/>
      <w:r w:rsidR="00B07B2E" w:rsidRPr="0069306B">
        <w:rPr>
          <w:rFonts w:ascii="Times New Roman" w:hAnsi="Times New Roman" w:cs="Times New Roman"/>
          <w:sz w:val="24"/>
          <w:szCs w:val="24"/>
        </w:rPr>
        <w:t>Koshchei</w:t>
      </w:r>
      <w:proofErr w:type="spellEnd"/>
      <w:r w:rsidR="00B07B2E" w:rsidRPr="0069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6930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7B2E" w:rsidRPr="0069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69306B">
        <w:rPr>
          <w:rFonts w:ascii="Times New Roman" w:hAnsi="Times New Roman" w:cs="Times New Roman"/>
          <w:sz w:val="24"/>
          <w:szCs w:val="24"/>
        </w:rPr>
        <w:t>Deathless</w:t>
      </w:r>
      <w:proofErr w:type="spellEnd"/>
    </w:p>
    <w:p w:rsidR="00A61A96" w:rsidRDefault="00A61A96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A96">
        <w:rPr>
          <w:rFonts w:ascii="Times New Roman" w:hAnsi="Times New Roman" w:cs="Times New Roman"/>
          <w:sz w:val="24"/>
          <w:szCs w:val="24"/>
        </w:rPr>
        <w:t>В примерах 8, 9, 10 ключевая характеристика каждого персонажа выражена одним прилагательным, в отличие от представле</w:t>
      </w:r>
      <w:r w:rsidR="00756451">
        <w:rPr>
          <w:rFonts w:ascii="Times New Roman" w:hAnsi="Times New Roman" w:cs="Times New Roman"/>
          <w:sz w:val="24"/>
          <w:szCs w:val="24"/>
        </w:rPr>
        <w:t>нных выше якутских антропонимов, и передана с помощью кальки.</w:t>
      </w:r>
    </w:p>
    <w:p w:rsidR="00B07B2E" w:rsidRPr="00DF7208" w:rsidRDefault="00CD2E1A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653822">
        <w:rPr>
          <w:rFonts w:ascii="Times New Roman" w:hAnsi="Times New Roman" w:cs="Times New Roman"/>
          <w:sz w:val="24"/>
          <w:szCs w:val="24"/>
        </w:rPr>
        <w:t xml:space="preserve">имя </w:t>
      </w:r>
      <w:r w:rsidR="00653822" w:rsidRPr="00653822">
        <w:rPr>
          <w:rFonts w:ascii="Times New Roman" w:hAnsi="Times New Roman" w:cs="Times New Roman"/>
          <w:i/>
          <w:sz w:val="24"/>
          <w:szCs w:val="24"/>
        </w:rPr>
        <w:t>Кощей Бессмертный</w:t>
      </w:r>
      <w:r w:rsidR="00653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AD3">
        <w:rPr>
          <w:rFonts w:ascii="Times New Roman" w:hAnsi="Times New Roman" w:cs="Times New Roman"/>
          <w:sz w:val="24"/>
          <w:szCs w:val="24"/>
        </w:rPr>
        <w:t>стоило адаптировать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5AD3" w:rsidRPr="00DF7208">
        <w:rPr>
          <w:rFonts w:ascii="Times New Roman" w:hAnsi="Times New Roman" w:cs="Times New Roman"/>
          <w:i/>
          <w:sz w:val="24"/>
          <w:szCs w:val="24"/>
          <w:lang w:val="en-US"/>
        </w:rPr>
        <w:t>Koshei</w:t>
      </w:r>
      <w:proofErr w:type="spellEnd"/>
      <w:r w:rsidR="00025AD3" w:rsidRPr="00DF7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AD3" w:rsidRPr="00DF720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25AD3" w:rsidRPr="00DF7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AD3" w:rsidRPr="00DF7208">
        <w:rPr>
          <w:rFonts w:ascii="Times New Roman" w:hAnsi="Times New Roman" w:cs="Times New Roman"/>
          <w:i/>
          <w:sz w:val="24"/>
          <w:szCs w:val="24"/>
          <w:lang w:val="en-US"/>
        </w:rPr>
        <w:t>Immortal</w:t>
      </w:r>
      <w:r w:rsidR="00025AD3">
        <w:rPr>
          <w:rFonts w:ascii="Times New Roman" w:hAnsi="Times New Roman" w:cs="Times New Roman"/>
          <w:i/>
          <w:sz w:val="24"/>
          <w:szCs w:val="24"/>
        </w:rPr>
        <w:t>»</w:t>
      </w:r>
      <w:r w:rsidR="00025AD3" w:rsidRPr="00DF7208">
        <w:rPr>
          <w:rFonts w:ascii="Times New Roman" w:hAnsi="Times New Roman" w:cs="Times New Roman"/>
          <w:i/>
          <w:sz w:val="24"/>
          <w:szCs w:val="24"/>
        </w:rPr>
        <w:t>.</w:t>
      </w:r>
      <w:r w:rsidR="00025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 xml:space="preserve">Буквосочетание </w:t>
      </w:r>
      <w:r w:rsidR="002A5E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B2E" w:rsidRPr="0086794B">
        <w:rPr>
          <w:rFonts w:ascii="Times New Roman" w:hAnsi="Times New Roman" w:cs="Times New Roman"/>
          <w:i/>
          <w:sz w:val="24"/>
          <w:szCs w:val="24"/>
        </w:rPr>
        <w:t>shch</w:t>
      </w:r>
      <w:proofErr w:type="spellEnd"/>
      <w:r w:rsidR="002A5EEC">
        <w:rPr>
          <w:rFonts w:ascii="Times New Roman" w:hAnsi="Times New Roman" w:cs="Times New Roman"/>
          <w:i/>
          <w:sz w:val="24"/>
          <w:szCs w:val="24"/>
        </w:rPr>
        <w:t>»</w:t>
      </w:r>
      <w:r w:rsidR="00B07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 xml:space="preserve">в имени </w:t>
      </w:r>
      <w:r w:rsidR="002A5E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B2E" w:rsidRPr="004857A3">
        <w:rPr>
          <w:rFonts w:ascii="Times New Roman" w:hAnsi="Times New Roman" w:cs="Times New Roman"/>
          <w:i/>
          <w:sz w:val="24"/>
          <w:szCs w:val="24"/>
        </w:rPr>
        <w:t>Koshchei</w:t>
      </w:r>
      <w:proofErr w:type="spellEnd"/>
      <w:r w:rsidR="002A5EEC">
        <w:rPr>
          <w:rFonts w:ascii="Times New Roman" w:hAnsi="Times New Roman" w:cs="Times New Roman"/>
          <w:i/>
          <w:sz w:val="24"/>
          <w:szCs w:val="24"/>
        </w:rPr>
        <w:t>»</w:t>
      </w:r>
      <w:r w:rsidR="00B07B2E">
        <w:rPr>
          <w:rFonts w:ascii="Times New Roman" w:hAnsi="Times New Roman" w:cs="Times New Roman"/>
          <w:sz w:val="24"/>
          <w:szCs w:val="24"/>
        </w:rPr>
        <w:t xml:space="preserve"> затрудняет чтение и произношение. Вместо этого можно передать</w:t>
      </w:r>
      <w:r w:rsidR="00B07B2E" w:rsidRPr="005138AB">
        <w:t xml:space="preserve"> </w:t>
      </w:r>
      <w:r w:rsidR="00B07B2E" w:rsidRPr="005138AB">
        <w:rPr>
          <w:rFonts w:ascii="Times New Roman" w:hAnsi="Times New Roman" w:cs="Times New Roman"/>
          <w:i/>
          <w:sz w:val="24"/>
          <w:szCs w:val="24"/>
        </w:rPr>
        <w:t>Кощей</w:t>
      </w:r>
      <w:r w:rsidR="00B07B2E">
        <w:rPr>
          <w:rFonts w:ascii="Times New Roman" w:hAnsi="Times New Roman" w:cs="Times New Roman"/>
          <w:sz w:val="24"/>
          <w:szCs w:val="24"/>
        </w:rPr>
        <w:t xml:space="preserve"> как </w:t>
      </w:r>
      <w:r w:rsidR="002A5E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B2E" w:rsidRPr="00E0516D">
        <w:rPr>
          <w:rFonts w:ascii="Times New Roman" w:hAnsi="Times New Roman" w:cs="Times New Roman"/>
          <w:i/>
          <w:sz w:val="24"/>
          <w:szCs w:val="24"/>
          <w:lang w:val="en-US"/>
        </w:rPr>
        <w:t>Koshei</w:t>
      </w:r>
      <w:proofErr w:type="spellEnd"/>
      <w:r w:rsidR="002A5EEC">
        <w:rPr>
          <w:rFonts w:ascii="Times New Roman" w:hAnsi="Times New Roman" w:cs="Times New Roman"/>
          <w:i/>
          <w:sz w:val="24"/>
          <w:szCs w:val="24"/>
        </w:rPr>
        <w:t>»</w:t>
      </w:r>
      <w:r w:rsidR="00B07B2E">
        <w:rPr>
          <w:rFonts w:ascii="Times New Roman" w:hAnsi="Times New Roman" w:cs="Times New Roman"/>
          <w:sz w:val="24"/>
          <w:szCs w:val="24"/>
        </w:rPr>
        <w:t xml:space="preserve">. Кроме того, прилагательное </w:t>
      </w:r>
      <w:r w:rsidR="00B07B2E" w:rsidRPr="00C502D0">
        <w:rPr>
          <w:rFonts w:ascii="Times New Roman" w:hAnsi="Times New Roman" w:cs="Times New Roman"/>
          <w:i/>
          <w:sz w:val="24"/>
          <w:szCs w:val="24"/>
        </w:rPr>
        <w:t>бессмертный</w:t>
      </w:r>
      <w:r w:rsidR="00B07B2E">
        <w:rPr>
          <w:rFonts w:ascii="Times New Roman" w:hAnsi="Times New Roman" w:cs="Times New Roman"/>
          <w:sz w:val="24"/>
          <w:szCs w:val="24"/>
        </w:rPr>
        <w:t xml:space="preserve"> переведено неоправданно буквально – </w:t>
      </w:r>
      <w:r w:rsidR="002A5E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B2E" w:rsidRPr="00E6519B">
        <w:rPr>
          <w:rFonts w:ascii="Times New Roman" w:hAnsi="Times New Roman" w:cs="Times New Roman"/>
          <w:i/>
          <w:sz w:val="24"/>
          <w:szCs w:val="24"/>
        </w:rPr>
        <w:t>deathless</w:t>
      </w:r>
      <w:proofErr w:type="spellEnd"/>
      <w:r w:rsidR="002A5EEC">
        <w:rPr>
          <w:rFonts w:ascii="Times New Roman" w:hAnsi="Times New Roman" w:cs="Times New Roman"/>
          <w:i/>
          <w:sz w:val="24"/>
          <w:szCs w:val="24"/>
        </w:rPr>
        <w:t>»</w:t>
      </w:r>
      <w:r w:rsidR="00355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B2E" w:rsidRDefault="00A61A96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57">
        <w:rPr>
          <w:rFonts w:ascii="Times New Roman" w:hAnsi="Times New Roman" w:cs="Times New Roman"/>
          <w:sz w:val="24"/>
          <w:szCs w:val="24"/>
        </w:rPr>
        <w:t>(11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B2E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="00B07B2E" w:rsidRPr="002A115D">
        <w:rPr>
          <w:rFonts w:ascii="Times New Roman" w:hAnsi="Times New Roman" w:cs="Times New Roman"/>
          <w:sz w:val="24"/>
          <w:szCs w:val="24"/>
        </w:rPr>
        <w:t xml:space="preserve"> - </w:t>
      </w:r>
      <w:r w:rsidR="00B07B2E">
        <w:rPr>
          <w:rFonts w:ascii="Times New Roman" w:hAnsi="Times New Roman" w:cs="Times New Roman"/>
          <w:sz w:val="24"/>
          <w:szCs w:val="24"/>
        </w:rPr>
        <w:t>Ясный</w:t>
      </w:r>
      <w:r w:rsidR="00B07B2E" w:rsidRPr="002A115D">
        <w:rPr>
          <w:rFonts w:ascii="Times New Roman" w:hAnsi="Times New Roman" w:cs="Times New Roman"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>сокол</w:t>
      </w:r>
      <w:r w:rsidR="00B07B2E" w:rsidRPr="002A11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7B2E" w:rsidRPr="004B5D6F">
        <w:rPr>
          <w:rFonts w:ascii="Times New Roman" w:hAnsi="Times New Roman" w:cs="Times New Roman"/>
          <w:sz w:val="24"/>
          <w:szCs w:val="24"/>
          <w:lang w:val="en-US"/>
        </w:rPr>
        <w:t>Fenist</w:t>
      </w:r>
      <w:proofErr w:type="spellEnd"/>
      <w:r w:rsidR="00B07B2E" w:rsidRPr="002A115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4B5D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2A115D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4B5D6F">
        <w:rPr>
          <w:rFonts w:ascii="Times New Roman" w:hAnsi="Times New Roman" w:cs="Times New Roman"/>
          <w:sz w:val="24"/>
          <w:szCs w:val="24"/>
          <w:lang w:val="en-US"/>
        </w:rPr>
        <w:t>Falcon</w:t>
      </w:r>
    </w:p>
    <w:p w:rsidR="00B07B2E" w:rsidRPr="00C27DAC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1248EE">
        <w:rPr>
          <w:rFonts w:ascii="Times New Roman" w:hAnsi="Times New Roman" w:cs="Times New Roman"/>
          <w:sz w:val="24"/>
          <w:szCs w:val="24"/>
        </w:rPr>
        <w:t xml:space="preserve">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8EE">
        <w:rPr>
          <w:rFonts w:ascii="Times New Roman" w:hAnsi="Times New Roman" w:cs="Times New Roman"/>
          <w:sz w:val="24"/>
          <w:szCs w:val="24"/>
        </w:rPr>
        <w:t>данного антропонима</w:t>
      </w:r>
      <w:r w:rsidR="00AB0E1A">
        <w:rPr>
          <w:rFonts w:ascii="Times New Roman" w:hAnsi="Times New Roman" w:cs="Times New Roman"/>
          <w:sz w:val="24"/>
          <w:szCs w:val="24"/>
        </w:rPr>
        <w:t xml:space="preserve"> переводчик опустил</w:t>
      </w:r>
      <w:r w:rsidR="001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прилагательное </w:t>
      </w:r>
      <w:r w:rsidRPr="00B169DB">
        <w:rPr>
          <w:rFonts w:ascii="Times New Roman" w:hAnsi="Times New Roman" w:cs="Times New Roman"/>
          <w:i/>
          <w:sz w:val="24"/>
          <w:szCs w:val="24"/>
        </w:rPr>
        <w:t>ясный</w:t>
      </w:r>
      <w:r>
        <w:rPr>
          <w:rFonts w:ascii="Times New Roman" w:hAnsi="Times New Roman" w:cs="Times New Roman"/>
          <w:sz w:val="24"/>
          <w:szCs w:val="24"/>
        </w:rPr>
        <w:t xml:space="preserve">. Целесообразней было бы его сохранить и перевести как </w:t>
      </w:r>
      <w:r w:rsidR="00DF5F5D" w:rsidRPr="00DF5F5D">
        <w:rPr>
          <w:rFonts w:ascii="Times New Roman" w:hAnsi="Times New Roman" w:cs="Times New Roman"/>
          <w:i/>
          <w:sz w:val="24"/>
          <w:szCs w:val="24"/>
        </w:rPr>
        <w:t>«</w:t>
      </w:r>
      <w:r w:rsidRPr="00DF5F5D">
        <w:rPr>
          <w:rFonts w:ascii="Times New Roman" w:hAnsi="Times New Roman" w:cs="Times New Roman"/>
          <w:i/>
          <w:sz w:val="24"/>
          <w:szCs w:val="24"/>
          <w:lang w:val="en-US"/>
        </w:rPr>
        <w:t>Bright</w:t>
      </w:r>
      <w:r w:rsidR="00DF5F5D">
        <w:rPr>
          <w:rFonts w:ascii="Times New Roman" w:hAnsi="Times New Roman" w:cs="Times New Roman"/>
          <w:i/>
          <w:sz w:val="24"/>
          <w:szCs w:val="24"/>
        </w:rPr>
        <w:t>»</w:t>
      </w:r>
      <w:r w:rsidRPr="00071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поскольку антропоним – важная составляющая характеристики персонажа.</w:t>
      </w:r>
      <w:r w:rsidR="00DF5F5D">
        <w:rPr>
          <w:rFonts w:ascii="Times New Roman" w:hAnsi="Times New Roman" w:cs="Times New Roman"/>
          <w:sz w:val="24"/>
          <w:szCs w:val="24"/>
        </w:rPr>
        <w:t xml:space="preserve"> </w:t>
      </w:r>
      <w:r w:rsidR="0018408A">
        <w:rPr>
          <w:rFonts w:ascii="Times New Roman" w:hAnsi="Times New Roman" w:cs="Times New Roman"/>
          <w:sz w:val="24"/>
          <w:szCs w:val="24"/>
        </w:rPr>
        <w:t>Таким образом</w:t>
      </w:r>
      <w:r w:rsidR="00F576A5">
        <w:rPr>
          <w:rFonts w:ascii="Times New Roman" w:hAnsi="Times New Roman" w:cs="Times New Roman"/>
          <w:sz w:val="24"/>
          <w:szCs w:val="24"/>
        </w:rPr>
        <w:t>,</w:t>
      </w:r>
      <w:r w:rsidR="0018408A">
        <w:rPr>
          <w:rFonts w:ascii="Times New Roman" w:hAnsi="Times New Roman" w:cs="Times New Roman"/>
          <w:sz w:val="24"/>
          <w:szCs w:val="24"/>
        </w:rPr>
        <w:t xml:space="preserve"> наш вариант перевода: </w:t>
      </w:r>
      <w:proofErr w:type="spellStart"/>
      <w:r w:rsidR="0018408A" w:rsidRPr="00C27DAC">
        <w:rPr>
          <w:rFonts w:ascii="Times New Roman" w:hAnsi="Times New Roman" w:cs="Times New Roman"/>
          <w:i/>
          <w:sz w:val="24"/>
          <w:szCs w:val="24"/>
          <w:lang w:val="en-US"/>
        </w:rPr>
        <w:t>Fenist</w:t>
      </w:r>
      <w:proofErr w:type="spellEnd"/>
      <w:r w:rsidR="0018408A" w:rsidRPr="00E03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08A" w:rsidRPr="00C27DAC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18408A" w:rsidRPr="00E03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08A" w:rsidRPr="00C27DAC">
        <w:rPr>
          <w:rFonts w:ascii="Times New Roman" w:hAnsi="Times New Roman" w:cs="Times New Roman"/>
          <w:i/>
          <w:sz w:val="24"/>
          <w:szCs w:val="24"/>
          <w:lang w:val="en-US"/>
        </w:rPr>
        <w:t>Bright</w:t>
      </w:r>
      <w:r w:rsidR="0018408A" w:rsidRPr="00E03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08A" w:rsidRPr="00C27DAC">
        <w:rPr>
          <w:rFonts w:ascii="Times New Roman" w:hAnsi="Times New Roman" w:cs="Times New Roman"/>
          <w:i/>
          <w:sz w:val="24"/>
          <w:szCs w:val="24"/>
          <w:lang w:val="en-US"/>
        </w:rPr>
        <w:t>Falcon</w:t>
      </w:r>
      <w:r w:rsidR="0018408A" w:rsidRPr="00E032C0">
        <w:rPr>
          <w:rFonts w:ascii="Times New Roman" w:hAnsi="Times New Roman" w:cs="Times New Roman"/>
          <w:i/>
          <w:sz w:val="24"/>
          <w:szCs w:val="24"/>
        </w:rPr>
        <w:t>.</w:t>
      </w:r>
    </w:p>
    <w:p w:rsidR="00B07B2E" w:rsidRDefault="00E032C0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="00B07B2E">
        <w:rPr>
          <w:rFonts w:ascii="Times New Roman" w:hAnsi="Times New Roman" w:cs="Times New Roman"/>
          <w:sz w:val="24"/>
          <w:szCs w:val="24"/>
        </w:rPr>
        <w:t>) Крошечка</w:t>
      </w:r>
      <w:r w:rsidR="00B07B2E" w:rsidRPr="005E2D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7B2E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B07B2E" w:rsidRPr="005E2D19">
        <w:rPr>
          <w:rFonts w:ascii="Times New Roman" w:hAnsi="Times New Roman" w:cs="Times New Roman"/>
          <w:sz w:val="24"/>
          <w:szCs w:val="24"/>
        </w:rPr>
        <w:t xml:space="preserve"> - </w:t>
      </w:r>
      <w:r w:rsidR="00B07B2E" w:rsidRPr="004D094C">
        <w:rPr>
          <w:rFonts w:ascii="Times New Roman" w:hAnsi="Times New Roman" w:cs="Times New Roman"/>
          <w:sz w:val="24"/>
          <w:szCs w:val="24"/>
          <w:lang w:val="en-US"/>
        </w:rPr>
        <w:t>Wee</w:t>
      </w:r>
      <w:r w:rsidR="00B07B2E" w:rsidRPr="005E2D19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4D094C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="00B07B2E" w:rsidRPr="005E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4D094C">
        <w:rPr>
          <w:rFonts w:ascii="Times New Roman" w:hAnsi="Times New Roman" w:cs="Times New Roman"/>
          <w:sz w:val="24"/>
          <w:szCs w:val="24"/>
          <w:lang w:val="en-US"/>
        </w:rPr>
        <w:t>Havroshechka</w:t>
      </w:r>
      <w:proofErr w:type="spellEnd"/>
      <w:r w:rsidR="00B07B2E" w:rsidRPr="005E2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Pr="005B3964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примере переводчик использовал два прилагательных, чтобы передать отличительную характеристику героини – маленький размер.</w:t>
      </w:r>
      <w:r w:rsidR="001748FA" w:rsidRPr="001748FA">
        <w:rPr>
          <w:rFonts w:ascii="Times New Roman" w:hAnsi="Times New Roman" w:cs="Times New Roman"/>
          <w:sz w:val="24"/>
          <w:szCs w:val="24"/>
        </w:rPr>
        <w:t xml:space="preserve"> </w:t>
      </w:r>
      <w:r w:rsidR="00D618F3">
        <w:rPr>
          <w:rFonts w:ascii="Times New Roman" w:hAnsi="Times New Roman" w:cs="Times New Roman"/>
          <w:sz w:val="24"/>
          <w:szCs w:val="24"/>
        </w:rPr>
        <w:t>Наш вариант перевода данного антропонима: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="009A066F" w:rsidRPr="009A066F">
        <w:rPr>
          <w:rFonts w:ascii="Times New Roman" w:hAnsi="Times New Roman" w:cs="Times New Roman"/>
          <w:i/>
          <w:sz w:val="24"/>
          <w:szCs w:val="24"/>
          <w:lang w:val="en-US"/>
        </w:rPr>
        <w:t>Itsy</w:t>
      </w:r>
      <w:r w:rsidR="009A066F" w:rsidRPr="009A066F">
        <w:rPr>
          <w:rFonts w:ascii="Times New Roman" w:hAnsi="Times New Roman" w:cs="Times New Roman"/>
          <w:i/>
          <w:sz w:val="24"/>
          <w:szCs w:val="24"/>
        </w:rPr>
        <w:t>-</w:t>
      </w:r>
      <w:r w:rsidR="009A066F" w:rsidRPr="009A066F">
        <w:rPr>
          <w:rFonts w:ascii="Times New Roman" w:hAnsi="Times New Roman" w:cs="Times New Roman"/>
          <w:i/>
          <w:sz w:val="24"/>
          <w:szCs w:val="24"/>
          <w:lang w:val="en-US"/>
        </w:rPr>
        <w:t>bitsy</w:t>
      </w:r>
      <w:r w:rsidR="00D618F3" w:rsidRPr="009A0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18F3" w:rsidRPr="009A066F">
        <w:rPr>
          <w:rFonts w:ascii="Times New Roman" w:hAnsi="Times New Roman" w:cs="Times New Roman"/>
          <w:i/>
          <w:sz w:val="24"/>
          <w:szCs w:val="24"/>
        </w:rPr>
        <w:t>Havroshechka</w:t>
      </w:r>
      <w:proofErr w:type="spellEnd"/>
      <w:r w:rsidR="00D618F3" w:rsidRPr="00361D19">
        <w:rPr>
          <w:rFonts w:ascii="Times New Roman" w:hAnsi="Times New Roman" w:cs="Times New Roman"/>
          <w:i/>
          <w:sz w:val="24"/>
          <w:szCs w:val="24"/>
        </w:rPr>
        <w:t>.</w:t>
      </w:r>
      <w:r w:rsidR="003E7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A2B">
        <w:rPr>
          <w:rFonts w:ascii="Times New Roman" w:hAnsi="Times New Roman" w:cs="Times New Roman"/>
          <w:sz w:val="24"/>
          <w:szCs w:val="24"/>
        </w:rPr>
        <w:t>«</w:t>
      </w:r>
      <w:r w:rsidR="009A066F" w:rsidRPr="009A066F">
        <w:rPr>
          <w:rFonts w:ascii="Times New Roman" w:hAnsi="Times New Roman" w:cs="Times New Roman"/>
          <w:sz w:val="24"/>
          <w:szCs w:val="24"/>
          <w:lang w:val="en-US"/>
        </w:rPr>
        <w:t>Itsy</w:t>
      </w:r>
      <w:r w:rsidR="009A066F" w:rsidRPr="009A066F">
        <w:rPr>
          <w:rFonts w:ascii="Times New Roman" w:hAnsi="Times New Roman" w:cs="Times New Roman"/>
          <w:sz w:val="24"/>
          <w:szCs w:val="24"/>
        </w:rPr>
        <w:t>-</w:t>
      </w:r>
      <w:r w:rsidR="009A066F" w:rsidRPr="009A066F">
        <w:rPr>
          <w:rFonts w:ascii="Times New Roman" w:hAnsi="Times New Roman" w:cs="Times New Roman"/>
          <w:sz w:val="24"/>
          <w:szCs w:val="24"/>
          <w:lang w:val="en-US"/>
        </w:rPr>
        <w:t>bitsy</w:t>
      </w:r>
      <w:r w:rsidR="003E7A2B">
        <w:rPr>
          <w:rFonts w:ascii="Times New Roman" w:hAnsi="Times New Roman" w:cs="Times New Roman"/>
          <w:sz w:val="24"/>
          <w:szCs w:val="24"/>
        </w:rPr>
        <w:t>»</w:t>
      </w:r>
      <w:r w:rsidR="003E7A2B" w:rsidRPr="00E855D1">
        <w:rPr>
          <w:rFonts w:ascii="Times New Roman" w:hAnsi="Times New Roman" w:cs="Times New Roman"/>
          <w:sz w:val="24"/>
          <w:szCs w:val="24"/>
        </w:rPr>
        <w:t xml:space="preserve"> </w:t>
      </w:r>
      <w:r w:rsidR="003E7A2B">
        <w:rPr>
          <w:rFonts w:ascii="Times New Roman" w:hAnsi="Times New Roman" w:cs="Times New Roman"/>
          <w:sz w:val="24"/>
          <w:szCs w:val="24"/>
        </w:rPr>
        <w:t>-</w:t>
      </w:r>
      <w:r w:rsidR="00D61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A2B">
        <w:rPr>
          <w:rFonts w:ascii="Times New Roman" w:hAnsi="Times New Roman" w:cs="Times New Roman"/>
          <w:sz w:val="24"/>
          <w:szCs w:val="24"/>
        </w:rPr>
        <w:t>двусоставное прилагательно</w:t>
      </w:r>
      <w:r w:rsidR="00E855D1">
        <w:rPr>
          <w:rFonts w:ascii="Times New Roman" w:hAnsi="Times New Roman" w:cs="Times New Roman"/>
          <w:sz w:val="24"/>
          <w:szCs w:val="24"/>
        </w:rPr>
        <w:t xml:space="preserve">е для </w:t>
      </w:r>
      <w:r w:rsidR="00E855D1">
        <w:rPr>
          <w:rFonts w:ascii="Times New Roman" w:hAnsi="Times New Roman" w:cs="Times New Roman"/>
          <w:sz w:val="24"/>
          <w:szCs w:val="24"/>
        </w:rPr>
        <w:lastRenderedPageBreak/>
        <w:t>обозна</w:t>
      </w:r>
      <w:r w:rsidR="003E7A2B">
        <w:rPr>
          <w:rFonts w:ascii="Times New Roman" w:hAnsi="Times New Roman" w:cs="Times New Roman"/>
          <w:sz w:val="24"/>
          <w:szCs w:val="24"/>
        </w:rPr>
        <w:t>чения очень маленького размера</w:t>
      </w:r>
      <w:r w:rsidR="00D153F6">
        <w:rPr>
          <w:rFonts w:ascii="Times New Roman" w:hAnsi="Times New Roman" w:cs="Times New Roman"/>
          <w:sz w:val="24"/>
          <w:szCs w:val="24"/>
        </w:rPr>
        <w:t xml:space="preserve"> в ПЯ</w:t>
      </w:r>
      <w:r w:rsidR="003E7A2B">
        <w:rPr>
          <w:rFonts w:ascii="Times New Roman" w:hAnsi="Times New Roman" w:cs="Times New Roman"/>
          <w:sz w:val="24"/>
          <w:szCs w:val="24"/>
        </w:rPr>
        <w:t>.</w:t>
      </w:r>
      <w:r w:rsidR="00D153F6">
        <w:rPr>
          <w:rFonts w:ascii="Times New Roman" w:hAnsi="Times New Roman" w:cs="Times New Roman"/>
          <w:sz w:val="24"/>
          <w:szCs w:val="24"/>
        </w:rPr>
        <w:t xml:space="preserve"> </w:t>
      </w:r>
      <w:r w:rsidR="00D40B82">
        <w:rPr>
          <w:rFonts w:ascii="Times New Roman" w:hAnsi="Times New Roman" w:cs="Times New Roman"/>
          <w:sz w:val="24"/>
          <w:szCs w:val="24"/>
        </w:rPr>
        <w:t>Хотя прилагательное «</w:t>
      </w:r>
      <w:r w:rsidR="00D40B82">
        <w:rPr>
          <w:rFonts w:ascii="Times New Roman" w:hAnsi="Times New Roman" w:cs="Times New Roman"/>
          <w:sz w:val="24"/>
          <w:szCs w:val="24"/>
          <w:lang w:val="en-US"/>
        </w:rPr>
        <w:t>wee</w:t>
      </w:r>
      <w:r w:rsidR="00D40B82">
        <w:rPr>
          <w:rFonts w:ascii="Times New Roman" w:hAnsi="Times New Roman" w:cs="Times New Roman"/>
          <w:sz w:val="24"/>
          <w:szCs w:val="24"/>
        </w:rPr>
        <w:t>»</w:t>
      </w:r>
      <w:r w:rsidR="00D40B82" w:rsidRPr="000A1907">
        <w:rPr>
          <w:rFonts w:ascii="Times New Roman" w:hAnsi="Times New Roman" w:cs="Times New Roman"/>
          <w:sz w:val="24"/>
          <w:szCs w:val="24"/>
        </w:rPr>
        <w:t xml:space="preserve"> </w:t>
      </w:r>
      <w:r w:rsidR="00D40B82">
        <w:rPr>
          <w:rFonts w:ascii="Times New Roman" w:hAnsi="Times New Roman" w:cs="Times New Roman"/>
          <w:sz w:val="24"/>
          <w:szCs w:val="24"/>
        </w:rPr>
        <w:t xml:space="preserve">имеет такое же значение, </w:t>
      </w:r>
      <w:r w:rsidR="006E22D1">
        <w:rPr>
          <w:rFonts w:ascii="Times New Roman" w:hAnsi="Times New Roman" w:cs="Times New Roman"/>
          <w:sz w:val="24"/>
          <w:szCs w:val="24"/>
        </w:rPr>
        <w:t xml:space="preserve">оно </w:t>
      </w:r>
      <w:r w:rsidR="000A1907">
        <w:rPr>
          <w:rFonts w:ascii="Times New Roman" w:hAnsi="Times New Roman" w:cs="Times New Roman"/>
          <w:sz w:val="24"/>
          <w:szCs w:val="24"/>
        </w:rPr>
        <w:t xml:space="preserve">созвучно с глаголом </w:t>
      </w:r>
      <w:r w:rsidR="00982199">
        <w:rPr>
          <w:rFonts w:ascii="Times New Roman" w:hAnsi="Times New Roman" w:cs="Times New Roman"/>
          <w:sz w:val="24"/>
          <w:szCs w:val="24"/>
        </w:rPr>
        <w:t>«</w:t>
      </w:r>
      <w:r w:rsidR="00982199">
        <w:rPr>
          <w:rFonts w:ascii="Times New Roman" w:hAnsi="Times New Roman" w:cs="Times New Roman"/>
          <w:sz w:val="24"/>
          <w:szCs w:val="24"/>
          <w:lang w:val="en-US"/>
        </w:rPr>
        <w:t>wee</w:t>
      </w:r>
      <w:r w:rsidR="00982199">
        <w:rPr>
          <w:rFonts w:ascii="Times New Roman" w:hAnsi="Times New Roman" w:cs="Times New Roman"/>
          <w:sz w:val="24"/>
          <w:szCs w:val="24"/>
        </w:rPr>
        <w:t xml:space="preserve">», </w:t>
      </w:r>
      <w:r w:rsidR="007E4F01">
        <w:rPr>
          <w:rFonts w:ascii="Times New Roman" w:hAnsi="Times New Roman" w:cs="Times New Roman"/>
          <w:sz w:val="24"/>
          <w:szCs w:val="24"/>
        </w:rPr>
        <w:t xml:space="preserve">который, согласно </w:t>
      </w:r>
      <w:r w:rsidR="007F0B09" w:rsidRPr="007F0B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0B09" w:rsidRPr="007F0B09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7F0B09" w:rsidRPr="007F0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09" w:rsidRPr="007F0B0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7F0B09" w:rsidRPr="007F0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09" w:rsidRPr="007F0B09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7F0B09" w:rsidRPr="007F0B0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7F0B09" w:rsidRPr="007F0B09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="007F0B09" w:rsidRPr="007F0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09" w:rsidRPr="007F0B0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7F0B09" w:rsidRPr="007F0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09" w:rsidRPr="007F0B09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7F0B09" w:rsidRPr="007F0B09">
        <w:rPr>
          <w:rFonts w:ascii="Times New Roman" w:hAnsi="Times New Roman" w:cs="Times New Roman"/>
          <w:sz w:val="24"/>
          <w:szCs w:val="24"/>
        </w:rPr>
        <w:t>»,</w:t>
      </w:r>
      <w:r w:rsidR="00C20CBC">
        <w:rPr>
          <w:rFonts w:ascii="Times New Roman" w:hAnsi="Times New Roman" w:cs="Times New Roman"/>
          <w:sz w:val="24"/>
          <w:szCs w:val="24"/>
        </w:rPr>
        <w:t xml:space="preserve"> имеет значение «мочиться».</w:t>
      </w:r>
    </w:p>
    <w:p w:rsidR="00B07B2E" w:rsidRPr="005E2D19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53D40">
        <w:rPr>
          <w:rFonts w:ascii="Times New Roman" w:hAnsi="Times New Roman" w:cs="Times New Roman"/>
          <w:sz w:val="24"/>
          <w:szCs w:val="24"/>
        </w:rPr>
        <w:t xml:space="preserve"> Сочетание 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40">
        <w:rPr>
          <w:rFonts w:ascii="Times New Roman" w:hAnsi="Times New Roman" w:cs="Times New Roman"/>
          <w:sz w:val="24"/>
          <w:szCs w:val="24"/>
        </w:rPr>
        <w:t>транслитерации и калькирования</w:t>
      </w:r>
    </w:p>
    <w:p w:rsidR="00B07B2E" w:rsidRDefault="00181E8F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1E8F">
        <w:rPr>
          <w:rFonts w:ascii="Times New Roman" w:hAnsi="Times New Roman" w:cs="Times New Roman"/>
          <w:sz w:val="24"/>
          <w:szCs w:val="24"/>
        </w:rPr>
        <w:t>1</w:t>
      </w:r>
      <w:r w:rsidR="00B07B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B2E" w:rsidRPr="00895104">
        <w:rPr>
          <w:rFonts w:ascii="Times New Roman" w:hAnsi="Times New Roman" w:cs="Times New Roman"/>
          <w:sz w:val="24"/>
          <w:szCs w:val="24"/>
        </w:rPr>
        <w:t>Акымал</w:t>
      </w:r>
      <w:proofErr w:type="spellEnd"/>
      <w:r w:rsidR="00B07B2E" w:rsidRPr="00895104">
        <w:rPr>
          <w:rFonts w:ascii="Times New Roman" w:hAnsi="Times New Roman" w:cs="Times New Roman"/>
          <w:sz w:val="24"/>
          <w:szCs w:val="24"/>
        </w:rPr>
        <w:t xml:space="preserve"> Богатый</w:t>
      </w:r>
      <w:r w:rsidR="00B07B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7B2E" w:rsidRPr="00895104">
        <w:rPr>
          <w:rFonts w:ascii="Times New Roman" w:hAnsi="Times New Roman" w:cs="Times New Roman"/>
          <w:sz w:val="24"/>
          <w:szCs w:val="24"/>
        </w:rPr>
        <w:t>Akymal</w:t>
      </w:r>
      <w:proofErr w:type="spellEnd"/>
      <w:r w:rsidR="00B07B2E" w:rsidRPr="0089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8951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7B2E" w:rsidRPr="0089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895104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B07B2E" w:rsidRPr="00A9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Default="00181E8F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07B2E" w:rsidRPr="00EF5DF3">
        <w:rPr>
          <w:rFonts w:ascii="Times New Roman" w:hAnsi="Times New Roman" w:cs="Times New Roman"/>
          <w:sz w:val="24"/>
          <w:szCs w:val="24"/>
        </w:rPr>
        <w:t xml:space="preserve">) </w:t>
      </w:r>
      <w:r w:rsidR="00B07B2E" w:rsidRPr="0085746D">
        <w:rPr>
          <w:rFonts w:ascii="Times New Roman" w:hAnsi="Times New Roman" w:cs="Times New Roman"/>
          <w:sz w:val="24"/>
          <w:szCs w:val="24"/>
        </w:rPr>
        <w:t>Отважный</w:t>
      </w:r>
      <w:r w:rsidR="00B07B2E" w:rsidRPr="00EF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EF5DF3">
        <w:rPr>
          <w:rFonts w:ascii="Times New Roman" w:hAnsi="Times New Roman" w:cs="Times New Roman"/>
          <w:sz w:val="24"/>
          <w:szCs w:val="24"/>
        </w:rPr>
        <w:t>Окуолай</w:t>
      </w:r>
      <w:proofErr w:type="spellEnd"/>
      <w:r w:rsidR="00B07B2E" w:rsidRPr="00EF5D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7B2E" w:rsidRPr="00EF5DF3">
        <w:rPr>
          <w:rFonts w:ascii="Times New Roman" w:hAnsi="Times New Roman" w:cs="Times New Roman"/>
          <w:sz w:val="24"/>
          <w:szCs w:val="24"/>
          <w:lang w:val="en-US"/>
        </w:rPr>
        <w:t>Okuolai</w:t>
      </w:r>
      <w:proofErr w:type="spellEnd"/>
      <w:r w:rsidR="00B07B2E" w:rsidRPr="00EF5DF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EF5DF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7B2E" w:rsidRPr="00EF5DF3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EF5DF3">
        <w:rPr>
          <w:rFonts w:ascii="Times New Roman" w:hAnsi="Times New Roman" w:cs="Times New Roman"/>
          <w:sz w:val="24"/>
          <w:szCs w:val="24"/>
          <w:lang w:val="en-US"/>
        </w:rPr>
        <w:t>Brave</w:t>
      </w:r>
      <w:r w:rsidR="00B07B2E" w:rsidRPr="00EF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A9" w:rsidRPr="000F5D41" w:rsidRDefault="007D26A9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D41">
        <w:rPr>
          <w:rFonts w:ascii="Times New Roman" w:hAnsi="Times New Roman" w:cs="Times New Roman"/>
          <w:sz w:val="24"/>
          <w:szCs w:val="24"/>
        </w:rPr>
        <w:t xml:space="preserve">(3) </w:t>
      </w:r>
      <w:r w:rsidR="00B52F9E">
        <w:rPr>
          <w:rFonts w:ascii="Times New Roman" w:hAnsi="Times New Roman" w:cs="Times New Roman"/>
          <w:sz w:val="24"/>
          <w:szCs w:val="24"/>
        </w:rPr>
        <w:t>Ясная</w:t>
      </w:r>
      <w:r w:rsidR="00B52F9E" w:rsidRPr="000F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9E">
        <w:rPr>
          <w:rFonts w:ascii="Times New Roman" w:hAnsi="Times New Roman" w:cs="Times New Roman"/>
          <w:sz w:val="24"/>
          <w:szCs w:val="24"/>
        </w:rPr>
        <w:t>Туналынгса</w:t>
      </w:r>
      <w:proofErr w:type="spellEnd"/>
      <w:r w:rsidR="00B52F9E" w:rsidRPr="000F5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F9E">
        <w:rPr>
          <w:rFonts w:ascii="Times New Roman" w:hAnsi="Times New Roman" w:cs="Times New Roman"/>
          <w:sz w:val="24"/>
          <w:szCs w:val="24"/>
          <w:lang w:val="en-US"/>
        </w:rPr>
        <w:t>Tunalyngsa</w:t>
      </w:r>
      <w:proofErr w:type="spellEnd"/>
      <w:r w:rsidR="00B52F9E" w:rsidRPr="000F5D41">
        <w:rPr>
          <w:rFonts w:ascii="Times New Roman" w:hAnsi="Times New Roman" w:cs="Times New Roman"/>
          <w:sz w:val="24"/>
          <w:szCs w:val="24"/>
        </w:rPr>
        <w:t xml:space="preserve"> </w:t>
      </w:r>
      <w:r w:rsidR="00B52F9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52F9E" w:rsidRPr="000F5D41">
        <w:rPr>
          <w:rFonts w:ascii="Times New Roman" w:hAnsi="Times New Roman" w:cs="Times New Roman"/>
          <w:sz w:val="24"/>
          <w:szCs w:val="24"/>
        </w:rPr>
        <w:t xml:space="preserve"> </w:t>
      </w:r>
      <w:r w:rsidR="00B52F9E" w:rsidRPr="00B52F9E">
        <w:rPr>
          <w:rFonts w:ascii="Times New Roman" w:hAnsi="Times New Roman" w:cs="Times New Roman"/>
          <w:sz w:val="24"/>
          <w:szCs w:val="24"/>
          <w:lang w:val="en-US"/>
        </w:rPr>
        <w:t>Bright</w:t>
      </w:r>
    </w:p>
    <w:p w:rsidR="00B07B2E" w:rsidRPr="000F5D41" w:rsidRDefault="00181E8F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2F9E" w:rsidRPr="00B52F9E">
        <w:rPr>
          <w:rFonts w:ascii="Times New Roman" w:hAnsi="Times New Roman" w:cs="Times New Roman"/>
          <w:sz w:val="24"/>
          <w:szCs w:val="24"/>
        </w:rPr>
        <w:t>4</w:t>
      </w:r>
      <w:r w:rsidR="00B07B2E">
        <w:rPr>
          <w:rFonts w:ascii="Times New Roman" w:hAnsi="Times New Roman" w:cs="Times New Roman"/>
          <w:sz w:val="24"/>
          <w:szCs w:val="24"/>
        </w:rPr>
        <w:t>) Иван-царевич -</w:t>
      </w:r>
      <w:r w:rsidR="00B07B2E" w:rsidRPr="00517BC0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517BC0">
        <w:rPr>
          <w:rFonts w:ascii="Times New Roman" w:hAnsi="Times New Roman" w:cs="Times New Roman"/>
          <w:sz w:val="24"/>
          <w:szCs w:val="24"/>
          <w:lang w:val="en-US"/>
        </w:rPr>
        <w:t>Tsarevich</w:t>
      </w:r>
      <w:r w:rsidR="00B07B2E" w:rsidRPr="00517BC0">
        <w:rPr>
          <w:rFonts w:ascii="Times New Roman" w:hAnsi="Times New Roman" w:cs="Times New Roman"/>
          <w:sz w:val="24"/>
          <w:szCs w:val="24"/>
        </w:rPr>
        <w:t xml:space="preserve"> </w:t>
      </w:r>
      <w:r w:rsidR="00B07B2E" w:rsidRPr="00517BC0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="00B0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BC" w:rsidRPr="00D7768A" w:rsidRDefault="00C42ABC" w:rsidP="00C42AB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68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42ABC">
        <w:rPr>
          <w:rFonts w:ascii="Times New Roman" w:hAnsi="Times New Roman" w:cs="Times New Roman"/>
          <w:sz w:val="24"/>
          <w:szCs w:val="24"/>
        </w:rPr>
        <w:t>Иван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42ABC">
        <w:rPr>
          <w:rFonts w:ascii="Times New Roman" w:hAnsi="Times New Roman" w:cs="Times New Roman"/>
          <w:sz w:val="24"/>
          <w:szCs w:val="24"/>
        </w:rPr>
        <w:t>богатей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42ABC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BC">
        <w:rPr>
          <w:rFonts w:ascii="Times New Roman" w:hAnsi="Times New Roman" w:cs="Times New Roman"/>
          <w:sz w:val="24"/>
          <w:szCs w:val="24"/>
          <w:lang w:val="en-US"/>
        </w:rPr>
        <w:t>Rich</w:t>
      </w:r>
    </w:p>
    <w:p w:rsidR="00C42ABC" w:rsidRPr="00D7768A" w:rsidRDefault="00C42ABC" w:rsidP="00C42AB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68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42ABC">
        <w:rPr>
          <w:rFonts w:ascii="Times New Roman" w:hAnsi="Times New Roman" w:cs="Times New Roman"/>
          <w:sz w:val="24"/>
          <w:szCs w:val="24"/>
        </w:rPr>
        <w:t>Иван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42ABC">
        <w:rPr>
          <w:rFonts w:ascii="Times New Roman" w:hAnsi="Times New Roman" w:cs="Times New Roman"/>
          <w:sz w:val="24"/>
          <w:szCs w:val="24"/>
        </w:rPr>
        <w:t>бедняк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42ABC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BC">
        <w:rPr>
          <w:rFonts w:ascii="Times New Roman" w:hAnsi="Times New Roman" w:cs="Times New Roman"/>
          <w:sz w:val="24"/>
          <w:szCs w:val="24"/>
          <w:lang w:val="en-US"/>
        </w:rPr>
        <w:t>Poor</w:t>
      </w:r>
    </w:p>
    <w:p w:rsidR="00D7768A" w:rsidRPr="00266947" w:rsidRDefault="00B07B2E" w:rsidP="00D7768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Компоненты, характеризующие героев</w:t>
      </w:r>
      <w:r w:rsidR="003B5D0D">
        <w:rPr>
          <w:rFonts w:ascii="Times New Roman" w:hAnsi="Times New Roman" w:cs="Times New Roman"/>
          <w:sz w:val="24"/>
          <w:szCs w:val="24"/>
        </w:rPr>
        <w:t>, выраженные прилагательными (1, 2</w:t>
      </w:r>
      <w:r w:rsidR="00CB5B32" w:rsidRPr="00CB5B32">
        <w:rPr>
          <w:rFonts w:ascii="Times New Roman" w:hAnsi="Times New Roman" w:cs="Times New Roman"/>
          <w:sz w:val="24"/>
          <w:szCs w:val="24"/>
        </w:rPr>
        <w:t>, 3</w:t>
      </w:r>
      <w:r w:rsidR="003B5D0D">
        <w:rPr>
          <w:rFonts w:ascii="Times New Roman" w:hAnsi="Times New Roman" w:cs="Times New Roman"/>
          <w:sz w:val="24"/>
          <w:szCs w:val="24"/>
        </w:rPr>
        <w:t>) и существительным</w:t>
      </w:r>
      <w:r w:rsidR="002E6378">
        <w:rPr>
          <w:rFonts w:ascii="Times New Roman" w:hAnsi="Times New Roman" w:cs="Times New Roman"/>
          <w:sz w:val="24"/>
          <w:szCs w:val="24"/>
        </w:rPr>
        <w:t>и</w:t>
      </w:r>
      <w:r w:rsidR="00CB5B32">
        <w:rPr>
          <w:rFonts w:ascii="Times New Roman" w:hAnsi="Times New Roman" w:cs="Times New Roman"/>
          <w:sz w:val="24"/>
          <w:szCs w:val="24"/>
        </w:rPr>
        <w:t xml:space="preserve"> (</w:t>
      </w:r>
      <w:r w:rsidR="00CB5B32" w:rsidRPr="00CB5B32">
        <w:rPr>
          <w:rFonts w:ascii="Times New Roman" w:hAnsi="Times New Roman" w:cs="Times New Roman"/>
          <w:sz w:val="24"/>
          <w:szCs w:val="24"/>
        </w:rPr>
        <w:t>4</w:t>
      </w:r>
      <w:r w:rsidR="002E6378">
        <w:rPr>
          <w:rFonts w:ascii="Times New Roman" w:hAnsi="Times New Roman" w:cs="Times New Roman"/>
          <w:sz w:val="24"/>
          <w:szCs w:val="24"/>
        </w:rPr>
        <w:t>, 5, 6</w:t>
      </w:r>
      <w:r>
        <w:rPr>
          <w:rFonts w:ascii="Times New Roman" w:hAnsi="Times New Roman" w:cs="Times New Roman"/>
          <w:sz w:val="24"/>
          <w:szCs w:val="24"/>
        </w:rPr>
        <w:t>), переведены</w:t>
      </w:r>
      <w:r w:rsidR="00052385">
        <w:rPr>
          <w:rFonts w:ascii="Times New Roman" w:hAnsi="Times New Roman" w:cs="Times New Roman"/>
          <w:sz w:val="24"/>
          <w:szCs w:val="24"/>
        </w:rPr>
        <w:t xml:space="preserve"> при помощи калькирования.</w:t>
      </w:r>
      <w:r w:rsidR="00D7768A" w:rsidRPr="00D7768A">
        <w:rPr>
          <w:rFonts w:ascii="Times New Roman" w:hAnsi="Times New Roman" w:cs="Times New Roman"/>
          <w:sz w:val="24"/>
          <w:szCs w:val="24"/>
        </w:rPr>
        <w:t xml:space="preserve"> </w:t>
      </w:r>
      <w:r w:rsidR="00D7768A">
        <w:rPr>
          <w:rFonts w:ascii="Times New Roman" w:hAnsi="Times New Roman" w:cs="Times New Roman"/>
          <w:sz w:val="24"/>
          <w:szCs w:val="24"/>
        </w:rPr>
        <w:t xml:space="preserve">В примере </w:t>
      </w:r>
      <w:r w:rsidR="00D7768A" w:rsidRPr="00B52F9E">
        <w:rPr>
          <w:rFonts w:ascii="Times New Roman" w:hAnsi="Times New Roman" w:cs="Times New Roman"/>
          <w:sz w:val="24"/>
          <w:szCs w:val="24"/>
        </w:rPr>
        <w:t>4</w:t>
      </w:r>
      <w:r w:rsidR="00D7768A">
        <w:rPr>
          <w:rFonts w:ascii="Times New Roman" w:hAnsi="Times New Roman" w:cs="Times New Roman"/>
          <w:sz w:val="24"/>
          <w:szCs w:val="24"/>
        </w:rPr>
        <w:t xml:space="preserve"> титул в процессе перевода был поставлен перед именем по аналогии с </w:t>
      </w:r>
      <w:r w:rsidR="00D7768A" w:rsidRPr="00EF5DF3">
        <w:rPr>
          <w:rFonts w:ascii="Times New Roman" w:hAnsi="Times New Roman" w:cs="Times New Roman"/>
          <w:i/>
          <w:sz w:val="24"/>
          <w:szCs w:val="24"/>
          <w:lang w:val="en-US"/>
        </w:rPr>
        <w:t>King</w:t>
      </w:r>
      <w:r w:rsidR="00D7768A" w:rsidRPr="00EF5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68A" w:rsidRPr="00EF5DF3">
        <w:rPr>
          <w:rFonts w:ascii="Times New Roman" w:hAnsi="Times New Roman" w:cs="Times New Roman"/>
          <w:i/>
          <w:sz w:val="24"/>
          <w:szCs w:val="24"/>
          <w:lang w:val="en-US"/>
        </w:rPr>
        <w:t>Arthur</w:t>
      </w:r>
      <w:r w:rsidR="00D7768A" w:rsidRPr="00EF5D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68A" w:rsidRPr="00EF5DF3">
        <w:rPr>
          <w:rFonts w:ascii="Times New Roman" w:hAnsi="Times New Roman" w:cs="Times New Roman"/>
          <w:i/>
          <w:sz w:val="24"/>
          <w:szCs w:val="24"/>
          <w:lang w:val="en-US"/>
        </w:rPr>
        <w:t>Queen</w:t>
      </w:r>
      <w:r w:rsidR="00D7768A" w:rsidRPr="00EF5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68A" w:rsidRPr="00EF5DF3">
        <w:rPr>
          <w:rFonts w:ascii="Times New Roman" w:hAnsi="Times New Roman" w:cs="Times New Roman"/>
          <w:i/>
          <w:sz w:val="24"/>
          <w:szCs w:val="24"/>
          <w:lang w:val="en-US"/>
        </w:rPr>
        <w:t>Elizabeth</w:t>
      </w:r>
      <w:r w:rsidR="00D7768A">
        <w:rPr>
          <w:rFonts w:ascii="Times New Roman" w:hAnsi="Times New Roman" w:cs="Times New Roman"/>
          <w:i/>
          <w:sz w:val="24"/>
          <w:szCs w:val="24"/>
        </w:rPr>
        <w:t>.</w:t>
      </w:r>
    </w:p>
    <w:p w:rsidR="00B07B2E" w:rsidRPr="00D06493" w:rsidRDefault="0048646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6378">
        <w:rPr>
          <w:rFonts w:ascii="Times New Roman" w:hAnsi="Times New Roman" w:cs="Times New Roman"/>
          <w:sz w:val="24"/>
          <w:szCs w:val="24"/>
        </w:rPr>
        <w:t>7</w:t>
      </w:r>
      <w:r w:rsidR="00B07B2E">
        <w:rPr>
          <w:rFonts w:ascii="Times New Roman" w:hAnsi="Times New Roman" w:cs="Times New Roman"/>
          <w:sz w:val="24"/>
          <w:szCs w:val="24"/>
        </w:rPr>
        <w:t xml:space="preserve">) Сестрица Алёнушка - </w:t>
      </w:r>
      <w:proofErr w:type="spellStart"/>
      <w:r w:rsidR="00B07B2E" w:rsidRPr="00443C09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B07B2E" w:rsidRPr="0044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 w:rsidRPr="00443C09">
        <w:rPr>
          <w:rFonts w:ascii="Times New Roman" w:hAnsi="Times New Roman" w:cs="Times New Roman"/>
          <w:sz w:val="24"/>
          <w:szCs w:val="24"/>
        </w:rPr>
        <w:t>Alyonushka</w:t>
      </w:r>
      <w:proofErr w:type="spellEnd"/>
      <w:r w:rsidR="00B07B2E" w:rsidRPr="00D0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Pr="00D06493" w:rsidRDefault="00486467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6378">
        <w:rPr>
          <w:rFonts w:ascii="Times New Roman" w:hAnsi="Times New Roman" w:cs="Times New Roman"/>
          <w:sz w:val="24"/>
          <w:szCs w:val="24"/>
        </w:rPr>
        <w:t>8</w:t>
      </w:r>
      <w:r w:rsidR="00B07B2E">
        <w:rPr>
          <w:rFonts w:ascii="Times New Roman" w:hAnsi="Times New Roman" w:cs="Times New Roman"/>
          <w:sz w:val="24"/>
          <w:szCs w:val="24"/>
        </w:rPr>
        <w:t xml:space="preserve">) Братец Иванушка - </w:t>
      </w:r>
      <w:r w:rsidR="00B07B2E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="00B07B2E" w:rsidRPr="000C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E">
        <w:rPr>
          <w:rFonts w:ascii="Times New Roman" w:hAnsi="Times New Roman" w:cs="Times New Roman"/>
          <w:sz w:val="24"/>
          <w:szCs w:val="24"/>
          <w:lang w:val="en-US"/>
        </w:rPr>
        <w:t>Ivanushka</w:t>
      </w:r>
      <w:proofErr w:type="spellEnd"/>
      <w:r w:rsidR="00B07B2E" w:rsidRPr="00D0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Переводчик транскриб</w:t>
      </w:r>
      <w:r>
        <w:rPr>
          <w:rFonts w:ascii="Times New Roman" w:hAnsi="Times New Roman" w:cs="Times New Roman"/>
          <w:sz w:val="24"/>
          <w:szCs w:val="24"/>
        </w:rPr>
        <w:t>ировал</w:t>
      </w:r>
      <w:r w:rsidR="00B5252A">
        <w:rPr>
          <w:rFonts w:ascii="Times New Roman" w:hAnsi="Times New Roman" w:cs="Times New Roman"/>
          <w:sz w:val="24"/>
          <w:szCs w:val="24"/>
        </w:rPr>
        <w:t xml:space="preserve"> им</w:t>
      </w:r>
      <w:r w:rsidR="00486467">
        <w:rPr>
          <w:rFonts w:ascii="Times New Roman" w:hAnsi="Times New Roman" w:cs="Times New Roman"/>
          <w:sz w:val="24"/>
          <w:szCs w:val="24"/>
        </w:rPr>
        <w:t xml:space="preserve">ена собственные в примерах </w:t>
      </w:r>
      <w:r w:rsidR="00F90D7B">
        <w:rPr>
          <w:rFonts w:ascii="Times New Roman" w:hAnsi="Times New Roman" w:cs="Times New Roman"/>
          <w:sz w:val="24"/>
          <w:szCs w:val="24"/>
        </w:rPr>
        <w:t>7</w:t>
      </w:r>
      <w:r w:rsidR="00486467">
        <w:rPr>
          <w:rFonts w:ascii="Times New Roman" w:hAnsi="Times New Roman" w:cs="Times New Roman"/>
          <w:sz w:val="24"/>
          <w:szCs w:val="24"/>
        </w:rPr>
        <w:t xml:space="preserve"> и </w:t>
      </w:r>
      <w:r w:rsidR="00F90D7B">
        <w:rPr>
          <w:rFonts w:ascii="Times New Roman" w:hAnsi="Times New Roman" w:cs="Times New Roman"/>
          <w:sz w:val="24"/>
          <w:szCs w:val="24"/>
        </w:rPr>
        <w:t>8</w:t>
      </w:r>
      <w:r w:rsidRPr="00A408C6">
        <w:rPr>
          <w:rFonts w:ascii="Times New Roman" w:hAnsi="Times New Roman" w:cs="Times New Roman"/>
          <w:sz w:val="24"/>
          <w:szCs w:val="24"/>
        </w:rPr>
        <w:t>, сохранив их звучание, оставив умень</w:t>
      </w:r>
      <w:r>
        <w:rPr>
          <w:rFonts w:ascii="Times New Roman" w:hAnsi="Times New Roman" w:cs="Times New Roman"/>
          <w:sz w:val="24"/>
          <w:szCs w:val="24"/>
        </w:rPr>
        <w:t xml:space="preserve">шительно-ласкательные формы имен </w:t>
      </w:r>
      <w:r w:rsidRPr="00444480">
        <w:rPr>
          <w:rFonts w:ascii="Times New Roman" w:hAnsi="Times New Roman" w:cs="Times New Roman"/>
          <w:i/>
          <w:sz w:val="24"/>
          <w:szCs w:val="24"/>
        </w:rPr>
        <w:t>Алёна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78D7">
        <w:rPr>
          <w:rFonts w:ascii="Times New Roman" w:hAnsi="Times New Roman" w:cs="Times New Roman"/>
          <w:i/>
          <w:sz w:val="24"/>
          <w:szCs w:val="24"/>
        </w:rPr>
        <w:t>Иван</w:t>
      </w:r>
      <w:r w:rsidRPr="00A408C6">
        <w:rPr>
          <w:rFonts w:ascii="Times New Roman" w:hAnsi="Times New Roman" w:cs="Times New Roman"/>
          <w:sz w:val="24"/>
          <w:szCs w:val="24"/>
        </w:rPr>
        <w:t>,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возраста персонажей, а также куль</w:t>
      </w:r>
      <w:r w:rsidRPr="00A408C6">
        <w:rPr>
          <w:rFonts w:ascii="Times New Roman" w:hAnsi="Times New Roman" w:cs="Times New Roman"/>
          <w:sz w:val="24"/>
          <w:szCs w:val="24"/>
        </w:rPr>
        <w:t>турного колорита.</w:t>
      </w:r>
      <w:r w:rsidRPr="00D06493">
        <w:rPr>
          <w:rFonts w:ascii="Times New Roman" w:hAnsi="Times New Roman" w:cs="Times New Roman"/>
          <w:sz w:val="24"/>
          <w:szCs w:val="24"/>
        </w:rPr>
        <w:t xml:space="preserve"> </w:t>
      </w:r>
      <w:r w:rsidRPr="00EF5DF3">
        <w:rPr>
          <w:rFonts w:ascii="Times New Roman" w:hAnsi="Times New Roman" w:cs="Times New Roman"/>
          <w:sz w:val="24"/>
          <w:szCs w:val="24"/>
        </w:rPr>
        <w:t>При этом данные варианты адаптации также являются наиболее естественными для англоязычного реципиента</w:t>
      </w:r>
      <w:r>
        <w:rPr>
          <w:rFonts w:ascii="Times New Roman" w:hAnsi="Times New Roman" w:cs="Times New Roman"/>
          <w:sz w:val="24"/>
          <w:szCs w:val="24"/>
        </w:rPr>
        <w:t xml:space="preserve"> (по аналогии с</w:t>
      </w:r>
      <w:r w:rsidRPr="00EF5DF3">
        <w:rPr>
          <w:rFonts w:ascii="Times New Roman" w:hAnsi="Times New Roman" w:cs="Times New Roman"/>
          <w:sz w:val="24"/>
          <w:szCs w:val="24"/>
        </w:rPr>
        <w:t xml:space="preserve"> </w:t>
      </w:r>
      <w:r w:rsidRPr="00EF5DF3">
        <w:rPr>
          <w:rFonts w:ascii="Times New Roman" w:hAnsi="Times New Roman" w:cs="Times New Roman"/>
          <w:i/>
          <w:sz w:val="24"/>
          <w:szCs w:val="24"/>
          <w:lang w:val="en-US"/>
        </w:rPr>
        <w:t>Sister</w:t>
      </w:r>
      <w:r w:rsidRPr="00EF5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DF3">
        <w:rPr>
          <w:rFonts w:ascii="Times New Roman" w:hAnsi="Times New Roman" w:cs="Times New Roman"/>
          <w:i/>
          <w:sz w:val="24"/>
          <w:szCs w:val="24"/>
          <w:lang w:val="en-US"/>
        </w:rPr>
        <w:t>Carrie</w:t>
      </w:r>
      <w:r w:rsidRPr="00EF5D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5DF3">
        <w:rPr>
          <w:rFonts w:ascii="Times New Roman" w:hAnsi="Times New Roman" w:cs="Times New Roman"/>
          <w:i/>
          <w:sz w:val="24"/>
          <w:szCs w:val="24"/>
          <w:lang w:val="en-US"/>
        </w:rPr>
        <w:t>Brother</w:t>
      </w:r>
      <w:r w:rsidRPr="00EF5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DF3">
        <w:rPr>
          <w:rFonts w:ascii="Times New Roman" w:hAnsi="Times New Roman" w:cs="Times New Roman"/>
          <w:i/>
          <w:sz w:val="24"/>
          <w:szCs w:val="24"/>
          <w:lang w:val="en-US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F5D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</w:t>
      </w:r>
      <w:r w:rsidRPr="004E0B53">
        <w:rPr>
          <w:rFonts w:ascii="Times New Roman" w:hAnsi="Times New Roman" w:cs="Times New Roman"/>
          <w:sz w:val="24"/>
          <w:szCs w:val="24"/>
        </w:rPr>
        <w:t xml:space="preserve">адаптации антропонимов, представленных в русских и якутских фольклорных текстах, на английский язык применяются схожие переводческие приемы: </w:t>
      </w:r>
      <w:r w:rsidRPr="004E0B53">
        <w:rPr>
          <w:rFonts w:ascii="Times New Roman" w:hAnsi="Times New Roman" w:cs="Times New Roman"/>
          <w:sz w:val="24"/>
          <w:szCs w:val="24"/>
        </w:rPr>
        <w:lastRenderedPageBreak/>
        <w:t>транслитерация, транскрипция, смешанный перевод.</w:t>
      </w:r>
      <w:r w:rsidR="006B2715">
        <w:rPr>
          <w:rFonts w:ascii="Times New Roman" w:hAnsi="Times New Roman" w:cs="Times New Roman"/>
          <w:sz w:val="24"/>
          <w:szCs w:val="24"/>
        </w:rPr>
        <w:t xml:space="preserve"> Последний – чаще всего.</w:t>
      </w:r>
      <w:r w:rsidRPr="004E0B53">
        <w:rPr>
          <w:rFonts w:ascii="Times New Roman" w:hAnsi="Times New Roman" w:cs="Times New Roman"/>
          <w:sz w:val="24"/>
          <w:szCs w:val="24"/>
        </w:rPr>
        <w:t xml:space="preserve"> И в том, и в другом случае возникают некоторые сложности в фонетической и графической передаче этих единиц перевода. </w:t>
      </w:r>
      <w:r>
        <w:rPr>
          <w:rFonts w:ascii="Times New Roman" w:hAnsi="Times New Roman" w:cs="Times New Roman"/>
          <w:sz w:val="24"/>
          <w:szCs w:val="24"/>
        </w:rPr>
        <w:t>В обоих группах антропонимов встречаются сочетания</w:t>
      </w:r>
      <w:r w:rsidR="00326F64">
        <w:rPr>
          <w:rFonts w:ascii="Times New Roman" w:hAnsi="Times New Roman" w:cs="Times New Roman"/>
          <w:sz w:val="24"/>
          <w:szCs w:val="24"/>
        </w:rPr>
        <w:t xml:space="preserve"> по типу</w:t>
      </w:r>
      <w:r>
        <w:rPr>
          <w:rFonts w:ascii="Times New Roman" w:hAnsi="Times New Roman" w:cs="Times New Roman"/>
          <w:sz w:val="24"/>
          <w:szCs w:val="24"/>
        </w:rPr>
        <w:t xml:space="preserve"> «имя собственное + прилагательное».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B53">
        <w:rPr>
          <w:rFonts w:ascii="Times New Roman" w:hAnsi="Times New Roman" w:cs="Times New Roman"/>
          <w:sz w:val="24"/>
          <w:szCs w:val="24"/>
        </w:rPr>
        <w:t>Также наблюдаются и отличия. В</w:t>
      </w:r>
      <w:r w:rsidR="00D75670">
        <w:rPr>
          <w:rFonts w:ascii="Times New Roman" w:hAnsi="Times New Roman" w:cs="Times New Roman"/>
          <w:sz w:val="24"/>
          <w:szCs w:val="24"/>
        </w:rPr>
        <w:t xml:space="preserve"> сюжетах Олонхо</w:t>
      </w:r>
      <w:r w:rsidRPr="004E0B53">
        <w:rPr>
          <w:rFonts w:ascii="Times New Roman" w:hAnsi="Times New Roman" w:cs="Times New Roman"/>
          <w:sz w:val="24"/>
          <w:szCs w:val="24"/>
        </w:rPr>
        <w:t xml:space="preserve"> некоторые антропонимы представлены в виде развернутых описаний, в то время как русскоязычные антропонимы часто представлены лишь двух- или трехкомпонентными сочетаниями.</w:t>
      </w:r>
      <w:r>
        <w:rPr>
          <w:rFonts w:ascii="Times New Roman" w:hAnsi="Times New Roman" w:cs="Times New Roman"/>
          <w:sz w:val="24"/>
          <w:szCs w:val="24"/>
        </w:rPr>
        <w:t xml:space="preserve"> Описания могут включать в себя титулы вместе с мифическими топонимами, характеристику коня героя или отличительную особенность героя. </w:t>
      </w:r>
    </w:p>
    <w:p w:rsidR="00B07B2E" w:rsidRDefault="00B07B2E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отличие от русских антропонимов, якутские нередко содержат удво</w:t>
      </w:r>
      <w:r w:rsidR="003B7248">
        <w:rPr>
          <w:rFonts w:ascii="Times New Roman" w:hAnsi="Times New Roman" w:cs="Times New Roman"/>
          <w:sz w:val="24"/>
          <w:szCs w:val="24"/>
        </w:rPr>
        <w:t>енные долгие гласные</w:t>
      </w:r>
      <w:r w:rsidR="00194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320A38">
        <w:rPr>
          <w:rFonts w:ascii="Times New Roman" w:hAnsi="Times New Roman" w:cs="Times New Roman"/>
          <w:sz w:val="24"/>
          <w:szCs w:val="24"/>
        </w:rPr>
        <w:t xml:space="preserve">е </w:t>
      </w:r>
      <w:r w:rsidR="00320A38" w:rsidRPr="00320A38">
        <w:rPr>
          <w:rFonts w:ascii="Times New Roman" w:hAnsi="Times New Roman" w:cs="Times New Roman"/>
          <w:sz w:val="24"/>
          <w:szCs w:val="24"/>
        </w:rPr>
        <w:t>не целесообразно</w:t>
      </w:r>
      <w:r w:rsidR="00320A38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320A38" w:rsidRPr="0032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графически отображать в ПЯ. </w:t>
      </w:r>
    </w:p>
    <w:p w:rsidR="00AE7AE8" w:rsidRDefault="00AE7AE8" w:rsidP="00E4511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AE8">
        <w:rPr>
          <w:rFonts w:ascii="Times New Roman" w:hAnsi="Times New Roman" w:cs="Times New Roman"/>
          <w:sz w:val="24"/>
          <w:szCs w:val="24"/>
        </w:rPr>
        <w:t>В целом, якутские антропонимы длиннее чем русские, их труднее адаптировать для англоязычного читателя, поскольку якутский язык содержит некоторые звуковые сочетания, нетипичные для английского языка.</w:t>
      </w:r>
    </w:p>
    <w:p w:rsidR="004F4EA9" w:rsidRPr="004F4EA9" w:rsidRDefault="004F4EA9" w:rsidP="004F4EA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</w:t>
      </w:r>
      <w:r w:rsidRPr="004F4EA9">
        <w:rPr>
          <w:rFonts w:ascii="Times New Roman" w:hAnsi="Times New Roman" w:cs="Times New Roman"/>
          <w:sz w:val="24"/>
          <w:szCs w:val="24"/>
        </w:rPr>
        <w:t>екомендации по качественной адаптации</w:t>
      </w:r>
      <w:r w:rsidR="00E85DF9">
        <w:rPr>
          <w:rFonts w:ascii="Times New Roman" w:hAnsi="Times New Roman" w:cs="Times New Roman"/>
          <w:sz w:val="24"/>
          <w:szCs w:val="24"/>
        </w:rPr>
        <w:t xml:space="preserve"> фольклорных</w:t>
      </w:r>
      <w:r w:rsidRPr="004F4EA9">
        <w:rPr>
          <w:rFonts w:ascii="Times New Roman" w:hAnsi="Times New Roman" w:cs="Times New Roman"/>
          <w:sz w:val="24"/>
          <w:szCs w:val="24"/>
        </w:rPr>
        <w:t xml:space="preserve"> антропонимов:</w:t>
      </w:r>
    </w:p>
    <w:p w:rsidR="004F4EA9" w:rsidRPr="00C917FD" w:rsidRDefault="004F4EA9" w:rsidP="004F4EA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EA9">
        <w:rPr>
          <w:rFonts w:ascii="Times New Roman" w:hAnsi="Times New Roman" w:cs="Times New Roman"/>
          <w:sz w:val="24"/>
          <w:szCs w:val="24"/>
        </w:rPr>
        <w:t>1)</w:t>
      </w:r>
      <w:r w:rsidRPr="004F4EA9">
        <w:rPr>
          <w:rFonts w:ascii="Times New Roman" w:hAnsi="Times New Roman" w:cs="Times New Roman"/>
          <w:sz w:val="24"/>
          <w:szCs w:val="24"/>
        </w:rPr>
        <w:tab/>
        <w:t>Удвоенные долгие гласные в якутских антропонимах при переводе целесообразно полностью передавать графически лишь в тех случаях, когда они не затрудняют чтение имён в ПЯ (например, в одно- и двусл</w:t>
      </w:r>
      <w:r w:rsidR="00C917FD">
        <w:rPr>
          <w:rFonts w:ascii="Times New Roman" w:hAnsi="Times New Roman" w:cs="Times New Roman"/>
          <w:sz w:val="24"/>
          <w:szCs w:val="24"/>
        </w:rPr>
        <w:t>ожных компонентах антропонимов)</w:t>
      </w:r>
      <w:r w:rsidR="00C917FD" w:rsidRPr="00C917FD">
        <w:rPr>
          <w:rFonts w:ascii="Times New Roman" w:hAnsi="Times New Roman" w:cs="Times New Roman"/>
          <w:sz w:val="24"/>
          <w:szCs w:val="24"/>
        </w:rPr>
        <w:t>;</w:t>
      </w:r>
    </w:p>
    <w:p w:rsidR="004F4EA9" w:rsidRPr="00C917FD" w:rsidRDefault="004F4EA9" w:rsidP="004F4EA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EA9">
        <w:rPr>
          <w:rFonts w:ascii="Times New Roman" w:hAnsi="Times New Roman" w:cs="Times New Roman"/>
          <w:sz w:val="24"/>
          <w:szCs w:val="24"/>
        </w:rPr>
        <w:t>2)</w:t>
      </w:r>
      <w:r w:rsidRPr="004F4EA9">
        <w:rPr>
          <w:rFonts w:ascii="Times New Roman" w:hAnsi="Times New Roman" w:cs="Times New Roman"/>
          <w:sz w:val="24"/>
          <w:szCs w:val="24"/>
        </w:rPr>
        <w:tab/>
        <w:t>То же самое применимо к дифтонгам, в частности, во избежание нежелательного созвучия с уже существующ</w:t>
      </w:r>
      <w:r w:rsidR="00C917FD">
        <w:rPr>
          <w:rFonts w:ascii="Times New Roman" w:hAnsi="Times New Roman" w:cs="Times New Roman"/>
          <w:sz w:val="24"/>
          <w:szCs w:val="24"/>
        </w:rPr>
        <w:t>ими словами в ПЯ</w:t>
      </w:r>
      <w:r w:rsidR="00C917FD" w:rsidRPr="00C917FD">
        <w:rPr>
          <w:rFonts w:ascii="Times New Roman" w:hAnsi="Times New Roman" w:cs="Times New Roman"/>
          <w:sz w:val="24"/>
          <w:szCs w:val="24"/>
        </w:rPr>
        <w:t>;</w:t>
      </w:r>
    </w:p>
    <w:p w:rsidR="000D67CA" w:rsidRDefault="004F4EA9" w:rsidP="004F4EA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EA9">
        <w:rPr>
          <w:rFonts w:ascii="Times New Roman" w:hAnsi="Times New Roman" w:cs="Times New Roman"/>
          <w:sz w:val="24"/>
          <w:szCs w:val="24"/>
        </w:rPr>
        <w:t>3) Компонент антропонима, выступающий характеристикой персонажа, следует переводить калькой для полной художественной передачи образа.</w:t>
      </w:r>
    </w:p>
    <w:p w:rsidR="00B07B2E" w:rsidRDefault="00B07B2E" w:rsidP="00E45115">
      <w:pPr>
        <w:spacing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07B2E" w:rsidRDefault="00640C66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100">
        <w:rPr>
          <w:rFonts w:ascii="Times New Roman" w:hAnsi="Times New Roman" w:cs="Times New Roman"/>
          <w:b/>
          <w:sz w:val="24"/>
          <w:szCs w:val="24"/>
        </w:rPr>
        <w:lastRenderedPageBreak/>
        <w:t>Гарбовский</w:t>
      </w:r>
      <w:proofErr w:type="spellEnd"/>
      <w:r w:rsidRPr="00D74100">
        <w:rPr>
          <w:rFonts w:ascii="Times New Roman" w:hAnsi="Times New Roman" w:cs="Times New Roman"/>
          <w:b/>
          <w:sz w:val="24"/>
          <w:szCs w:val="24"/>
        </w:rPr>
        <w:t>, Н.</w:t>
      </w:r>
      <w:r w:rsidR="00B07B2E" w:rsidRPr="00D74100">
        <w:rPr>
          <w:rFonts w:ascii="Times New Roman" w:hAnsi="Times New Roman" w:cs="Times New Roman"/>
          <w:b/>
          <w:sz w:val="24"/>
          <w:szCs w:val="24"/>
        </w:rPr>
        <w:t>К.</w:t>
      </w:r>
      <w:r w:rsidR="00B07B2E" w:rsidRPr="0006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2004. </w:t>
      </w:r>
      <w:r w:rsidR="00B07B2E" w:rsidRPr="00405026">
        <w:rPr>
          <w:rFonts w:ascii="Times New Roman" w:hAnsi="Times New Roman" w:cs="Times New Roman"/>
          <w:i/>
          <w:sz w:val="24"/>
          <w:szCs w:val="24"/>
        </w:rPr>
        <w:t>Теория перевода:</w:t>
      </w:r>
      <w:r w:rsidR="00B07B2E" w:rsidRPr="00405026">
        <w:rPr>
          <w:i/>
        </w:rPr>
        <w:t xml:space="preserve"> </w:t>
      </w:r>
      <w:r w:rsidR="00B07B2E" w:rsidRPr="00405026">
        <w:rPr>
          <w:rFonts w:ascii="Times New Roman" w:hAnsi="Times New Roman" w:cs="Times New Roman"/>
          <w:i/>
          <w:sz w:val="24"/>
          <w:szCs w:val="24"/>
        </w:rPr>
        <w:t>Учебник</w:t>
      </w:r>
      <w:r w:rsidRPr="0040502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B2E">
        <w:rPr>
          <w:rFonts w:ascii="Times New Roman" w:hAnsi="Times New Roman" w:cs="Times New Roman"/>
          <w:sz w:val="24"/>
          <w:szCs w:val="24"/>
        </w:rPr>
        <w:t xml:space="preserve">М.: </w:t>
      </w:r>
      <w:r w:rsidR="00B07B2E" w:rsidRPr="00B44A99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B07B2E" w:rsidRPr="00B44A9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07B2E" w:rsidRPr="00B44A99">
        <w:rPr>
          <w:rFonts w:ascii="Times New Roman" w:hAnsi="Times New Roman" w:cs="Times New Roman"/>
          <w:sz w:val="24"/>
          <w:szCs w:val="24"/>
        </w:rPr>
        <w:t>. ун-та</w:t>
      </w:r>
      <w:r w:rsidR="00F54F88">
        <w:rPr>
          <w:rFonts w:ascii="Times New Roman" w:hAnsi="Times New Roman" w:cs="Times New Roman"/>
          <w:sz w:val="24"/>
          <w:szCs w:val="24"/>
        </w:rPr>
        <w:t>.</w:t>
      </w:r>
    </w:p>
    <w:p w:rsidR="00B07B2E" w:rsidRPr="000612FE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00">
        <w:rPr>
          <w:rFonts w:ascii="Times New Roman" w:hAnsi="Times New Roman" w:cs="Times New Roman"/>
          <w:b/>
          <w:sz w:val="24"/>
          <w:szCs w:val="24"/>
        </w:rPr>
        <w:t>Емельянов</w:t>
      </w:r>
      <w:r w:rsidR="00FC3211" w:rsidRPr="00D74100">
        <w:rPr>
          <w:rFonts w:ascii="Times New Roman" w:hAnsi="Times New Roman" w:cs="Times New Roman"/>
          <w:b/>
          <w:sz w:val="24"/>
          <w:szCs w:val="24"/>
        </w:rPr>
        <w:t>,</w:t>
      </w:r>
      <w:r w:rsidRPr="00D74100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F88" w:rsidRPr="000612FE">
        <w:rPr>
          <w:rFonts w:ascii="Times New Roman" w:hAnsi="Times New Roman" w:cs="Times New Roman"/>
          <w:sz w:val="24"/>
          <w:szCs w:val="24"/>
        </w:rPr>
        <w:t>1980.</w:t>
      </w:r>
      <w:r w:rsidR="00F54F88">
        <w:rPr>
          <w:rFonts w:ascii="Times New Roman" w:hAnsi="Times New Roman" w:cs="Times New Roman"/>
          <w:sz w:val="24"/>
          <w:szCs w:val="24"/>
        </w:rPr>
        <w:t xml:space="preserve"> </w:t>
      </w:r>
      <w:r w:rsidRPr="00405026">
        <w:rPr>
          <w:rFonts w:ascii="Times New Roman" w:hAnsi="Times New Roman" w:cs="Times New Roman"/>
          <w:i/>
          <w:sz w:val="24"/>
          <w:szCs w:val="24"/>
        </w:rPr>
        <w:t>Сюжеты якутских олонхо</w:t>
      </w:r>
      <w:r w:rsidR="00F54F88" w:rsidRPr="00405026">
        <w:rPr>
          <w:rFonts w:ascii="Times New Roman" w:hAnsi="Times New Roman" w:cs="Times New Roman"/>
          <w:i/>
          <w:sz w:val="24"/>
          <w:szCs w:val="24"/>
        </w:rPr>
        <w:t>.</w:t>
      </w:r>
      <w:r w:rsidR="00F54F88">
        <w:rPr>
          <w:rFonts w:ascii="Times New Roman" w:hAnsi="Times New Roman" w:cs="Times New Roman"/>
          <w:sz w:val="24"/>
          <w:szCs w:val="24"/>
        </w:rPr>
        <w:t xml:space="preserve"> </w:t>
      </w:r>
      <w:r w:rsidRPr="000612FE">
        <w:rPr>
          <w:rFonts w:ascii="Times New Roman" w:hAnsi="Times New Roman" w:cs="Times New Roman"/>
          <w:sz w:val="24"/>
          <w:szCs w:val="24"/>
        </w:rPr>
        <w:t>М</w:t>
      </w:r>
      <w:r w:rsidR="00F54F88">
        <w:rPr>
          <w:rFonts w:ascii="Times New Roman" w:hAnsi="Times New Roman" w:cs="Times New Roman"/>
          <w:sz w:val="24"/>
          <w:szCs w:val="24"/>
        </w:rPr>
        <w:t>.: Наука.</w:t>
      </w:r>
    </w:p>
    <w:p w:rsidR="00B07B2E" w:rsidRPr="000612FE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00">
        <w:rPr>
          <w:rFonts w:ascii="Times New Roman" w:hAnsi="Times New Roman" w:cs="Times New Roman"/>
          <w:b/>
          <w:sz w:val="24"/>
          <w:szCs w:val="24"/>
        </w:rPr>
        <w:t>Кабакчи В.В.</w:t>
      </w:r>
      <w:r w:rsidRPr="000612FE">
        <w:rPr>
          <w:rFonts w:ascii="Times New Roman" w:hAnsi="Times New Roman" w:cs="Times New Roman"/>
          <w:sz w:val="24"/>
          <w:szCs w:val="24"/>
        </w:rPr>
        <w:t xml:space="preserve"> </w:t>
      </w:r>
      <w:r w:rsidR="00D53D5F" w:rsidRPr="00BB611F">
        <w:rPr>
          <w:rFonts w:ascii="Times New Roman" w:hAnsi="Times New Roman" w:cs="Times New Roman"/>
          <w:sz w:val="24"/>
          <w:szCs w:val="24"/>
        </w:rPr>
        <w:t xml:space="preserve">1998. </w:t>
      </w:r>
      <w:r w:rsidRPr="00405026">
        <w:rPr>
          <w:rFonts w:ascii="Times New Roman" w:hAnsi="Times New Roman" w:cs="Times New Roman"/>
          <w:i/>
          <w:sz w:val="24"/>
          <w:szCs w:val="24"/>
        </w:rPr>
        <w:t>Основы англоязычной межкультурной коммуникации: Учебное пособие</w:t>
      </w:r>
      <w:r w:rsidR="00D53D5F" w:rsidRPr="00405026">
        <w:rPr>
          <w:rFonts w:ascii="Times New Roman" w:hAnsi="Times New Roman" w:cs="Times New Roman"/>
          <w:i/>
          <w:sz w:val="24"/>
          <w:szCs w:val="24"/>
        </w:rPr>
        <w:t>.</w:t>
      </w:r>
      <w:r w:rsidR="00D53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2FE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11F">
        <w:rPr>
          <w:rFonts w:ascii="Times New Roman" w:hAnsi="Times New Roman" w:cs="Times New Roman"/>
          <w:sz w:val="24"/>
          <w:szCs w:val="24"/>
        </w:rPr>
        <w:t xml:space="preserve">РГПУ </w:t>
      </w:r>
      <w:r w:rsidR="00914C4C">
        <w:rPr>
          <w:rFonts w:ascii="Times New Roman" w:hAnsi="Times New Roman" w:cs="Times New Roman"/>
          <w:sz w:val="24"/>
          <w:szCs w:val="24"/>
        </w:rPr>
        <w:t>им. А.И. Герцена.</w:t>
      </w:r>
    </w:p>
    <w:p w:rsidR="00B07B2E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00">
        <w:rPr>
          <w:rFonts w:ascii="Times New Roman" w:hAnsi="Times New Roman" w:cs="Times New Roman"/>
          <w:b/>
          <w:sz w:val="24"/>
          <w:szCs w:val="24"/>
        </w:rPr>
        <w:t>Рыбин</w:t>
      </w:r>
      <w:r w:rsidR="00E0466E" w:rsidRPr="00D74100">
        <w:rPr>
          <w:rFonts w:ascii="Times New Roman" w:hAnsi="Times New Roman" w:cs="Times New Roman"/>
          <w:b/>
          <w:sz w:val="24"/>
          <w:szCs w:val="24"/>
        </w:rPr>
        <w:t>,</w:t>
      </w:r>
      <w:r w:rsidRPr="00D74100">
        <w:rPr>
          <w:rFonts w:ascii="Times New Roman" w:hAnsi="Times New Roman" w:cs="Times New Roman"/>
          <w:b/>
          <w:sz w:val="24"/>
          <w:szCs w:val="24"/>
        </w:rPr>
        <w:t xml:space="preserve"> П.В.</w:t>
      </w:r>
      <w:r w:rsidRPr="000612FE">
        <w:rPr>
          <w:rFonts w:ascii="Times New Roman" w:hAnsi="Times New Roman" w:cs="Times New Roman"/>
          <w:sz w:val="24"/>
          <w:szCs w:val="24"/>
        </w:rPr>
        <w:t xml:space="preserve"> </w:t>
      </w:r>
      <w:r w:rsidR="00E0466E">
        <w:rPr>
          <w:rFonts w:ascii="Times New Roman" w:hAnsi="Times New Roman" w:cs="Times New Roman"/>
          <w:sz w:val="24"/>
          <w:szCs w:val="24"/>
        </w:rPr>
        <w:t xml:space="preserve">2007. </w:t>
      </w:r>
      <w:r w:rsidRPr="00914C4C">
        <w:rPr>
          <w:rFonts w:ascii="Times New Roman" w:hAnsi="Times New Roman" w:cs="Times New Roman"/>
          <w:i/>
          <w:sz w:val="24"/>
          <w:szCs w:val="24"/>
        </w:rPr>
        <w:t>Теория перевода. Курс лекций</w:t>
      </w:r>
      <w:r w:rsidR="00E0466E" w:rsidRPr="00914C4C">
        <w:rPr>
          <w:rFonts w:ascii="Times New Roman" w:hAnsi="Times New Roman" w:cs="Times New Roman"/>
          <w:i/>
          <w:sz w:val="24"/>
          <w:szCs w:val="24"/>
        </w:rPr>
        <w:t>.</w:t>
      </w:r>
      <w:r w:rsidR="00E04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Pr="004560AA">
        <w:t xml:space="preserve"> </w:t>
      </w:r>
      <w:r w:rsidR="00914C4C">
        <w:rPr>
          <w:rFonts w:ascii="Times New Roman" w:hAnsi="Times New Roman" w:cs="Times New Roman"/>
          <w:sz w:val="24"/>
          <w:szCs w:val="24"/>
        </w:rPr>
        <w:t>МГЮА.</w:t>
      </w:r>
    </w:p>
    <w:p w:rsidR="00B07B2E" w:rsidRPr="000612FE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00">
        <w:rPr>
          <w:rFonts w:ascii="Times New Roman" w:hAnsi="Times New Roman" w:cs="Times New Roman"/>
          <w:b/>
          <w:sz w:val="24"/>
          <w:szCs w:val="24"/>
        </w:rPr>
        <w:t>Тарасова</w:t>
      </w:r>
      <w:r w:rsidR="00C35375" w:rsidRPr="00D74100">
        <w:rPr>
          <w:rFonts w:ascii="Times New Roman" w:hAnsi="Times New Roman" w:cs="Times New Roman"/>
          <w:b/>
          <w:sz w:val="24"/>
          <w:szCs w:val="24"/>
        </w:rPr>
        <w:t>,</w:t>
      </w:r>
      <w:r w:rsidRPr="00D74100">
        <w:rPr>
          <w:rFonts w:ascii="Times New Roman" w:hAnsi="Times New Roman" w:cs="Times New Roman"/>
          <w:b/>
          <w:sz w:val="24"/>
          <w:szCs w:val="24"/>
        </w:rPr>
        <w:t xml:space="preserve"> З.Е.</w:t>
      </w:r>
      <w:r w:rsidR="00C35375">
        <w:rPr>
          <w:rFonts w:ascii="Times New Roman" w:hAnsi="Times New Roman" w:cs="Times New Roman"/>
          <w:sz w:val="24"/>
          <w:szCs w:val="24"/>
        </w:rPr>
        <w:t xml:space="preserve"> 2013</w:t>
      </w:r>
      <w:r w:rsidR="00F80627">
        <w:rPr>
          <w:rFonts w:ascii="Times New Roman" w:hAnsi="Times New Roman" w:cs="Times New Roman"/>
          <w:sz w:val="24"/>
          <w:szCs w:val="24"/>
        </w:rPr>
        <w:t>а</w:t>
      </w:r>
      <w:r w:rsidR="00C35375">
        <w:rPr>
          <w:rFonts w:ascii="Times New Roman" w:hAnsi="Times New Roman" w:cs="Times New Roman"/>
          <w:sz w:val="24"/>
          <w:szCs w:val="24"/>
        </w:rPr>
        <w:t>.</w:t>
      </w:r>
      <w:r w:rsidRPr="000612FE">
        <w:rPr>
          <w:rFonts w:ascii="Times New Roman" w:hAnsi="Times New Roman" w:cs="Times New Roman"/>
          <w:sz w:val="24"/>
          <w:szCs w:val="24"/>
        </w:rPr>
        <w:t xml:space="preserve"> </w:t>
      </w:r>
      <w:r w:rsidRPr="00FC2D1E">
        <w:rPr>
          <w:rFonts w:ascii="Times New Roman" w:hAnsi="Times New Roman" w:cs="Times New Roman"/>
          <w:i/>
          <w:sz w:val="24"/>
          <w:szCs w:val="24"/>
        </w:rPr>
        <w:t>Фонологические аспекты перевода якутских имен собственных на английский язык (на материале якутского эпоса «</w:t>
      </w:r>
      <w:proofErr w:type="spellStart"/>
      <w:r w:rsidRPr="00FC2D1E">
        <w:rPr>
          <w:rFonts w:ascii="Times New Roman" w:hAnsi="Times New Roman" w:cs="Times New Roman"/>
          <w:i/>
          <w:sz w:val="24"/>
          <w:szCs w:val="24"/>
        </w:rPr>
        <w:t>Нюргун</w:t>
      </w:r>
      <w:proofErr w:type="spellEnd"/>
      <w:r w:rsidRPr="00FC2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D1E">
        <w:rPr>
          <w:rFonts w:ascii="Times New Roman" w:hAnsi="Times New Roman" w:cs="Times New Roman"/>
          <w:i/>
          <w:sz w:val="24"/>
          <w:szCs w:val="24"/>
        </w:rPr>
        <w:t>Боотур</w:t>
      </w:r>
      <w:proofErr w:type="spellEnd"/>
      <w:r w:rsidRPr="00FC2D1E">
        <w:rPr>
          <w:rFonts w:ascii="Times New Roman" w:hAnsi="Times New Roman" w:cs="Times New Roman"/>
          <w:i/>
          <w:sz w:val="24"/>
          <w:szCs w:val="24"/>
        </w:rPr>
        <w:t xml:space="preserve"> Стремительный»)</w:t>
      </w:r>
      <w:r w:rsidR="00EA72AA" w:rsidRPr="00EA72AA">
        <w:rPr>
          <w:rFonts w:ascii="Times New Roman" w:hAnsi="Times New Roman" w:cs="Times New Roman"/>
          <w:sz w:val="24"/>
          <w:szCs w:val="24"/>
        </w:rPr>
        <w:t xml:space="preserve"> //</w:t>
      </w:r>
      <w:r w:rsidRPr="000612FE">
        <w:rPr>
          <w:rFonts w:ascii="Times New Roman" w:hAnsi="Times New Roman" w:cs="Times New Roman"/>
          <w:sz w:val="24"/>
          <w:szCs w:val="24"/>
        </w:rPr>
        <w:t xml:space="preserve"> Филологические науки. Вопросы теории и практики.</w:t>
      </w:r>
      <w:r w:rsidR="004900F4">
        <w:rPr>
          <w:rFonts w:ascii="Times New Roman" w:hAnsi="Times New Roman" w:cs="Times New Roman"/>
          <w:sz w:val="24"/>
          <w:szCs w:val="24"/>
        </w:rPr>
        <w:t xml:space="preserve"> </w:t>
      </w:r>
      <w:r w:rsidR="00C17286">
        <w:rPr>
          <w:rFonts w:ascii="Times New Roman" w:hAnsi="Times New Roman" w:cs="Times New Roman"/>
          <w:sz w:val="24"/>
          <w:szCs w:val="24"/>
        </w:rPr>
        <w:t xml:space="preserve">№ </w:t>
      </w:r>
      <w:r w:rsidR="004900F4">
        <w:rPr>
          <w:rFonts w:ascii="Times New Roman" w:hAnsi="Times New Roman" w:cs="Times New Roman"/>
          <w:sz w:val="24"/>
          <w:szCs w:val="24"/>
        </w:rPr>
        <w:t>6</w:t>
      </w:r>
      <w:r w:rsidR="00C17286">
        <w:rPr>
          <w:rFonts w:ascii="Times New Roman" w:hAnsi="Times New Roman" w:cs="Times New Roman"/>
          <w:sz w:val="24"/>
          <w:szCs w:val="24"/>
        </w:rPr>
        <w:t xml:space="preserve"> Ч. </w:t>
      </w:r>
      <w:r w:rsidR="004900F4">
        <w:rPr>
          <w:rFonts w:ascii="Times New Roman" w:hAnsi="Times New Roman" w:cs="Times New Roman"/>
          <w:sz w:val="24"/>
          <w:szCs w:val="24"/>
        </w:rPr>
        <w:t>1:</w:t>
      </w:r>
      <w:r w:rsidRPr="000612FE">
        <w:rPr>
          <w:rFonts w:ascii="Times New Roman" w:hAnsi="Times New Roman" w:cs="Times New Roman"/>
          <w:sz w:val="24"/>
          <w:szCs w:val="24"/>
        </w:rPr>
        <w:t xml:space="preserve"> </w:t>
      </w:r>
      <w:r w:rsidR="00594248">
        <w:rPr>
          <w:rFonts w:ascii="Times New Roman" w:hAnsi="Times New Roman" w:cs="Times New Roman"/>
          <w:sz w:val="24"/>
          <w:szCs w:val="24"/>
        </w:rPr>
        <w:t>202-205. Тамбов: Грамота.</w:t>
      </w:r>
    </w:p>
    <w:p w:rsidR="00B07B2E" w:rsidRPr="00512742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100">
        <w:rPr>
          <w:rFonts w:ascii="Times New Roman" w:hAnsi="Times New Roman" w:cs="Times New Roman"/>
          <w:b/>
          <w:sz w:val="24"/>
          <w:szCs w:val="24"/>
        </w:rPr>
        <w:t>Тарасова</w:t>
      </w:r>
      <w:r w:rsidR="00AB6AF9" w:rsidRPr="00D74100">
        <w:rPr>
          <w:rFonts w:ascii="Times New Roman" w:hAnsi="Times New Roman" w:cs="Times New Roman"/>
          <w:b/>
          <w:sz w:val="24"/>
          <w:szCs w:val="24"/>
        </w:rPr>
        <w:t>,</w:t>
      </w:r>
      <w:r w:rsidR="007366D6">
        <w:rPr>
          <w:rFonts w:ascii="Times New Roman" w:hAnsi="Times New Roman" w:cs="Times New Roman"/>
          <w:sz w:val="24"/>
          <w:szCs w:val="24"/>
        </w:rPr>
        <w:t xml:space="preserve"> </w:t>
      </w:r>
      <w:r w:rsidRPr="00716B6D">
        <w:rPr>
          <w:rFonts w:ascii="Times New Roman" w:hAnsi="Times New Roman" w:cs="Times New Roman"/>
          <w:b/>
          <w:sz w:val="24"/>
          <w:szCs w:val="24"/>
        </w:rPr>
        <w:t>З.Е.</w:t>
      </w:r>
      <w:r w:rsidR="00FC3211">
        <w:rPr>
          <w:rFonts w:ascii="Times New Roman" w:hAnsi="Times New Roman" w:cs="Times New Roman"/>
          <w:sz w:val="24"/>
          <w:szCs w:val="24"/>
        </w:rPr>
        <w:t xml:space="preserve"> </w:t>
      </w:r>
      <w:r w:rsidR="00CF4C5D">
        <w:rPr>
          <w:rFonts w:ascii="Times New Roman" w:hAnsi="Times New Roman" w:cs="Times New Roman"/>
          <w:sz w:val="24"/>
          <w:szCs w:val="24"/>
        </w:rPr>
        <w:t>2013</w:t>
      </w:r>
      <w:r w:rsidR="00F80627">
        <w:rPr>
          <w:rFonts w:ascii="Times New Roman" w:hAnsi="Times New Roman" w:cs="Times New Roman"/>
          <w:sz w:val="24"/>
          <w:szCs w:val="24"/>
        </w:rPr>
        <w:t>б</w:t>
      </w:r>
      <w:r w:rsidR="00CF4C5D">
        <w:rPr>
          <w:rFonts w:ascii="Times New Roman" w:hAnsi="Times New Roman" w:cs="Times New Roman"/>
          <w:sz w:val="24"/>
          <w:szCs w:val="24"/>
        </w:rPr>
        <w:t>.</w:t>
      </w:r>
      <w:r w:rsidRPr="000612FE">
        <w:rPr>
          <w:rFonts w:ascii="Times New Roman" w:hAnsi="Times New Roman" w:cs="Times New Roman"/>
          <w:sz w:val="24"/>
          <w:szCs w:val="24"/>
        </w:rPr>
        <w:t xml:space="preserve"> </w:t>
      </w:r>
      <w:r w:rsidRPr="00716B6D">
        <w:rPr>
          <w:rFonts w:ascii="Times New Roman" w:hAnsi="Times New Roman" w:cs="Times New Roman"/>
          <w:i/>
          <w:sz w:val="24"/>
          <w:szCs w:val="24"/>
        </w:rPr>
        <w:t xml:space="preserve">Фонологические и </w:t>
      </w:r>
      <w:proofErr w:type="spellStart"/>
      <w:r w:rsidRPr="00716B6D">
        <w:rPr>
          <w:rFonts w:ascii="Times New Roman" w:hAnsi="Times New Roman" w:cs="Times New Roman"/>
          <w:i/>
          <w:sz w:val="24"/>
          <w:szCs w:val="24"/>
        </w:rPr>
        <w:t>фоносемантические</w:t>
      </w:r>
      <w:proofErr w:type="spellEnd"/>
      <w:r w:rsidRPr="00716B6D">
        <w:rPr>
          <w:rFonts w:ascii="Times New Roman" w:hAnsi="Times New Roman" w:cs="Times New Roman"/>
          <w:i/>
          <w:sz w:val="24"/>
          <w:szCs w:val="24"/>
        </w:rPr>
        <w:t xml:space="preserve"> аспекты перевода якутских эпических текстов (на русский и английский языки).</w:t>
      </w:r>
      <w:r w:rsidRPr="000612FE">
        <w:rPr>
          <w:rFonts w:ascii="Times New Roman" w:hAnsi="Times New Roman" w:cs="Times New Roman"/>
          <w:sz w:val="24"/>
          <w:szCs w:val="24"/>
        </w:rPr>
        <w:t xml:space="preserve"> Автореферат</w:t>
      </w:r>
      <w:r w:rsidRPr="00704729">
        <w:rPr>
          <w:rFonts w:ascii="Times New Roman" w:hAnsi="Times New Roman" w:cs="Times New Roman"/>
          <w:sz w:val="24"/>
          <w:szCs w:val="24"/>
        </w:rPr>
        <w:t xml:space="preserve"> </w:t>
      </w:r>
      <w:r w:rsidRPr="000612FE">
        <w:rPr>
          <w:rFonts w:ascii="Times New Roman" w:hAnsi="Times New Roman" w:cs="Times New Roman"/>
          <w:sz w:val="24"/>
          <w:szCs w:val="24"/>
        </w:rPr>
        <w:t>диссертации</w:t>
      </w:r>
      <w:r w:rsidR="00AB6AF9">
        <w:rPr>
          <w:rFonts w:ascii="Times New Roman" w:hAnsi="Times New Roman" w:cs="Times New Roman"/>
          <w:sz w:val="24"/>
          <w:szCs w:val="24"/>
        </w:rPr>
        <w:t>.</w:t>
      </w:r>
      <w:r w:rsidR="00AB6AF9" w:rsidRPr="005127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E78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Якутск.</w:t>
      </w:r>
    </w:p>
    <w:p w:rsidR="00B07B2E" w:rsidRPr="00CF4C5D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100">
        <w:rPr>
          <w:rFonts w:ascii="Times New Roman" w:hAnsi="Times New Roman" w:cs="Times New Roman"/>
          <w:b/>
          <w:sz w:val="24"/>
          <w:szCs w:val="24"/>
          <w:lang w:val="en-US"/>
        </w:rPr>
        <w:t>Oyunsky</w:t>
      </w:r>
      <w:proofErr w:type="spellEnd"/>
      <w:r w:rsidRPr="000F5D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7410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F5D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F5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742" w:rsidRPr="000F5D41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CA0C9E">
        <w:rPr>
          <w:rFonts w:ascii="Times New Roman" w:hAnsi="Times New Roman" w:cs="Times New Roman"/>
          <w:i/>
          <w:sz w:val="24"/>
          <w:szCs w:val="24"/>
          <w:lang w:val="en-US"/>
        </w:rPr>
        <w:t>Olo</w:t>
      </w:r>
      <w:r w:rsidR="00512742" w:rsidRPr="00CA0C9E">
        <w:rPr>
          <w:rFonts w:ascii="Times New Roman" w:hAnsi="Times New Roman" w:cs="Times New Roman"/>
          <w:i/>
          <w:sz w:val="24"/>
          <w:szCs w:val="24"/>
          <w:lang w:val="en-US"/>
        </w:rPr>
        <w:t>nkho</w:t>
      </w:r>
      <w:r w:rsidR="00512742" w:rsidRPr="000F5D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12742" w:rsidRPr="00CA0C9E">
        <w:rPr>
          <w:rFonts w:ascii="Times New Roman" w:hAnsi="Times New Roman" w:cs="Times New Roman"/>
          <w:i/>
          <w:sz w:val="24"/>
          <w:szCs w:val="24"/>
          <w:lang w:val="en-US"/>
        </w:rPr>
        <w:t>Nurgun</w:t>
      </w:r>
      <w:r w:rsidR="00512742" w:rsidRPr="000F5D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2742" w:rsidRPr="00CA0C9E">
        <w:rPr>
          <w:rFonts w:ascii="Times New Roman" w:hAnsi="Times New Roman" w:cs="Times New Roman"/>
          <w:i/>
          <w:sz w:val="24"/>
          <w:szCs w:val="24"/>
          <w:lang w:val="en-US"/>
        </w:rPr>
        <w:t>Botur</w:t>
      </w:r>
      <w:r w:rsidR="00512742" w:rsidRPr="000F5D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2742" w:rsidRPr="00CA0C9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12742" w:rsidRPr="000F5D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2742" w:rsidRPr="00CA0C9E">
        <w:rPr>
          <w:rFonts w:ascii="Times New Roman" w:hAnsi="Times New Roman" w:cs="Times New Roman"/>
          <w:i/>
          <w:sz w:val="24"/>
          <w:szCs w:val="24"/>
          <w:lang w:val="en-US"/>
        </w:rPr>
        <w:t>Swift</w:t>
      </w:r>
      <w:r w:rsidR="00512742" w:rsidRPr="000F5D4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12742" w:rsidRPr="000F5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EFB" w:rsidRPr="000612FE">
        <w:rPr>
          <w:rFonts w:ascii="Times New Roman" w:hAnsi="Times New Roman" w:cs="Times New Roman"/>
          <w:sz w:val="24"/>
          <w:szCs w:val="24"/>
          <w:lang w:val="en-US"/>
        </w:rPr>
        <w:t>Folkestone</w:t>
      </w:r>
      <w:proofErr w:type="spellEnd"/>
      <w:r w:rsidR="00972EFB">
        <w:rPr>
          <w:rFonts w:ascii="Times New Roman" w:hAnsi="Times New Roman" w:cs="Times New Roman"/>
          <w:sz w:val="24"/>
          <w:szCs w:val="24"/>
        </w:rPr>
        <w:t>:</w:t>
      </w:r>
      <w:r w:rsidR="00972EFB" w:rsidRPr="00CF4C5D">
        <w:rPr>
          <w:rFonts w:ascii="Times New Roman" w:hAnsi="Times New Roman" w:cs="Times New Roman"/>
          <w:sz w:val="24"/>
          <w:szCs w:val="24"/>
        </w:rPr>
        <w:t xml:space="preserve"> </w:t>
      </w:r>
      <w:r w:rsidR="00972EFB">
        <w:rPr>
          <w:rFonts w:ascii="Times New Roman" w:hAnsi="Times New Roman" w:cs="Times New Roman"/>
          <w:sz w:val="24"/>
          <w:szCs w:val="24"/>
          <w:lang w:val="en-US"/>
        </w:rPr>
        <w:t>Renaissance</w:t>
      </w:r>
      <w:r w:rsidR="00972EFB" w:rsidRPr="00CF4C5D">
        <w:rPr>
          <w:rFonts w:ascii="Times New Roman" w:hAnsi="Times New Roman" w:cs="Times New Roman"/>
          <w:sz w:val="24"/>
          <w:szCs w:val="24"/>
        </w:rPr>
        <w:t xml:space="preserve"> </w:t>
      </w:r>
      <w:r w:rsidR="00972EFB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16577B">
        <w:rPr>
          <w:rFonts w:ascii="Times New Roman" w:hAnsi="Times New Roman" w:cs="Times New Roman"/>
          <w:sz w:val="24"/>
          <w:szCs w:val="24"/>
        </w:rPr>
        <w:t>.</w:t>
      </w:r>
    </w:p>
    <w:p w:rsidR="00B07B2E" w:rsidRPr="000612FE" w:rsidRDefault="00B07B2E" w:rsidP="00E45115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100">
        <w:rPr>
          <w:rFonts w:ascii="Times New Roman" w:hAnsi="Times New Roman" w:cs="Times New Roman"/>
          <w:b/>
          <w:sz w:val="24"/>
          <w:szCs w:val="24"/>
          <w:lang w:val="en-US"/>
        </w:rPr>
        <w:t>Zheleznova</w:t>
      </w:r>
      <w:proofErr w:type="spellEnd"/>
      <w:r w:rsidRPr="000F5D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741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5D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F5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8E8" w:rsidRPr="000F5D41">
        <w:rPr>
          <w:rFonts w:ascii="Times New Roman" w:hAnsi="Times New Roman" w:cs="Times New Roman"/>
          <w:sz w:val="24"/>
          <w:szCs w:val="24"/>
          <w:lang w:val="en-US"/>
        </w:rPr>
        <w:t xml:space="preserve">1966. </w:t>
      </w:r>
      <w:proofErr w:type="spellStart"/>
      <w:r w:rsidRPr="00CA0C9E">
        <w:rPr>
          <w:rFonts w:ascii="Times New Roman" w:hAnsi="Times New Roman" w:cs="Times New Roman"/>
          <w:i/>
          <w:sz w:val="24"/>
          <w:szCs w:val="24"/>
          <w:lang w:val="en-US"/>
        </w:rPr>
        <w:t>Vasilisa</w:t>
      </w:r>
      <w:proofErr w:type="spellEnd"/>
      <w:r w:rsidRPr="00CA0C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Beautiful: Russian Fairy Tales.</w:t>
      </w:r>
      <w:r w:rsidR="001B7C51" w:rsidRPr="001B7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11C">
        <w:rPr>
          <w:rFonts w:ascii="Times New Roman" w:hAnsi="Times New Roman" w:cs="Times New Roman"/>
          <w:sz w:val="24"/>
          <w:szCs w:val="24"/>
          <w:lang w:val="en-US"/>
        </w:rPr>
        <w:t xml:space="preserve">Moscow: </w:t>
      </w:r>
      <w:r w:rsidRPr="000612FE">
        <w:rPr>
          <w:rFonts w:ascii="Times New Roman" w:hAnsi="Times New Roman" w:cs="Times New Roman"/>
          <w:sz w:val="24"/>
          <w:szCs w:val="24"/>
          <w:lang w:val="en-US"/>
        </w:rPr>
        <w:t>Progress Pu</w:t>
      </w:r>
      <w:r w:rsidR="000F511C">
        <w:rPr>
          <w:rFonts w:ascii="Times New Roman" w:hAnsi="Times New Roman" w:cs="Times New Roman"/>
          <w:sz w:val="24"/>
          <w:szCs w:val="24"/>
          <w:lang w:val="en-US"/>
        </w:rPr>
        <w:t>blishers.</w:t>
      </w:r>
    </w:p>
    <w:p w:rsidR="00C010A6" w:rsidRPr="00B07B2E" w:rsidRDefault="00C010A6" w:rsidP="00E4511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010A6" w:rsidRPr="00B07B2E" w:rsidSect="00E0048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7CD9"/>
    <w:multiLevelType w:val="hybridMultilevel"/>
    <w:tmpl w:val="44886CB0"/>
    <w:lvl w:ilvl="0" w:tplc="21E260B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553938"/>
    <w:multiLevelType w:val="hybridMultilevel"/>
    <w:tmpl w:val="B98844AE"/>
    <w:lvl w:ilvl="0" w:tplc="7304D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2E"/>
    <w:rsid w:val="00025071"/>
    <w:rsid w:val="0002527E"/>
    <w:rsid w:val="00025AD3"/>
    <w:rsid w:val="00031886"/>
    <w:rsid w:val="00043DEE"/>
    <w:rsid w:val="00052385"/>
    <w:rsid w:val="000629C6"/>
    <w:rsid w:val="00063B22"/>
    <w:rsid w:val="00065620"/>
    <w:rsid w:val="00067C50"/>
    <w:rsid w:val="00070BA8"/>
    <w:rsid w:val="00075CA2"/>
    <w:rsid w:val="000802AA"/>
    <w:rsid w:val="000905F5"/>
    <w:rsid w:val="00095395"/>
    <w:rsid w:val="0009690D"/>
    <w:rsid w:val="00097107"/>
    <w:rsid w:val="000A1907"/>
    <w:rsid w:val="000A4E09"/>
    <w:rsid w:val="000D67CA"/>
    <w:rsid w:val="000E7621"/>
    <w:rsid w:val="000F2BF1"/>
    <w:rsid w:val="000F332B"/>
    <w:rsid w:val="000F511C"/>
    <w:rsid w:val="000F5D41"/>
    <w:rsid w:val="000F6E22"/>
    <w:rsid w:val="00104434"/>
    <w:rsid w:val="00115139"/>
    <w:rsid w:val="001225E8"/>
    <w:rsid w:val="001248EE"/>
    <w:rsid w:val="00127FFC"/>
    <w:rsid w:val="001465CE"/>
    <w:rsid w:val="0014672F"/>
    <w:rsid w:val="00157FBC"/>
    <w:rsid w:val="00160062"/>
    <w:rsid w:val="0016577B"/>
    <w:rsid w:val="00170C1E"/>
    <w:rsid w:val="0017443D"/>
    <w:rsid w:val="001748FA"/>
    <w:rsid w:val="00177420"/>
    <w:rsid w:val="00181E8F"/>
    <w:rsid w:val="0018408A"/>
    <w:rsid w:val="001852C5"/>
    <w:rsid w:val="00194B25"/>
    <w:rsid w:val="001B7C51"/>
    <w:rsid w:val="001D69A9"/>
    <w:rsid w:val="001E6847"/>
    <w:rsid w:val="001F6E23"/>
    <w:rsid w:val="0020660E"/>
    <w:rsid w:val="00207B3D"/>
    <w:rsid w:val="002115ED"/>
    <w:rsid w:val="00212875"/>
    <w:rsid w:val="00213BC4"/>
    <w:rsid w:val="00220456"/>
    <w:rsid w:val="00220EB9"/>
    <w:rsid w:val="002310A9"/>
    <w:rsid w:val="00245B51"/>
    <w:rsid w:val="00266947"/>
    <w:rsid w:val="002860BA"/>
    <w:rsid w:val="00291941"/>
    <w:rsid w:val="002A5EEC"/>
    <w:rsid w:val="002A7C7C"/>
    <w:rsid w:val="002B7B60"/>
    <w:rsid w:val="002C355B"/>
    <w:rsid w:val="002E6378"/>
    <w:rsid w:val="002F1065"/>
    <w:rsid w:val="003039BD"/>
    <w:rsid w:val="003160F4"/>
    <w:rsid w:val="00320A38"/>
    <w:rsid w:val="00326F64"/>
    <w:rsid w:val="003333D4"/>
    <w:rsid w:val="00335E7B"/>
    <w:rsid w:val="003365D6"/>
    <w:rsid w:val="003402FE"/>
    <w:rsid w:val="00355FFA"/>
    <w:rsid w:val="00361D19"/>
    <w:rsid w:val="003856FC"/>
    <w:rsid w:val="00392EDF"/>
    <w:rsid w:val="003B5D0D"/>
    <w:rsid w:val="003B7248"/>
    <w:rsid w:val="003C1882"/>
    <w:rsid w:val="003C55BD"/>
    <w:rsid w:val="003E6C90"/>
    <w:rsid w:val="003E7712"/>
    <w:rsid w:val="003E7A2B"/>
    <w:rsid w:val="003F0B47"/>
    <w:rsid w:val="00404FBD"/>
    <w:rsid w:val="00405026"/>
    <w:rsid w:val="004138E8"/>
    <w:rsid w:val="004237E1"/>
    <w:rsid w:val="0043144C"/>
    <w:rsid w:val="00437DA2"/>
    <w:rsid w:val="00453D40"/>
    <w:rsid w:val="00456D95"/>
    <w:rsid w:val="00457C88"/>
    <w:rsid w:val="00466408"/>
    <w:rsid w:val="004718B8"/>
    <w:rsid w:val="00477180"/>
    <w:rsid w:val="00484BE2"/>
    <w:rsid w:val="00486467"/>
    <w:rsid w:val="004900F4"/>
    <w:rsid w:val="004A4A16"/>
    <w:rsid w:val="004A7657"/>
    <w:rsid w:val="004B6A3D"/>
    <w:rsid w:val="004C051F"/>
    <w:rsid w:val="004C084D"/>
    <w:rsid w:val="004D2FD0"/>
    <w:rsid w:val="004E111B"/>
    <w:rsid w:val="004E7BC3"/>
    <w:rsid w:val="004F4EA9"/>
    <w:rsid w:val="005046DD"/>
    <w:rsid w:val="00510687"/>
    <w:rsid w:val="00512742"/>
    <w:rsid w:val="00520117"/>
    <w:rsid w:val="00522155"/>
    <w:rsid w:val="00533137"/>
    <w:rsid w:val="00534C11"/>
    <w:rsid w:val="0054464D"/>
    <w:rsid w:val="0054474C"/>
    <w:rsid w:val="0055073B"/>
    <w:rsid w:val="00554218"/>
    <w:rsid w:val="005637A5"/>
    <w:rsid w:val="00572A4A"/>
    <w:rsid w:val="00574AEF"/>
    <w:rsid w:val="00577EEC"/>
    <w:rsid w:val="00580612"/>
    <w:rsid w:val="0058311B"/>
    <w:rsid w:val="00583AD6"/>
    <w:rsid w:val="00594248"/>
    <w:rsid w:val="0059465C"/>
    <w:rsid w:val="005A1181"/>
    <w:rsid w:val="005A4741"/>
    <w:rsid w:val="005B3964"/>
    <w:rsid w:val="005C464D"/>
    <w:rsid w:val="005D6393"/>
    <w:rsid w:val="005D7423"/>
    <w:rsid w:val="005E284E"/>
    <w:rsid w:val="005E4BCB"/>
    <w:rsid w:val="005F2D95"/>
    <w:rsid w:val="005F4045"/>
    <w:rsid w:val="00605DDE"/>
    <w:rsid w:val="00613EA7"/>
    <w:rsid w:val="00615459"/>
    <w:rsid w:val="006216BF"/>
    <w:rsid w:val="00632F83"/>
    <w:rsid w:val="00640C66"/>
    <w:rsid w:val="00641C89"/>
    <w:rsid w:val="00647C3E"/>
    <w:rsid w:val="00653822"/>
    <w:rsid w:val="006705E5"/>
    <w:rsid w:val="00670E71"/>
    <w:rsid w:val="00671933"/>
    <w:rsid w:val="0067296F"/>
    <w:rsid w:val="006A5750"/>
    <w:rsid w:val="006B2715"/>
    <w:rsid w:val="006B6F30"/>
    <w:rsid w:val="006C57F3"/>
    <w:rsid w:val="006D236D"/>
    <w:rsid w:val="006D624E"/>
    <w:rsid w:val="006E1639"/>
    <w:rsid w:val="006E22D1"/>
    <w:rsid w:val="006E5E3A"/>
    <w:rsid w:val="006F0909"/>
    <w:rsid w:val="006F5CF0"/>
    <w:rsid w:val="0070616E"/>
    <w:rsid w:val="0071347B"/>
    <w:rsid w:val="00714A13"/>
    <w:rsid w:val="00716B6D"/>
    <w:rsid w:val="00721E25"/>
    <w:rsid w:val="007255AB"/>
    <w:rsid w:val="00732D3B"/>
    <w:rsid w:val="007366D6"/>
    <w:rsid w:val="0074481C"/>
    <w:rsid w:val="00747F6C"/>
    <w:rsid w:val="00756451"/>
    <w:rsid w:val="00766390"/>
    <w:rsid w:val="00776781"/>
    <w:rsid w:val="00792B47"/>
    <w:rsid w:val="007A4AFE"/>
    <w:rsid w:val="007B1ECE"/>
    <w:rsid w:val="007B6FCC"/>
    <w:rsid w:val="007D1C0B"/>
    <w:rsid w:val="007D26A9"/>
    <w:rsid w:val="007D505F"/>
    <w:rsid w:val="007E1DDA"/>
    <w:rsid w:val="007E4F01"/>
    <w:rsid w:val="007F0B09"/>
    <w:rsid w:val="008034E6"/>
    <w:rsid w:val="00805F0E"/>
    <w:rsid w:val="0080776B"/>
    <w:rsid w:val="00822F83"/>
    <w:rsid w:val="0082377D"/>
    <w:rsid w:val="00833651"/>
    <w:rsid w:val="00842816"/>
    <w:rsid w:val="00844FEF"/>
    <w:rsid w:val="0086122A"/>
    <w:rsid w:val="0086610E"/>
    <w:rsid w:val="0088054A"/>
    <w:rsid w:val="00881B30"/>
    <w:rsid w:val="008A3206"/>
    <w:rsid w:val="008B1688"/>
    <w:rsid w:val="008C45AE"/>
    <w:rsid w:val="008C68F0"/>
    <w:rsid w:val="008C709D"/>
    <w:rsid w:val="008D1BAF"/>
    <w:rsid w:val="008F4827"/>
    <w:rsid w:val="008F63F8"/>
    <w:rsid w:val="00901C81"/>
    <w:rsid w:val="00914C4C"/>
    <w:rsid w:val="0091745C"/>
    <w:rsid w:val="00917EF3"/>
    <w:rsid w:val="00920A47"/>
    <w:rsid w:val="00922FE9"/>
    <w:rsid w:val="009240C5"/>
    <w:rsid w:val="00925C59"/>
    <w:rsid w:val="00931C66"/>
    <w:rsid w:val="00932718"/>
    <w:rsid w:val="00934FC6"/>
    <w:rsid w:val="0094172A"/>
    <w:rsid w:val="00945A47"/>
    <w:rsid w:val="00945D9C"/>
    <w:rsid w:val="00953CA9"/>
    <w:rsid w:val="00971684"/>
    <w:rsid w:val="00972EFB"/>
    <w:rsid w:val="0098118D"/>
    <w:rsid w:val="00982199"/>
    <w:rsid w:val="009A066F"/>
    <w:rsid w:val="009C46C9"/>
    <w:rsid w:val="009D795E"/>
    <w:rsid w:val="009E097F"/>
    <w:rsid w:val="009E229E"/>
    <w:rsid w:val="009F1019"/>
    <w:rsid w:val="009F67BB"/>
    <w:rsid w:val="00A06097"/>
    <w:rsid w:val="00A1674D"/>
    <w:rsid w:val="00A23D8E"/>
    <w:rsid w:val="00A42F6E"/>
    <w:rsid w:val="00A507F3"/>
    <w:rsid w:val="00A61A96"/>
    <w:rsid w:val="00A716AB"/>
    <w:rsid w:val="00A736A8"/>
    <w:rsid w:val="00AA4AF0"/>
    <w:rsid w:val="00AB00D6"/>
    <w:rsid w:val="00AB0E1A"/>
    <w:rsid w:val="00AB31C2"/>
    <w:rsid w:val="00AB6125"/>
    <w:rsid w:val="00AB6AF9"/>
    <w:rsid w:val="00AE6B46"/>
    <w:rsid w:val="00AE786B"/>
    <w:rsid w:val="00AE7AE8"/>
    <w:rsid w:val="00AF5B5E"/>
    <w:rsid w:val="00B07B2E"/>
    <w:rsid w:val="00B174ED"/>
    <w:rsid w:val="00B25717"/>
    <w:rsid w:val="00B25B72"/>
    <w:rsid w:val="00B44112"/>
    <w:rsid w:val="00B50F12"/>
    <w:rsid w:val="00B5252A"/>
    <w:rsid w:val="00B52F9E"/>
    <w:rsid w:val="00B670B9"/>
    <w:rsid w:val="00B902E5"/>
    <w:rsid w:val="00B94BC7"/>
    <w:rsid w:val="00BB04E2"/>
    <w:rsid w:val="00BB1788"/>
    <w:rsid w:val="00BB4701"/>
    <w:rsid w:val="00BB480E"/>
    <w:rsid w:val="00BC0853"/>
    <w:rsid w:val="00BC6192"/>
    <w:rsid w:val="00BE5261"/>
    <w:rsid w:val="00C010A6"/>
    <w:rsid w:val="00C17286"/>
    <w:rsid w:val="00C20CBC"/>
    <w:rsid w:val="00C26523"/>
    <w:rsid w:val="00C27DAC"/>
    <w:rsid w:val="00C35375"/>
    <w:rsid w:val="00C42ABC"/>
    <w:rsid w:val="00C56F19"/>
    <w:rsid w:val="00C669E3"/>
    <w:rsid w:val="00C66E3D"/>
    <w:rsid w:val="00C741F7"/>
    <w:rsid w:val="00C742BF"/>
    <w:rsid w:val="00C844B8"/>
    <w:rsid w:val="00C87F50"/>
    <w:rsid w:val="00C917FD"/>
    <w:rsid w:val="00C93AEB"/>
    <w:rsid w:val="00C93FDE"/>
    <w:rsid w:val="00CA0C9E"/>
    <w:rsid w:val="00CA1D00"/>
    <w:rsid w:val="00CA4BC7"/>
    <w:rsid w:val="00CA6BD7"/>
    <w:rsid w:val="00CB054C"/>
    <w:rsid w:val="00CB5B32"/>
    <w:rsid w:val="00CD2E1A"/>
    <w:rsid w:val="00CD38BE"/>
    <w:rsid w:val="00CD7A48"/>
    <w:rsid w:val="00CE3CC7"/>
    <w:rsid w:val="00CE471D"/>
    <w:rsid w:val="00CF4520"/>
    <w:rsid w:val="00CF4C5D"/>
    <w:rsid w:val="00D001D5"/>
    <w:rsid w:val="00D01BFC"/>
    <w:rsid w:val="00D04FA7"/>
    <w:rsid w:val="00D142EE"/>
    <w:rsid w:val="00D153F6"/>
    <w:rsid w:val="00D24542"/>
    <w:rsid w:val="00D26684"/>
    <w:rsid w:val="00D2679B"/>
    <w:rsid w:val="00D328FD"/>
    <w:rsid w:val="00D40B82"/>
    <w:rsid w:val="00D53D5F"/>
    <w:rsid w:val="00D618F3"/>
    <w:rsid w:val="00D74100"/>
    <w:rsid w:val="00D75670"/>
    <w:rsid w:val="00D7768A"/>
    <w:rsid w:val="00D828EE"/>
    <w:rsid w:val="00D92857"/>
    <w:rsid w:val="00D93432"/>
    <w:rsid w:val="00D93F73"/>
    <w:rsid w:val="00DB5C98"/>
    <w:rsid w:val="00DD1A9A"/>
    <w:rsid w:val="00DE1A73"/>
    <w:rsid w:val="00DF04C5"/>
    <w:rsid w:val="00DF5F5D"/>
    <w:rsid w:val="00DF6F55"/>
    <w:rsid w:val="00E02097"/>
    <w:rsid w:val="00E032C0"/>
    <w:rsid w:val="00E03C21"/>
    <w:rsid w:val="00E0466E"/>
    <w:rsid w:val="00E122F9"/>
    <w:rsid w:val="00E45115"/>
    <w:rsid w:val="00E66377"/>
    <w:rsid w:val="00E84F75"/>
    <w:rsid w:val="00E855D1"/>
    <w:rsid w:val="00E85DF9"/>
    <w:rsid w:val="00E95A62"/>
    <w:rsid w:val="00EA72AA"/>
    <w:rsid w:val="00EA7CAC"/>
    <w:rsid w:val="00EC1549"/>
    <w:rsid w:val="00EC21DD"/>
    <w:rsid w:val="00EC2276"/>
    <w:rsid w:val="00ED2B29"/>
    <w:rsid w:val="00ED4A43"/>
    <w:rsid w:val="00EE051B"/>
    <w:rsid w:val="00EE14E4"/>
    <w:rsid w:val="00EF740D"/>
    <w:rsid w:val="00F052DD"/>
    <w:rsid w:val="00F1130D"/>
    <w:rsid w:val="00F16208"/>
    <w:rsid w:val="00F3777E"/>
    <w:rsid w:val="00F46A0A"/>
    <w:rsid w:val="00F5044C"/>
    <w:rsid w:val="00F54F88"/>
    <w:rsid w:val="00F576A5"/>
    <w:rsid w:val="00F62EBB"/>
    <w:rsid w:val="00F63EAD"/>
    <w:rsid w:val="00F80627"/>
    <w:rsid w:val="00F81BFE"/>
    <w:rsid w:val="00F867D8"/>
    <w:rsid w:val="00F90D7B"/>
    <w:rsid w:val="00F97CD6"/>
    <w:rsid w:val="00FA14D0"/>
    <w:rsid w:val="00FC2D1E"/>
    <w:rsid w:val="00FC3211"/>
    <w:rsid w:val="00FC5319"/>
    <w:rsid w:val="00FD4817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FE6B-0B99-4199-BD75-A4D4631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dcterms:created xsi:type="dcterms:W3CDTF">2019-07-11T13:09:00Z</dcterms:created>
  <dcterms:modified xsi:type="dcterms:W3CDTF">2019-07-11T13:09:00Z</dcterms:modified>
</cp:coreProperties>
</file>