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59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Костикова Аида Эдгаровна</w:t>
      </w:r>
    </w:p>
    <w:p w:rsidR="00FB5859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503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осковский </w:t>
      </w:r>
      <w:r w:rsidR="00C8008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 </w:t>
      </w:r>
      <w:r w:rsidR="00C8008A">
        <w:rPr>
          <w:rFonts w:ascii="Times New Roman" w:hAnsi="Times New Roman" w:cs="Times New Roman"/>
          <w:sz w:val="24"/>
          <w:szCs w:val="24"/>
        </w:rPr>
        <w:t>университет имени</w:t>
      </w:r>
      <w:r>
        <w:rPr>
          <w:rFonts w:ascii="Times New Roman" w:hAnsi="Times New Roman" w:cs="Times New Roman"/>
          <w:sz w:val="24"/>
          <w:szCs w:val="24"/>
        </w:rPr>
        <w:t xml:space="preserve"> М. В. Ломоносова</w:t>
      </w:r>
    </w:p>
    <w:p w:rsidR="00FB5859" w:rsidRPr="00450395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5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FB5859" w:rsidRPr="00C8008A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FB5859">
        <w:rPr>
          <w:rFonts w:ascii="Times New Roman" w:hAnsi="Times New Roman" w:cs="Times New Roman"/>
          <w:sz w:val="24"/>
          <w:szCs w:val="24"/>
          <w:lang w:val="fr-FR"/>
        </w:rPr>
        <w:t>lovegoodaida</w:t>
      </w:r>
      <w:r w:rsidRPr="00C8008A">
        <w:rPr>
          <w:rFonts w:ascii="Times New Roman" w:hAnsi="Times New Roman" w:cs="Times New Roman"/>
          <w:sz w:val="24"/>
          <w:szCs w:val="24"/>
        </w:rPr>
        <w:t>@</w:t>
      </w:r>
      <w:r w:rsidRPr="00FB5859">
        <w:rPr>
          <w:rFonts w:ascii="Times New Roman" w:hAnsi="Times New Roman" w:cs="Times New Roman"/>
          <w:sz w:val="24"/>
          <w:szCs w:val="24"/>
          <w:lang w:val="fr-FR"/>
        </w:rPr>
        <w:t>gmail</w:t>
      </w:r>
      <w:r w:rsidRPr="00C8008A">
        <w:rPr>
          <w:rFonts w:ascii="Times New Roman" w:hAnsi="Times New Roman" w:cs="Times New Roman"/>
          <w:sz w:val="24"/>
          <w:szCs w:val="24"/>
        </w:rPr>
        <w:t>.</w:t>
      </w:r>
      <w:r w:rsidRPr="00FB5859">
        <w:rPr>
          <w:rFonts w:ascii="Times New Roman" w:hAnsi="Times New Roman" w:cs="Times New Roman"/>
          <w:sz w:val="24"/>
          <w:szCs w:val="24"/>
          <w:lang w:val="fr-FR"/>
        </w:rPr>
        <w:t>com</w:t>
      </w:r>
    </w:p>
    <w:p w:rsidR="005A20F1" w:rsidRPr="00C8008A" w:rsidRDefault="005A20F1" w:rsidP="00FB5859">
      <w:pPr>
        <w:spacing w:line="480" w:lineRule="auto"/>
        <w:ind w:right="-2"/>
        <w:jc w:val="right"/>
        <w:rPr>
          <w:rFonts w:ascii="Times New Roman" w:hAnsi="Times New Roman" w:cs="Times New Roman"/>
        </w:rPr>
      </w:pPr>
    </w:p>
    <w:p w:rsidR="00FB5859" w:rsidRPr="00082754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2754">
        <w:rPr>
          <w:rFonts w:ascii="Times New Roman" w:hAnsi="Times New Roman" w:cs="Times New Roman"/>
          <w:sz w:val="24"/>
          <w:szCs w:val="24"/>
          <w:lang w:val="en-US"/>
        </w:rPr>
        <w:t>Kostikova</w:t>
      </w:r>
      <w:proofErr w:type="spellEnd"/>
      <w:r w:rsidRPr="00082754">
        <w:rPr>
          <w:rFonts w:ascii="Times New Roman" w:hAnsi="Times New Roman" w:cs="Times New Roman"/>
          <w:sz w:val="24"/>
          <w:szCs w:val="24"/>
          <w:lang w:val="en-US"/>
        </w:rPr>
        <w:t xml:space="preserve"> Aida </w:t>
      </w:r>
      <w:proofErr w:type="spellStart"/>
      <w:r w:rsidRPr="00082754">
        <w:rPr>
          <w:rFonts w:ascii="Times New Roman" w:hAnsi="Times New Roman" w:cs="Times New Roman"/>
          <w:sz w:val="24"/>
          <w:szCs w:val="24"/>
          <w:lang w:val="en-US"/>
        </w:rPr>
        <w:t>Edgarovna</w:t>
      </w:r>
      <w:proofErr w:type="spellEnd"/>
    </w:p>
    <w:p w:rsidR="00FB5859" w:rsidRPr="005A20F1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20F1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C80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0F1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C80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0F1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C80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0F1">
        <w:rPr>
          <w:rFonts w:ascii="Times New Roman" w:hAnsi="Times New Roman" w:cs="Times New Roman"/>
          <w:sz w:val="24"/>
          <w:szCs w:val="24"/>
          <w:lang w:val="en-US"/>
        </w:rPr>
        <w:t>University,</w:t>
      </w:r>
    </w:p>
    <w:p w:rsidR="00FB5859" w:rsidRPr="005A20F1" w:rsidRDefault="00FB5859" w:rsidP="00FB5859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A20F1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227294" w:rsidRPr="00227294" w:rsidRDefault="00227294" w:rsidP="00227294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FB5859">
        <w:rPr>
          <w:rFonts w:ascii="Times New Roman" w:hAnsi="Times New Roman" w:cs="Times New Roman"/>
          <w:sz w:val="24"/>
          <w:szCs w:val="24"/>
          <w:lang w:val="fr-FR"/>
        </w:rPr>
        <w:t>lovegoodaida</w:t>
      </w:r>
      <w:r w:rsidRPr="00227294">
        <w:rPr>
          <w:rFonts w:ascii="Times New Roman" w:hAnsi="Times New Roman" w:cs="Times New Roman"/>
          <w:sz w:val="24"/>
          <w:szCs w:val="24"/>
        </w:rPr>
        <w:t>@</w:t>
      </w:r>
      <w:r w:rsidRPr="00FB5859">
        <w:rPr>
          <w:rFonts w:ascii="Times New Roman" w:hAnsi="Times New Roman" w:cs="Times New Roman"/>
          <w:sz w:val="24"/>
          <w:szCs w:val="24"/>
          <w:lang w:val="fr-FR"/>
        </w:rPr>
        <w:t>gmail</w:t>
      </w:r>
      <w:r w:rsidRPr="00227294">
        <w:rPr>
          <w:rFonts w:ascii="Times New Roman" w:hAnsi="Times New Roman" w:cs="Times New Roman"/>
          <w:sz w:val="24"/>
          <w:szCs w:val="24"/>
        </w:rPr>
        <w:t>.</w:t>
      </w:r>
      <w:r w:rsidRPr="00FB5859">
        <w:rPr>
          <w:rFonts w:ascii="Times New Roman" w:hAnsi="Times New Roman" w:cs="Times New Roman"/>
          <w:sz w:val="24"/>
          <w:szCs w:val="24"/>
          <w:lang w:val="fr-FR"/>
        </w:rPr>
        <w:t>com</w:t>
      </w:r>
    </w:p>
    <w:p w:rsidR="005B73B0" w:rsidRDefault="007F44A4" w:rsidP="00FB5859">
      <w:pPr>
        <w:pStyle w:val="a3"/>
        <w:spacing w:before="0" w:beforeAutospacing="0" w:after="200" w:afterAutospacing="0" w:line="480" w:lineRule="auto"/>
        <w:ind w:firstLine="709"/>
        <w:contextualSpacing/>
        <w:jc w:val="center"/>
        <w:rPr>
          <w:sz w:val="28"/>
          <w:szCs w:val="28"/>
        </w:rPr>
      </w:pPr>
      <w:r w:rsidRPr="00FB5859">
        <w:rPr>
          <w:sz w:val="28"/>
          <w:szCs w:val="28"/>
        </w:rPr>
        <w:t xml:space="preserve">Концепт ДОМ в русской и немецкой </w:t>
      </w:r>
      <w:proofErr w:type="spellStart"/>
      <w:r w:rsidRPr="00FB5859">
        <w:rPr>
          <w:sz w:val="28"/>
          <w:szCs w:val="28"/>
        </w:rPr>
        <w:t>лингвокультурах</w:t>
      </w:r>
      <w:proofErr w:type="spellEnd"/>
      <w:r w:rsidRPr="00FB5859">
        <w:rPr>
          <w:sz w:val="28"/>
          <w:szCs w:val="28"/>
        </w:rPr>
        <w:t>: особенности структуры и функционирования</w:t>
      </w:r>
    </w:p>
    <w:p w:rsidR="00E3415F" w:rsidRPr="006B3F6D" w:rsidRDefault="0011465C" w:rsidP="009D3CED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CED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9D3CED">
        <w:rPr>
          <w:rFonts w:ascii="Times New Roman" w:hAnsi="Times New Roman" w:cs="Times New Roman"/>
          <w:sz w:val="24"/>
          <w:szCs w:val="24"/>
        </w:rPr>
        <w:t xml:space="preserve"> </w:t>
      </w:r>
      <w:r w:rsidR="00E34730" w:rsidRPr="009D3CED">
        <w:rPr>
          <w:rFonts w:ascii="Times New Roman" w:hAnsi="Times New Roman" w:cs="Times New Roman"/>
          <w:sz w:val="24"/>
          <w:szCs w:val="24"/>
        </w:rPr>
        <w:t>Статья посвящена исследованию по</w:t>
      </w:r>
      <w:r w:rsidR="009D3CED">
        <w:rPr>
          <w:rFonts w:ascii="Times New Roman" w:hAnsi="Times New Roman" w:cs="Times New Roman"/>
          <w:sz w:val="24"/>
          <w:szCs w:val="24"/>
        </w:rPr>
        <w:t xml:space="preserve">нятийной, образной и ценностной </w:t>
      </w:r>
      <w:r w:rsidR="00E34730" w:rsidRPr="009D3CED">
        <w:rPr>
          <w:rFonts w:ascii="Times New Roman" w:hAnsi="Times New Roman" w:cs="Times New Roman"/>
          <w:sz w:val="24"/>
          <w:szCs w:val="24"/>
        </w:rPr>
        <w:t xml:space="preserve">составляющих концептов ДОМ и </w:t>
      </w:r>
      <w:r w:rsidR="00E34730" w:rsidRPr="009D3CED">
        <w:rPr>
          <w:rFonts w:ascii="Times New Roman" w:hAnsi="Times New Roman" w:cs="Times New Roman"/>
          <w:sz w:val="24"/>
          <w:szCs w:val="24"/>
          <w:lang w:val="en-US"/>
        </w:rPr>
        <w:t>HAUS</w:t>
      </w:r>
      <w:r w:rsidR="001E03F6" w:rsidRPr="009D3CED">
        <w:rPr>
          <w:rFonts w:ascii="Times New Roman" w:hAnsi="Times New Roman" w:cs="Times New Roman"/>
          <w:sz w:val="24"/>
          <w:szCs w:val="24"/>
        </w:rPr>
        <w:t xml:space="preserve">, одних </w:t>
      </w:r>
      <w:r w:rsidR="00133B41" w:rsidRPr="009D3CED">
        <w:rPr>
          <w:rFonts w:ascii="Times New Roman" w:hAnsi="Times New Roman" w:cs="Times New Roman"/>
          <w:sz w:val="24"/>
          <w:szCs w:val="24"/>
        </w:rPr>
        <w:t>из важнейш</w:t>
      </w:r>
      <w:r w:rsidR="00FC51FC">
        <w:rPr>
          <w:rFonts w:ascii="Times New Roman" w:hAnsi="Times New Roman" w:cs="Times New Roman"/>
          <w:sz w:val="24"/>
          <w:szCs w:val="24"/>
        </w:rPr>
        <w:t>их культурных и ментальных констант как для</w:t>
      </w:r>
      <w:r w:rsidR="001E03F6" w:rsidRPr="009D3CED">
        <w:rPr>
          <w:rFonts w:ascii="Times New Roman" w:hAnsi="Times New Roman" w:cs="Times New Roman"/>
          <w:sz w:val="24"/>
          <w:szCs w:val="24"/>
        </w:rPr>
        <w:t xml:space="preserve"> русской, так и немецкой </w:t>
      </w:r>
      <w:r w:rsidR="00FC51FC">
        <w:rPr>
          <w:rFonts w:ascii="Times New Roman" w:hAnsi="Times New Roman" w:cs="Times New Roman"/>
          <w:sz w:val="24"/>
          <w:szCs w:val="24"/>
        </w:rPr>
        <w:t>картин</w:t>
      </w:r>
      <w:r w:rsidR="00014A14">
        <w:rPr>
          <w:rFonts w:ascii="Times New Roman" w:hAnsi="Times New Roman" w:cs="Times New Roman"/>
          <w:sz w:val="24"/>
          <w:szCs w:val="24"/>
        </w:rPr>
        <w:t xml:space="preserve"> мира</w:t>
      </w:r>
      <w:r w:rsidR="001E03F6" w:rsidRPr="009D3CED">
        <w:rPr>
          <w:rFonts w:ascii="Times New Roman" w:hAnsi="Times New Roman" w:cs="Times New Roman"/>
          <w:sz w:val="24"/>
          <w:szCs w:val="24"/>
        </w:rPr>
        <w:t xml:space="preserve">. </w:t>
      </w:r>
      <w:r w:rsidR="00620D51" w:rsidRPr="009D3CED">
        <w:rPr>
          <w:rFonts w:ascii="Times New Roman" w:hAnsi="Times New Roman" w:cs="Times New Roman"/>
          <w:sz w:val="24"/>
          <w:szCs w:val="24"/>
        </w:rPr>
        <w:t>Структура</w:t>
      </w:r>
      <w:r w:rsidR="00D97E0C" w:rsidRPr="009D3CED">
        <w:rPr>
          <w:rFonts w:ascii="Times New Roman" w:hAnsi="Times New Roman" w:cs="Times New Roman"/>
          <w:sz w:val="24"/>
          <w:szCs w:val="24"/>
        </w:rPr>
        <w:t xml:space="preserve"> </w:t>
      </w:r>
      <w:r w:rsidR="009D3CE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D97E0C" w:rsidRPr="009D3CED">
        <w:rPr>
          <w:rFonts w:ascii="Times New Roman" w:hAnsi="Times New Roman" w:cs="Times New Roman"/>
          <w:sz w:val="24"/>
          <w:szCs w:val="24"/>
        </w:rPr>
        <w:t xml:space="preserve">концептов </w:t>
      </w:r>
      <w:r w:rsidR="00620D51" w:rsidRPr="009D3CED">
        <w:rPr>
          <w:rFonts w:ascii="Times New Roman" w:hAnsi="Times New Roman" w:cs="Times New Roman"/>
          <w:sz w:val="24"/>
          <w:szCs w:val="24"/>
        </w:rPr>
        <w:t xml:space="preserve">раскрывается </w:t>
      </w:r>
      <w:r w:rsidR="00D97E0C" w:rsidRPr="009D3CED">
        <w:rPr>
          <w:rFonts w:ascii="Times New Roman" w:hAnsi="Times New Roman" w:cs="Times New Roman"/>
          <w:sz w:val="24"/>
          <w:szCs w:val="24"/>
        </w:rPr>
        <w:t xml:space="preserve">по принципу полевой модели, </w:t>
      </w:r>
      <w:r w:rsidR="00620D51" w:rsidRPr="009D3CED">
        <w:rPr>
          <w:rFonts w:ascii="Times New Roman" w:hAnsi="Times New Roman" w:cs="Times New Roman"/>
          <w:sz w:val="24"/>
          <w:szCs w:val="24"/>
        </w:rPr>
        <w:t>что позволяет выявить</w:t>
      </w:r>
      <w:r w:rsidR="005929AA">
        <w:rPr>
          <w:rFonts w:ascii="Times New Roman" w:hAnsi="Times New Roman" w:cs="Times New Roman"/>
          <w:sz w:val="24"/>
          <w:szCs w:val="24"/>
        </w:rPr>
        <w:t xml:space="preserve"> различия </w:t>
      </w:r>
      <w:r w:rsidRPr="009D3CED">
        <w:rPr>
          <w:rFonts w:ascii="Times New Roman" w:hAnsi="Times New Roman" w:cs="Times New Roman"/>
          <w:sz w:val="24"/>
          <w:szCs w:val="24"/>
        </w:rPr>
        <w:t>в п</w:t>
      </w:r>
      <w:r w:rsidR="001E03F6" w:rsidRPr="009D3CED">
        <w:rPr>
          <w:rFonts w:ascii="Times New Roman" w:hAnsi="Times New Roman" w:cs="Times New Roman"/>
          <w:sz w:val="24"/>
          <w:szCs w:val="24"/>
        </w:rPr>
        <w:t>онимании и представлении данных концептов</w:t>
      </w:r>
      <w:r w:rsidRPr="009D3CED">
        <w:rPr>
          <w:rFonts w:ascii="Times New Roman" w:hAnsi="Times New Roman" w:cs="Times New Roman"/>
          <w:sz w:val="24"/>
          <w:szCs w:val="24"/>
        </w:rPr>
        <w:t xml:space="preserve"> в той или иной национальной среде.</w:t>
      </w:r>
      <w:r w:rsidR="009D3CED" w:rsidRPr="009D3CED">
        <w:rPr>
          <w:rFonts w:ascii="Times New Roman" w:hAnsi="Times New Roman" w:cs="Times New Roman"/>
          <w:sz w:val="24"/>
          <w:szCs w:val="24"/>
        </w:rPr>
        <w:t xml:space="preserve"> Результаты работы могут быть использованы </w:t>
      </w:r>
      <w:r w:rsidR="00A008D8">
        <w:rPr>
          <w:rFonts w:ascii="Times New Roman" w:hAnsi="Times New Roman" w:cs="Times New Roman"/>
          <w:sz w:val="24"/>
          <w:szCs w:val="24"/>
        </w:rPr>
        <w:t xml:space="preserve">в </w:t>
      </w:r>
      <w:r w:rsidR="00FC51FC">
        <w:rPr>
          <w:rFonts w:ascii="Times New Roman" w:hAnsi="Times New Roman" w:cs="Times New Roman"/>
          <w:sz w:val="24"/>
          <w:szCs w:val="24"/>
        </w:rPr>
        <w:t xml:space="preserve">курсах </w:t>
      </w:r>
      <w:proofErr w:type="spellStart"/>
      <w:r w:rsidR="00FC51FC">
        <w:rPr>
          <w:rFonts w:ascii="Times New Roman" w:hAnsi="Times New Roman" w:cs="Times New Roman"/>
          <w:sz w:val="24"/>
          <w:szCs w:val="24"/>
        </w:rPr>
        <w:t>лингвострановедения</w:t>
      </w:r>
      <w:proofErr w:type="spellEnd"/>
      <w:r w:rsidR="00FC51FC">
        <w:rPr>
          <w:rFonts w:ascii="Times New Roman" w:hAnsi="Times New Roman" w:cs="Times New Roman"/>
          <w:sz w:val="24"/>
          <w:szCs w:val="24"/>
        </w:rPr>
        <w:t>, общего и сопоставительного языкознания и</w:t>
      </w:r>
      <w:r w:rsidR="009D3CED" w:rsidRPr="009D3CED">
        <w:rPr>
          <w:rFonts w:ascii="Times New Roman" w:hAnsi="Times New Roman" w:cs="Times New Roman"/>
          <w:sz w:val="24"/>
          <w:szCs w:val="24"/>
        </w:rPr>
        <w:t xml:space="preserve"> межкультурной коммуникации. Кроме того, данные работы могут дополнить ассоциативные словари, а также </w:t>
      </w:r>
      <w:r w:rsidR="00FC51FC">
        <w:rPr>
          <w:rFonts w:ascii="Times New Roman" w:hAnsi="Times New Roman" w:cs="Times New Roman"/>
          <w:sz w:val="24"/>
          <w:szCs w:val="24"/>
        </w:rPr>
        <w:t>очертить пути</w:t>
      </w:r>
      <w:r w:rsidR="009D3CED" w:rsidRPr="009D3CED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proofErr w:type="spellStart"/>
      <w:r w:rsidR="009D3CED" w:rsidRPr="009D3CED">
        <w:rPr>
          <w:rFonts w:ascii="Times New Roman" w:hAnsi="Times New Roman" w:cs="Times New Roman"/>
          <w:sz w:val="24"/>
          <w:szCs w:val="24"/>
        </w:rPr>
        <w:t>концептосфер</w:t>
      </w:r>
      <w:proofErr w:type="spellEnd"/>
      <w:r w:rsidR="009D3CED" w:rsidRPr="009D3CED">
        <w:rPr>
          <w:rFonts w:ascii="Times New Roman" w:hAnsi="Times New Roman" w:cs="Times New Roman"/>
          <w:sz w:val="24"/>
          <w:szCs w:val="24"/>
        </w:rPr>
        <w:t xml:space="preserve"> как</w:t>
      </w:r>
      <w:r w:rsidR="009D3CED">
        <w:rPr>
          <w:rFonts w:ascii="Times New Roman" w:hAnsi="Times New Roman" w:cs="Times New Roman"/>
          <w:sz w:val="24"/>
          <w:szCs w:val="24"/>
        </w:rPr>
        <w:t xml:space="preserve"> </w:t>
      </w:r>
      <w:r w:rsidR="00FC51FC">
        <w:rPr>
          <w:rFonts w:ascii="Times New Roman" w:hAnsi="Times New Roman" w:cs="Times New Roman"/>
          <w:sz w:val="24"/>
          <w:szCs w:val="24"/>
        </w:rPr>
        <w:t xml:space="preserve">русской, так и немецкой </w:t>
      </w:r>
      <w:proofErr w:type="spellStart"/>
      <w:r w:rsidR="00FC51FC">
        <w:rPr>
          <w:rFonts w:ascii="Times New Roman" w:hAnsi="Times New Roman" w:cs="Times New Roman"/>
          <w:sz w:val="24"/>
          <w:szCs w:val="24"/>
        </w:rPr>
        <w:t>лингвокультур</w:t>
      </w:r>
      <w:proofErr w:type="spellEnd"/>
      <w:r w:rsidR="009D3CED" w:rsidRPr="009D3CED">
        <w:rPr>
          <w:rFonts w:ascii="Times New Roman" w:hAnsi="Times New Roman" w:cs="Times New Roman"/>
          <w:sz w:val="24"/>
          <w:szCs w:val="24"/>
        </w:rPr>
        <w:t>.</w:t>
      </w:r>
    </w:p>
    <w:p w:rsidR="0011465C" w:rsidRPr="00FB329F" w:rsidRDefault="0011465C" w:rsidP="00E3415F">
      <w:pPr>
        <w:pStyle w:val="a3"/>
        <w:spacing w:before="0" w:beforeAutospacing="0" w:after="0" w:afterAutospacing="0" w:line="480" w:lineRule="auto"/>
        <w:ind w:firstLine="709"/>
        <w:contextualSpacing/>
        <w:jc w:val="both"/>
      </w:pPr>
      <w:r w:rsidRPr="00597629">
        <w:rPr>
          <w:b/>
        </w:rPr>
        <w:t>Ключевые слова:</w:t>
      </w:r>
      <w:r>
        <w:t xml:space="preserve"> </w:t>
      </w:r>
      <w:r w:rsidR="001C705F">
        <w:t>концепт, дом</w:t>
      </w:r>
      <w:r w:rsidR="007E340E">
        <w:t xml:space="preserve">, </w:t>
      </w:r>
      <w:r w:rsidR="00FC51FC">
        <w:t>сопоставительный</w:t>
      </w:r>
      <w:r w:rsidR="007E340E">
        <w:t xml:space="preserve"> анализ, </w:t>
      </w:r>
      <w:r w:rsidR="00BC6306">
        <w:t>языковая картина мира</w:t>
      </w:r>
      <w:r w:rsidR="007E340E">
        <w:t>, ассоциативные единицы</w:t>
      </w:r>
    </w:p>
    <w:p w:rsidR="00D45D6F" w:rsidRPr="00D45D6F" w:rsidRDefault="00D45D6F" w:rsidP="00D45D6F">
      <w:pPr>
        <w:pStyle w:val="a3"/>
        <w:spacing w:before="0" w:beforeAutospacing="0" w:after="200" w:afterAutospacing="0" w:line="480" w:lineRule="auto"/>
        <w:ind w:firstLine="709"/>
        <w:contextualSpacing/>
        <w:jc w:val="center"/>
        <w:rPr>
          <w:sz w:val="28"/>
          <w:szCs w:val="28"/>
          <w:lang w:val="en-US"/>
        </w:rPr>
      </w:pPr>
      <w:r w:rsidRPr="00D45D6F">
        <w:rPr>
          <w:sz w:val="28"/>
          <w:szCs w:val="28"/>
          <w:lang w:val="en-US"/>
        </w:rPr>
        <w:lastRenderedPageBreak/>
        <w:t xml:space="preserve">The concept </w:t>
      </w:r>
      <w:r w:rsidRPr="00D45D6F">
        <w:rPr>
          <w:sz w:val="28"/>
          <w:szCs w:val="28"/>
        </w:rPr>
        <w:t>ДОМ</w:t>
      </w:r>
      <w:r w:rsidRPr="00D45D6F">
        <w:rPr>
          <w:sz w:val="28"/>
          <w:szCs w:val="28"/>
          <w:lang w:val="en-US"/>
        </w:rPr>
        <w:t xml:space="preserve"> in Russian and German linguistic cultures: </w:t>
      </w:r>
      <w:r w:rsidR="007F40D6">
        <w:rPr>
          <w:sz w:val="28"/>
          <w:szCs w:val="28"/>
          <w:lang w:val="en-US"/>
        </w:rPr>
        <w:t>specifics</w:t>
      </w:r>
      <w:r w:rsidRPr="00D45D6F">
        <w:rPr>
          <w:sz w:val="28"/>
          <w:szCs w:val="28"/>
          <w:lang w:val="en-US"/>
        </w:rPr>
        <w:t xml:space="preserve"> of functioning</w:t>
      </w:r>
    </w:p>
    <w:p w:rsidR="00DE4174" w:rsidRPr="00082754" w:rsidRDefault="007F40D6" w:rsidP="00D45D6F">
      <w:pPr>
        <w:spacing w:line="480" w:lineRule="auto"/>
        <w:ind w:firstLine="708"/>
        <w:contextualSpacing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11465C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4174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work is to study the conceptual, evaluative and figurative constituents of the concepts </w:t>
      </w:r>
      <w:r w:rsidR="00BD4B42" w:rsidRPr="00014A14">
        <w:rPr>
          <w:rFonts w:ascii="Times New Roman" w:hAnsi="Times New Roman" w:cs="Times New Roman"/>
          <w:sz w:val="24"/>
          <w:szCs w:val="24"/>
        </w:rPr>
        <w:t>ДОМ</w:t>
      </w:r>
      <w:r w:rsidR="00BD4B42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and HAUS as one of the most important cultural, mental and language constants </w:t>
      </w:r>
      <w:r w:rsidR="0037109C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BD4B42" w:rsidRPr="00014A14">
        <w:rPr>
          <w:rFonts w:ascii="Times New Roman" w:hAnsi="Times New Roman" w:cs="Times New Roman"/>
          <w:sz w:val="24"/>
          <w:szCs w:val="24"/>
          <w:lang w:val="en-US"/>
        </w:rPr>
        <w:t>in the Russian</w:t>
      </w:r>
      <w:r w:rsidR="0037109C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and German </w:t>
      </w:r>
      <w:r w:rsidR="00014A14" w:rsidRPr="00014A14">
        <w:rPr>
          <w:rFonts w:ascii="Times New Roman" w:hAnsi="Times New Roman" w:cs="Times New Roman"/>
          <w:sz w:val="24"/>
          <w:szCs w:val="24"/>
          <w:lang w:val="en-US"/>
        </w:rPr>
        <w:t>language worldview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109C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3F6D" w:rsidRPr="00014A14">
        <w:rPr>
          <w:rFonts w:ascii="Times New Roman" w:hAnsi="Times New Roman" w:cs="Times New Roman"/>
          <w:sz w:val="24"/>
          <w:szCs w:val="24"/>
          <w:lang w:val="en-US"/>
        </w:rPr>
        <w:t>The structure of these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oncepts is analyzed on the ground of the </w:t>
      </w:r>
      <w:r w:rsidR="006B3F6D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field model </w:t>
      </w:r>
      <w:r w:rsidR="005929AA" w:rsidRPr="00014A14">
        <w:rPr>
          <w:rFonts w:ascii="Times New Roman" w:hAnsi="Times New Roman" w:cs="Times New Roman"/>
          <w:sz w:val="24"/>
          <w:szCs w:val="24"/>
          <w:lang w:val="en-US"/>
        </w:rPr>
        <w:t>principal, which allows</w:t>
      </w:r>
      <w:r w:rsidR="006B3F6D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48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929AA" w:rsidRPr="00014A14">
        <w:rPr>
          <w:rFonts w:ascii="Times New Roman" w:hAnsi="Times New Roman" w:cs="Times New Roman"/>
          <w:sz w:val="24"/>
          <w:szCs w:val="24"/>
          <w:lang w:val="en-US"/>
        </w:rPr>
        <w:t>highlight the differences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these concepts as for their</w:t>
      </w:r>
      <w:r w:rsidR="005929AA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understanding and perception in a given </w:t>
      </w:r>
      <w:r w:rsidR="00807AED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national environment. </w:t>
      </w:r>
      <w:r w:rsidR="00D40A8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2754">
        <w:rPr>
          <w:rFonts w:ascii="Times New Roman" w:hAnsi="Times New Roman" w:cs="Times New Roman"/>
          <w:sz w:val="24"/>
          <w:szCs w:val="24"/>
          <w:lang w:val="en-US"/>
        </w:rPr>
        <w:t>scope of this paper</w:t>
      </w:r>
      <w:r w:rsidR="00D40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0A8D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807AED" w:rsidRPr="00014A14">
        <w:rPr>
          <w:rFonts w:ascii="Times New Roman" w:hAnsi="Times New Roman" w:cs="Times New Roman"/>
          <w:sz w:val="24"/>
          <w:szCs w:val="24"/>
          <w:lang w:val="en-US"/>
        </w:rPr>
        <w:t>be used</w:t>
      </w:r>
      <w:proofErr w:type="gramEnd"/>
      <w:r w:rsidR="00807AED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82754">
        <w:rPr>
          <w:rFonts w:ascii="Times New Roman" w:hAnsi="Times New Roman" w:cs="Times New Roman"/>
          <w:sz w:val="24"/>
          <w:szCs w:val="24"/>
          <w:lang w:val="en-US"/>
        </w:rPr>
        <w:t>teaching general and comparative</w:t>
      </w:r>
      <w:r w:rsidR="00A008D8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66EA" w:rsidRPr="00014A14">
        <w:rPr>
          <w:rFonts w:ascii="Times New Roman" w:hAnsi="Times New Roman" w:cs="Times New Roman"/>
          <w:sz w:val="24"/>
          <w:szCs w:val="24"/>
          <w:lang w:val="en-US"/>
        </w:rPr>
        <w:t xml:space="preserve">linguistics, </w:t>
      </w:r>
      <w:r w:rsidR="003D66EA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culture</w:t>
      </w:r>
      <w:r w:rsidR="003D66EA" w:rsidRPr="00014A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="003D66EA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oriented</w:t>
      </w:r>
      <w:r w:rsidR="003D66EA" w:rsidRPr="00014A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3D66EA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linguistics and intercultural communications. </w:t>
      </w:r>
      <w:r w:rsidR="000E6871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Besides</w:t>
      </w:r>
      <w:r w:rsidR="003D66EA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the </w:t>
      </w:r>
      <w:r w:rsidR="000E6871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results</w:t>
      </w:r>
      <w:r w:rsidR="003D66EA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this work can expand </w:t>
      </w:r>
      <w:r w:rsidR="00014A14" w:rsidRPr="00014A1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014A14" w:rsidRPr="00014A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associative </w:t>
      </w:r>
      <w:r w:rsidR="00014A14" w:rsidRPr="00014A14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dictionaries, as well as further studies of Russian and German spheres of concepts. </w:t>
      </w:r>
    </w:p>
    <w:p w:rsidR="0011465C" w:rsidRPr="007E340E" w:rsidRDefault="0011465C" w:rsidP="00DE4174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010E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576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05F">
        <w:rPr>
          <w:rFonts w:ascii="Times New Roman" w:hAnsi="Times New Roman" w:cs="Times New Roman"/>
          <w:sz w:val="24"/>
          <w:szCs w:val="24"/>
          <w:lang w:val="en-US"/>
        </w:rPr>
        <w:t>concept, house</w:t>
      </w:r>
      <w:r w:rsidR="007E3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6871">
        <w:rPr>
          <w:rFonts w:ascii="Times New Roman" w:hAnsi="Times New Roman" w:cs="Times New Roman"/>
          <w:sz w:val="24"/>
          <w:szCs w:val="24"/>
          <w:lang w:val="en-US"/>
        </w:rPr>
        <w:t>semantic</w:t>
      </w:r>
      <w:r w:rsidR="007E340E">
        <w:rPr>
          <w:rFonts w:ascii="Times New Roman" w:hAnsi="Times New Roman" w:cs="Times New Roman"/>
          <w:sz w:val="24"/>
          <w:szCs w:val="24"/>
          <w:lang w:val="en-US"/>
        </w:rPr>
        <w:t xml:space="preserve"> analysis, </w:t>
      </w:r>
      <w:r w:rsidR="00BC6306" w:rsidRPr="00BC6306">
        <w:rPr>
          <w:rFonts w:ascii="Times New Roman" w:hAnsi="Times New Roman" w:cs="Times New Roman"/>
          <w:sz w:val="24"/>
          <w:szCs w:val="24"/>
          <w:lang w:val="en-US"/>
        </w:rPr>
        <w:t>worldview</w:t>
      </w:r>
      <w:r w:rsidR="007E3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ADC">
        <w:rPr>
          <w:rFonts w:ascii="Times New Roman" w:hAnsi="Times New Roman" w:cs="Times New Roman"/>
          <w:sz w:val="24"/>
          <w:szCs w:val="24"/>
          <w:lang w:val="en-US"/>
        </w:rPr>
        <w:t>associative units</w:t>
      </w:r>
    </w:p>
    <w:p w:rsidR="00D73AEB" w:rsidRPr="00D73AEB" w:rsidRDefault="007F44A4" w:rsidP="00D73AEB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D73AEB">
        <w:t xml:space="preserve">Концепт - это сложное и многомерное явление, в исследовании которого пересекаются интересы целого ряда гуманитарных наук. В частности, в лингвистике чётко наметилось два основных направления - </w:t>
      </w:r>
      <w:proofErr w:type="spellStart"/>
      <w:r w:rsidRPr="00D73AEB">
        <w:t>лингвокультурологическое</w:t>
      </w:r>
      <w:proofErr w:type="spellEnd"/>
      <w:r w:rsidRPr="00D73AEB">
        <w:t xml:space="preserve"> и когнитивное. С точки зрения </w:t>
      </w:r>
      <w:proofErr w:type="spellStart"/>
      <w:r w:rsidRPr="00D73AEB">
        <w:t>лингвокультурологов</w:t>
      </w:r>
      <w:proofErr w:type="spellEnd"/>
      <w:r w:rsidRPr="00D73AEB">
        <w:t>, концепт - это «сгусток культуры в сознании человека; то, в виде чего культура</w:t>
      </w:r>
      <w:r w:rsidR="00BD6EEC">
        <w:t xml:space="preserve"> входит в его ментальный мир» [Степанов, 2004: 42</w:t>
      </w:r>
      <w:r w:rsidRPr="00D73AEB">
        <w:t>]. Учёные-лингвисты, рассматривающие концепт с точки зрения когнитивной лингвистики, считают, что он представляет собой «дискретное ментальное образование, являющееся базовой единицей мы</w:t>
      </w:r>
      <w:r w:rsidR="00BD6EEC">
        <w:t>слительного кода человека» [</w:t>
      </w:r>
      <w:r w:rsidR="004C281E">
        <w:t xml:space="preserve">Попова, </w:t>
      </w:r>
      <w:proofErr w:type="spellStart"/>
      <w:r w:rsidR="004C281E">
        <w:t>Стернин</w:t>
      </w:r>
      <w:proofErr w:type="spellEnd"/>
      <w:r w:rsidR="004C281E">
        <w:t xml:space="preserve">, 2006: </w:t>
      </w:r>
      <w:r w:rsidR="00FC0C40">
        <w:t>24</w:t>
      </w:r>
      <w:r w:rsidR="00D73AEB" w:rsidRPr="00D73AEB">
        <w:t>].</w:t>
      </w:r>
    </w:p>
    <w:p w:rsidR="00D73AEB" w:rsidRPr="00D73AEB" w:rsidRDefault="00047E29" w:rsidP="00D73AEB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D73AEB">
        <w:t xml:space="preserve">Одной из задач нашего исследования является выявление и сопоставление национально-культурных компонентов концепта ДОМ в немецкой и русской </w:t>
      </w:r>
      <w:proofErr w:type="spellStart"/>
      <w:r w:rsidRPr="00D73AEB">
        <w:t>лингвокультурах</w:t>
      </w:r>
      <w:proofErr w:type="spellEnd"/>
      <w:r w:rsidRPr="00D73AEB">
        <w:t>.</w:t>
      </w:r>
    </w:p>
    <w:p w:rsidR="00D73AEB" w:rsidRPr="003749CC" w:rsidRDefault="00047E29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 xml:space="preserve">В вопросе </w:t>
      </w:r>
      <w:r w:rsidR="00F606BB" w:rsidRPr="003749CC">
        <w:t xml:space="preserve">описания структуры концепта </w:t>
      </w:r>
      <w:r w:rsidRPr="003749CC">
        <w:t>мы опираемся на труды В. И. Карасика</w:t>
      </w:r>
      <w:r w:rsidR="00D9571E" w:rsidRPr="003749CC">
        <w:t xml:space="preserve"> [Карасик, 2002]</w:t>
      </w:r>
      <w:r w:rsidRPr="003749CC">
        <w:t xml:space="preserve">, С. Г. </w:t>
      </w:r>
      <w:proofErr w:type="spellStart"/>
      <w:r w:rsidRPr="003749CC">
        <w:t>Воркачёва</w:t>
      </w:r>
      <w:proofErr w:type="spellEnd"/>
      <w:r w:rsidRPr="003749CC">
        <w:t xml:space="preserve"> и Г. Г. </w:t>
      </w:r>
      <w:proofErr w:type="spellStart"/>
      <w:r w:rsidRPr="003749CC">
        <w:t>Слышкина</w:t>
      </w:r>
      <w:proofErr w:type="spellEnd"/>
      <w:r w:rsidR="00982302" w:rsidRPr="003749CC">
        <w:t xml:space="preserve"> [</w:t>
      </w:r>
      <w:r w:rsidR="007C4159" w:rsidRPr="003749CC">
        <w:t xml:space="preserve">Карасик, </w:t>
      </w:r>
      <w:proofErr w:type="spellStart"/>
      <w:r w:rsidR="007C4159" w:rsidRPr="003749CC">
        <w:t>Слышкин</w:t>
      </w:r>
      <w:proofErr w:type="spellEnd"/>
      <w:r w:rsidR="007C4159" w:rsidRPr="003749CC">
        <w:t>, 2001</w:t>
      </w:r>
      <w:r w:rsidR="00982302" w:rsidRPr="003749CC">
        <w:t>]</w:t>
      </w:r>
      <w:r w:rsidRPr="003749CC">
        <w:t xml:space="preserve">. По их </w:t>
      </w:r>
      <w:r w:rsidRPr="003749CC">
        <w:lastRenderedPageBreak/>
        <w:t>мнению, она сос</w:t>
      </w:r>
      <w:r w:rsidR="00FC0C40" w:rsidRPr="003749CC">
        <w:t>тоит из понятийной</w:t>
      </w:r>
      <w:r w:rsidRPr="003749CC">
        <w:t>, ценностной и образной составляющих. Понятийная представляет собой вербальное отражение концепта в я</w:t>
      </w:r>
      <w:r w:rsidR="00FF3F01" w:rsidRPr="003749CC">
        <w:t xml:space="preserve">зыке, его </w:t>
      </w:r>
      <w:r w:rsidR="00265D33" w:rsidRPr="003749CC">
        <w:t>семантику</w:t>
      </w:r>
      <w:r w:rsidR="00FF3F01" w:rsidRPr="003749CC">
        <w:t xml:space="preserve">. Ценностная, отражающая его </w:t>
      </w:r>
      <w:proofErr w:type="spellStart"/>
      <w:r w:rsidRPr="003749CC">
        <w:t>па</w:t>
      </w:r>
      <w:r w:rsidR="00FF3F01" w:rsidRPr="003749CC">
        <w:t>ремиологическую</w:t>
      </w:r>
      <w:proofErr w:type="spellEnd"/>
      <w:r w:rsidR="00FF3F01" w:rsidRPr="003749CC">
        <w:t xml:space="preserve"> характеристику, </w:t>
      </w:r>
      <w:r w:rsidRPr="003749CC">
        <w:t xml:space="preserve">позволяет </w:t>
      </w:r>
      <w:r w:rsidR="00265D33" w:rsidRPr="003749CC">
        <w:t>воссоздать</w:t>
      </w:r>
      <w:r w:rsidRPr="003749CC">
        <w:t xml:space="preserve"> ц</w:t>
      </w:r>
      <w:r w:rsidR="00265D33" w:rsidRPr="003749CC">
        <w:t>енностную картину мира, определи</w:t>
      </w:r>
      <w:r w:rsidRPr="003749CC">
        <w:t>ть тип культуры.</w:t>
      </w:r>
      <w:r w:rsidR="00FF3F01" w:rsidRPr="003749CC">
        <w:t xml:space="preserve"> </w:t>
      </w:r>
      <w:r w:rsidRPr="003749CC">
        <w:t xml:space="preserve">И, наконец, образная отвечает за ассоциативные свойства концепта. В ходе исследования мы также воспользовались семантико-когнитивным анализом, предложенной </w:t>
      </w:r>
      <w:r w:rsidR="00265D33" w:rsidRPr="003749CC">
        <w:t xml:space="preserve">З. Д. </w:t>
      </w:r>
      <w:r w:rsidRPr="003749CC">
        <w:t>Поповой</w:t>
      </w:r>
      <w:r w:rsidR="00265D33" w:rsidRPr="003749CC">
        <w:t xml:space="preserve"> и </w:t>
      </w:r>
      <w:proofErr w:type="spellStart"/>
      <w:r w:rsidR="00265D33" w:rsidRPr="003749CC">
        <w:t>И</w:t>
      </w:r>
      <w:proofErr w:type="spellEnd"/>
      <w:r w:rsidR="00265D33" w:rsidRPr="003749CC">
        <w:t xml:space="preserve">. А. </w:t>
      </w:r>
      <w:proofErr w:type="spellStart"/>
      <w:r w:rsidR="00265D33" w:rsidRPr="003749CC">
        <w:t>Стерниным</w:t>
      </w:r>
      <w:proofErr w:type="spellEnd"/>
      <w:r w:rsidR="007C51C6" w:rsidRPr="003749CC">
        <w:t xml:space="preserve"> (Попова, </w:t>
      </w:r>
      <w:proofErr w:type="spellStart"/>
      <w:r w:rsidR="007C51C6" w:rsidRPr="003749CC">
        <w:t>Стернин</w:t>
      </w:r>
      <w:proofErr w:type="spellEnd"/>
      <w:r w:rsidR="007C51C6" w:rsidRPr="003749CC">
        <w:t>, 2006)</w:t>
      </w:r>
      <w:r w:rsidR="00265D33" w:rsidRPr="003749CC">
        <w:t xml:space="preserve">. </w:t>
      </w:r>
      <w:r w:rsidRPr="003749CC">
        <w:t xml:space="preserve">Этот метод предполагает, что в процессе </w:t>
      </w:r>
      <w:proofErr w:type="spellStart"/>
      <w:r w:rsidRPr="003749CC">
        <w:t>лингвокогнитивного</w:t>
      </w:r>
      <w:proofErr w:type="spellEnd"/>
      <w:r w:rsidRPr="003749CC">
        <w:t xml:space="preserve"> исследования от содержания значений мы переходим к содержанию концептов в ходе особого этапа описания -</w:t>
      </w:r>
      <w:r w:rsidR="00D73AEB" w:rsidRPr="003749CC">
        <w:t xml:space="preserve"> когн</w:t>
      </w:r>
      <w:r w:rsidR="00FC0C40" w:rsidRPr="003749CC">
        <w:t xml:space="preserve">итивной интерпретации [Карасик, </w:t>
      </w:r>
      <w:proofErr w:type="spellStart"/>
      <w:r w:rsidR="00FC0C40" w:rsidRPr="003749CC">
        <w:t>Стернин</w:t>
      </w:r>
      <w:proofErr w:type="spellEnd"/>
      <w:r w:rsidR="00FC0C40" w:rsidRPr="003749CC">
        <w:t>, 2005: 9</w:t>
      </w:r>
      <w:r w:rsidR="00D73AEB" w:rsidRPr="003749CC">
        <w:t>].</w:t>
      </w:r>
    </w:p>
    <w:p w:rsidR="00D73AEB" w:rsidRPr="003749CC" w:rsidRDefault="00AD0EF5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>В ос</w:t>
      </w:r>
      <w:r w:rsidR="007C51C6" w:rsidRPr="003749CC">
        <w:t>нове этого метода лежит теория</w:t>
      </w:r>
      <w:r w:rsidRPr="003749CC">
        <w:t xml:space="preserve"> полевой модели концепта</w:t>
      </w:r>
      <w:r w:rsidR="007C51C6" w:rsidRPr="003749CC">
        <w:t xml:space="preserve"> (Попова, </w:t>
      </w:r>
      <w:proofErr w:type="spellStart"/>
      <w:r w:rsidR="007C51C6" w:rsidRPr="003749CC">
        <w:t>Стернин</w:t>
      </w:r>
      <w:proofErr w:type="spellEnd"/>
      <w:r w:rsidR="007C51C6" w:rsidRPr="003749CC">
        <w:t>, 2006)</w:t>
      </w:r>
      <w:r w:rsidRPr="003749CC">
        <w:t>:</w:t>
      </w:r>
      <w:r w:rsidR="006B5623" w:rsidRPr="003749CC">
        <w:t xml:space="preserve"> в центре концепта находится ядро, составленное из </w:t>
      </w:r>
      <w:proofErr w:type="spellStart"/>
      <w:r w:rsidR="006B5623" w:rsidRPr="003749CC">
        <w:t>архисем</w:t>
      </w:r>
      <w:proofErr w:type="spellEnd"/>
      <w:r w:rsidR="006B5623" w:rsidRPr="003749CC">
        <w:t xml:space="preserve"> и </w:t>
      </w:r>
      <w:r w:rsidR="00B01CB8" w:rsidRPr="003749CC">
        <w:t xml:space="preserve">отличающееся наибольшей образностью, </w:t>
      </w:r>
      <w:r w:rsidR="006B5623" w:rsidRPr="003749CC">
        <w:t>окружен</w:t>
      </w:r>
      <w:r w:rsidR="00B01CB8" w:rsidRPr="003749CC">
        <w:t>н</w:t>
      </w:r>
      <w:r w:rsidR="006B5623" w:rsidRPr="003749CC">
        <w:t>о</w:t>
      </w:r>
      <w:r w:rsidR="00B01CB8" w:rsidRPr="003749CC">
        <w:t>е</w:t>
      </w:r>
      <w:r w:rsidR="006B5623" w:rsidRPr="003749CC">
        <w:t xml:space="preserve"> слоями когнитивных признаков – периферией, куда входят слабо структурированные абстрактные признаки.</w:t>
      </w:r>
      <w:r w:rsidR="002F108A" w:rsidRPr="003749CC">
        <w:t xml:space="preserve"> </w:t>
      </w:r>
      <w:r w:rsidR="00B77468" w:rsidRPr="003749CC">
        <w:t xml:space="preserve">Такая теория </w:t>
      </w:r>
      <w:r w:rsidR="005C2178" w:rsidRPr="003749CC">
        <w:t xml:space="preserve">вводит понятие </w:t>
      </w:r>
      <w:proofErr w:type="spellStart"/>
      <w:r w:rsidR="005C2178" w:rsidRPr="003749CC">
        <w:t>макрополей</w:t>
      </w:r>
      <w:proofErr w:type="spellEnd"/>
      <w:r w:rsidR="005C2178" w:rsidRPr="003749CC">
        <w:t xml:space="preserve">, составляющих </w:t>
      </w:r>
      <w:proofErr w:type="spellStart"/>
      <w:r w:rsidR="005C2178" w:rsidRPr="003749CC">
        <w:t>предъядерный</w:t>
      </w:r>
      <w:proofErr w:type="spellEnd"/>
      <w:r w:rsidR="005C2178" w:rsidRPr="003749CC">
        <w:t xml:space="preserve"> слой концепта</w:t>
      </w:r>
      <w:r w:rsidR="00B77468" w:rsidRPr="003749CC">
        <w:t>.</w:t>
      </w:r>
      <w:r w:rsidR="00BA15F1" w:rsidRPr="003749CC">
        <w:t xml:space="preserve"> </w:t>
      </w:r>
      <w:r w:rsidR="005C2178" w:rsidRPr="003749CC">
        <w:t>Эти поля</w:t>
      </w:r>
      <w:r w:rsidR="002F108A" w:rsidRPr="003749CC">
        <w:t xml:space="preserve"> могут репрезентироваться отдельными лексемами или отдельными значениями тех или иных лексем</w:t>
      </w:r>
      <w:r w:rsidR="005C2178" w:rsidRPr="003749CC">
        <w:t xml:space="preserve">, а потому в </w:t>
      </w:r>
      <w:r w:rsidR="00B01CB8" w:rsidRPr="003749CC">
        <w:t xml:space="preserve">их </w:t>
      </w:r>
      <w:r w:rsidR="00B34BFB" w:rsidRPr="003749CC">
        <w:t xml:space="preserve">центре также имеется </w:t>
      </w:r>
      <w:r w:rsidR="005C2178" w:rsidRPr="003749CC">
        <w:t xml:space="preserve">ядро, от которого </w:t>
      </w:r>
      <w:r w:rsidR="007F557D" w:rsidRPr="003749CC">
        <w:t xml:space="preserve">расходятся уже другие слои – для ключевого концепта они представляют собой микрополя. Этот метод удобен именно в нашем случае </w:t>
      </w:r>
      <w:r w:rsidR="00FF3F01" w:rsidRPr="003749CC">
        <w:t>для моделирования концепта ДОМ</w:t>
      </w:r>
      <w:r w:rsidR="007F557D" w:rsidRPr="003749CC">
        <w:t xml:space="preserve"> ввиду его многозначности, что, однако, требует ко</w:t>
      </w:r>
      <w:r w:rsidR="00213590" w:rsidRPr="003749CC">
        <w:t xml:space="preserve">мплексного анализа его компонентов. Поэтому </w:t>
      </w:r>
      <w:r w:rsidR="00B34BFB" w:rsidRPr="003749CC">
        <w:t xml:space="preserve">мы </w:t>
      </w:r>
      <w:r w:rsidR="005B73B0" w:rsidRPr="003749CC">
        <w:t xml:space="preserve">провели </w:t>
      </w:r>
      <w:r w:rsidR="00B34BFB" w:rsidRPr="003749CC">
        <w:t>семантический</w:t>
      </w:r>
      <w:r w:rsidR="005B73B0" w:rsidRPr="003749CC">
        <w:t xml:space="preserve"> анализ </w:t>
      </w:r>
      <w:r w:rsidR="00213590" w:rsidRPr="003749CC">
        <w:t xml:space="preserve">словарных </w:t>
      </w:r>
      <w:r w:rsidR="00B34BFB" w:rsidRPr="003749CC">
        <w:t>дефиниций</w:t>
      </w:r>
      <w:r w:rsidR="005B73B0" w:rsidRPr="003749CC">
        <w:t xml:space="preserve">, </w:t>
      </w:r>
      <w:proofErr w:type="spellStart"/>
      <w:r w:rsidR="00FF3F01" w:rsidRPr="003749CC">
        <w:t>паремиологический</w:t>
      </w:r>
      <w:proofErr w:type="spellEnd"/>
      <w:r w:rsidR="00FF3F01" w:rsidRPr="003749CC">
        <w:t xml:space="preserve"> анализ</w:t>
      </w:r>
      <w:r w:rsidR="00213590" w:rsidRPr="003749CC">
        <w:t xml:space="preserve">, а также ассоциативный эксперимент. </w:t>
      </w:r>
    </w:p>
    <w:p w:rsidR="00D73AEB" w:rsidRPr="003749CC" w:rsidRDefault="007A1DC4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>Материалом исследования понятийной составляющей послужили главным образом толковые, а также семантичес</w:t>
      </w:r>
      <w:r w:rsidR="00B34BFB" w:rsidRPr="003749CC">
        <w:t xml:space="preserve">кие и синонимические словари: в русском языке – семь </w:t>
      </w:r>
      <w:r w:rsidRPr="003749CC">
        <w:t xml:space="preserve">толковых (С. И. Ожегова, Д. Н. Ушакова, </w:t>
      </w:r>
      <w:r w:rsidR="00FC5EDF" w:rsidRPr="003749CC">
        <w:t xml:space="preserve">В. И. Даля, </w:t>
      </w:r>
      <w:r w:rsidRPr="003749CC">
        <w:t>под.</w:t>
      </w:r>
      <w:r w:rsidR="007D0174" w:rsidRPr="003749CC">
        <w:t xml:space="preserve"> ред. Д. В. Дмитриева,</w:t>
      </w:r>
      <w:r w:rsidR="00FC5EDF" w:rsidRPr="003749CC">
        <w:t xml:space="preserve"> под ред. С. А. Кузнецова, </w:t>
      </w:r>
      <w:r w:rsidR="00FC5EDF" w:rsidRPr="003749CC">
        <w:rPr>
          <w:color w:val="000000"/>
        </w:rPr>
        <w:t>под ред. Евгеньева А.П.</w:t>
      </w:r>
      <w:r w:rsidR="00F13074" w:rsidRPr="003749CC">
        <w:rPr>
          <w:color w:val="000000"/>
        </w:rPr>
        <w:t>, под ред. В. В. Виноградова</w:t>
      </w:r>
      <w:r w:rsidR="00B34BFB" w:rsidRPr="003749CC">
        <w:t>), один</w:t>
      </w:r>
      <w:r w:rsidRPr="003749CC">
        <w:t xml:space="preserve"> семантиче</w:t>
      </w:r>
      <w:r w:rsidR="007D0174" w:rsidRPr="003749CC">
        <w:t>ский (под ред. Н.</w:t>
      </w:r>
      <w:r w:rsidR="00FC5EDF" w:rsidRPr="003749CC">
        <w:t xml:space="preserve"> </w:t>
      </w:r>
      <w:r w:rsidR="007D0174" w:rsidRPr="003749CC">
        <w:t>Ю.</w:t>
      </w:r>
      <w:r w:rsidR="00FC5EDF" w:rsidRPr="003749CC">
        <w:t xml:space="preserve"> </w:t>
      </w:r>
      <w:r w:rsidR="007D0174" w:rsidRPr="003749CC">
        <w:t>Шведовой) и один</w:t>
      </w:r>
      <w:r w:rsidRPr="003749CC">
        <w:t xml:space="preserve"> синонимич</w:t>
      </w:r>
      <w:r w:rsidR="00DA5B45" w:rsidRPr="003749CC">
        <w:t>еский (под ред</w:t>
      </w:r>
      <w:r w:rsidR="00B34BFB" w:rsidRPr="003749CC">
        <w:t>. Н. Абрамова)</w:t>
      </w:r>
      <w:r w:rsidR="00DA5B45" w:rsidRPr="003749CC">
        <w:t>, а в немецком –</w:t>
      </w:r>
      <w:r w:rsidRPr="003749CC">
        <w:t xml:space="preserve"> </w:t>
      </w:r>
      <w:r w:rsidRPr="003749CC">
        <w:lastRenderedPageBreak/>
        <w:t xml:space="preserve">толковый словарь под редакцией Г. </w:t>
      </w:r>
      <w:proofErr w:type="spellStart"/>
      <w:r w:rsidRPr="003749CC">
        <w:t>Варига</w:t>
      </w:r>
      <w:proofErr w:type="spellEnd"/>
      <w:r w:rsidRPr="003749CC">
        <w:t>, словарь «</w:t>
      </w:r>
      <w:proofErr w:type="spellStart"/>
      <w:r w:rsidRPr="003749CC">
        <w:t>Wörterbuch</w:t>
      </w:r>
      <w:proofErr w:type="spellEnd"/>
      <w:r w:rsidRPr="003749CC">
        <w:t xml:space="preserve"> </w:t>
      </w:r>
      <w:proofErr w:type="spellStart"/>
      <w:r w:rsidRPr="003749CC">
        <w:t>der</w:t>
      </w:r>
      <w:proofErr w:type="spellEnd"/>
      <w:r w:rsidRPr="003749CC">
        <w:t xml:space="preserve"> </w:t>
      </w:r>
      <w:proofErr w:type="spellStart"/>
      <w:r w:rsidRPr="003749CC">
        <w:t>deutschen</w:t>
      </w:r>
      <w:proofErr w:type="spellEnd"/>
      <w:r w:rsidRPr="003749CC">
        <w:t xml:space="preserve"> </w:t>
      </w:r>
      <w:proofErr w:type="spellStart"/>
      <w:r w:rsidRPr="003749CC">
        <w:t>Gegenwartssprache</w:t>
      </w:r>
      <w:proofErr w:type="spellEnd"/>
      <w:r w:rsidRPr="003749CC">
        <w:t xml:space="preserve">» под редакцией Р. </w:t>
      </w:r>
      <w:proofErr w:type="spellStart"/>
      <w:r w:rsidRPr="003749CC">
        <w:t>Клаппенбаха</w:t>
      </w:r>
      <w:proofErr w:type="spellEnd"/>
      <w:r w:rsidRPr="003749CC">
        <w:t xml:space="preserve"> и </w:t>
      </w:r>
      <w:proofErr w:type="spellStart"/>
      <w:r w:rsidRPr="003749CC">
        <w:t>В.Штейница</w:t>
      </w:r>
      <w:proofErr w:type="spellEnd"/>
      <w:r w:rsidRPr="003749CC">
        <w:t xml:space="preserve"> и онлайн-сло</w:t>
      </w:r>
      <w:r w:rsidR="007D0174" w:rsidRPr="003749CC">
        <w:t xml:space="preserve">варь </w:t>
      </w:r>
      <w:proofErr w:type="spellStart"/>
      <w:r w:rsidR="007D0174" w:rsidRPr="003749CC">
        <w:t>Duden</w:t>
      </w:r>
      <w:proofErr w:type="spellEnd"/>
      <w:r w:rsidR="007D0174" w:rsidRPr="003749CC">
        <w:t>. На их основе имеем пять</w:t>
      </w:r>
      <w:r w:rsidRPr="003749CC">
        <w:t xml:space="preserve"> основных дефиниций</w:t>
      </w:r>
      <w:r w:rsidR="007D0174" w:rsidRPr="003749CC">
        <w:t xml:space="preserve"> слов «дом» и «</w:t>
      </w:r>
      <w:proofErr w:type="spellStart"/>
      <w:r w:rsidR="007D0174" w:rsidRPr="003749CC">
        <w:t>Haus</w:t>
      </w:r>
      <w:proofErr w:type="spellEnd"/>
      <w:r w:rsidR="007D0174" w:rsidRPr="003749CC">
        <w:t>»</w:t>
      </w:r>
      <w:r w:rsidRPr="003749CC">
        <w:t xml:space="preserve">. Они и являются </w:t>
      </w:r>
      <w:proofErr w:type="spellStart"/>
      <w:r w:rsidRPr="003749CC">
        <w:t>макрополями</w:t>
      </w:r>
      <w:proofErr w:type="spellEnd"/>
      <w:r w:rsidRPr="003749CC">
        <w:t xml:space="preserve"> вокруг ядра обоих концептов. В результате нам удалось выявить наличие следующих схожих семантических компонентов в русском и немецком языке: l) здание, строение (</w:t>
      </w:r>
      <w:r w:rsidRPr="003749CC">
        <w:rPr>
          <w:i/>
        </w:rPr>
        <w:t xml:space="preserve">большой дом </w:t>
      </w:r>
      <w:r w:rsidR="00DA5B45" w:rsidRPr="003749CC">
        <w:rPr>
          <w:i/>
        </w:rPr>
        <w:t>–</w:t>
      </w:r>
      <w:r w:rsidRPr="003749CC">
        <w:rPr>
          <w:i/>
        </w:rPr>
        <w:t xml:space="preserve"> </w:t>
      </w:r>
      <w:proofErr w:type="spellStart"/>
      <w:r w:rsidRPr="003749CC">
        <w:rPr>
          <w:i/>
        </w:rPr>
        <w:t>ein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großes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Haus</w:t>
      </w:r>
      <w:proofErr w:type="spellEnd"/>
      <w:r w:rsidRPr="003749CC">
        <w:t>); 2) жилое помещение, квартира, жилье (</w:t>
      </w:r>
      <w:r w:rsidRPr="003749CC">
        <w:rPr>
          <w:i/>
        </w:rPr>
        <w:t xml:space="preserve">отправиться по домам </w:t>
      </w:r>
      <w:r w:rsidR="00DA5B45" w:rsidRPr="003749CC">
        <w:rPr>
          <w:i/>
        </w:rPr>
        <w:t>–</w:t>
      </w:r>
      <w:r w:rsidRPr="003749CC">
        <w:rPr>
          <w:i/>
        </w:rPr>
        <w:t xml:space="preserve"> </w:t>
      </w:r>
      <w:proofErr w:type="spellStart"/>
      <w:r w:rsidRPr="003749CC">
        <w:rPr>
          <w:i/>
        </w:rPr>
        <w:t>nach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Наusе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gehen</w:t>
      </w:r>
      <w:proofErr w:type="spellEnd"/>
      <w:r w:rsidRPr="003749CC">
        <w:t>); 3) семья, люди. живущие вместе (</w:t>
      </w:r>
      <w:r w:rsidRPr="003749CC">
        <w:rPr>
          <w:i/>
        </w:rPr>
        <w:t>собрался весь</w:t>
      </w:r>
      <w:r w:rsidR="00DA5B45" w:rsidRPr="003749CC">
        <w:rPr>
          <w:i/>
        </w:rPr>
        <w:t xml:space="preserve"> дом – </w:t>
      </w:r>
      <w:proofErr w:type="spellStart"/>
      <w:r w:rsidR="00DA5B45" w:rsidRPr="003749CC">
        <w:rPr>
          <w:i/>
        </w:rPr>
        <w:t>das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ganzе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Haus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war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volzä</w:t>
      </w:r>
      <w:r w:rsidRPr="003749CC">
        <w:rPr>
          <w:i/>
        </w:rPr>
        <w:t>llig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versammelt</w:t>
      </w:r>
      <w:proofErr w:type="spellEnd"/>
      <w:r w:rsidRPr="003749CC">
        <w:t>); или быт, хозяйство семьи</w:t>
      </w:r>
      <w:r w:rsidR="00DA5B45" w:rsidRPr="003749CC">
        <w:t xml:space="preserve"> (</w:t>
      </w:r>
      <w:r w:rsidR="00DA5B45" w:rsidRPr="003749CC">
        <w:rPr>
          <w:i/>
        </w:rPr>
        <w:t xml:space="preserve">вести хозяйство – </w:t>
      </w:r>
      <w:proofErr w:type="spellStart"/>
      <w:r w:rsidR="00DA5B45" w:rsidRPr="003749CC">
        <w:rPr>
          <w:i/>
        </w:rPr>
        <w:t>еin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Haus</w:t>
      </w:r>
      <w:proofErr w:type="spellEnd"/>
      <w:r w:rsidR="00DA5B45" w:rsidRPr="003749CC">
        <w:rPr>
          <w:i/>
        </w:rPr>
        <w:t xml:space="preserve"> </w:t>
      </w:r>
      <w:proofErr w:type="spellStart"/>
      <w:r w:rsidR="00DA5B45" w:rsidRPr="003749CC">
        <w:rPr>
          <w:i/>
        </w:rPr>
        <w:t>fü</w:t>
      </w:r>
      <w:r w:rsidRPr="003749CC">
        <w:rPr>
          <w:i/>
        </w:rPr>
        <w:t>hren</w:t>
      </w:r>
      <w:proofErr w:type="spellEnd"/>
      <w:r w:rsidRPr="003749CC">
        <w:t>); 4) династия, род (</w:t>
      </w:r>
      <w:r w:rsidRPr="003749CC">
        <w:rPr>
          <w:i/>
        </w:rPr>
        <w:t xml:space="preserve">род Романовых </w:t>
      </w:r>
      <w:r w:rsidR="00DA5B45" w:rsidRPr="003749CC">
        <w:rPr>
          <w:i/>
        </w:rPr>
        <w:t>–</w:t>
      </w:r>
      <w:r w:rsidRPr="003749CC">
        <w:rPr>
          <w:i/>
        </w:rPr>
        <w:t xml:space="preserve"> </w:t>
      </w:r>
      <w:proofErr w:type="spellStart"/>
      <w:r w:rsidRPr="003749CC">
        <w:rPr>
          <w:i/>
        </w:rPr>
        <w:t>das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Haus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Romanows</w:t>
      </w:r>
      <w:proofErr w:type="spellEnd"/>
      <w:r w:rsidRPr="003749CC">
        <w:t>); 5) учреждение (</w:t>
      </w:r>
      <w:r w:rsidRPr="003749CC">
        <w:rPr>
          <w:i/>
        </w:rPr>
        <w:t xml:space="preserve">Дом Культуры </w:t>
      </w:r>
      <w:r w:rsidR="00DA5B45" w:rsidRPr="003749CC">
        <w:rPr>
          <w:i/>
        </w:rPr>
        <w:t>–</w:t>
      </w:r>
      <w:r w:rsidRPr="003749CC">
        <w:rPr>
          <w:i/>
        </w:rPr>
        <w:t xml:space="preserve"> </w:t>
      </w:r>
      <w:proofErr w:type="spellStart"/>
      <w:r w:rsidRPr="003749CC">
        <w:rPr>
          <w:i/>
        </w:rPr>
        <w:t>das</w:t>
      </w:r>
      <w:proofErr w:type="spellEnd"/>
      <w:r w:rsidRPr="003749CC">
        <w:rPr>
          <w:i/>
        </w:rPr>
        <w:t xml:space="preserve"> </w:t>
      </w:r>
      <w:proofErr w:type="spellStart"/>
      <w:r w:rsidRPr="003749CC">
        <w:rPr>
          <w:i/>
        </w:rPr>
        <w:t>Kulturhaus</w:t>
      </w:r>
      <w:proofErr w:type="spellEnd"/>
      <w:r w:rsidRPr="003749CC">
        <w:t>).</w:t>
      </w:r>
    </w:p>
    <w:p w:rsidR="006450F3" w:rsidRPr="003749CC" w:rsidRDefault="006450F3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>В рамках исследования понятийной стороны концепта также можно определить наполнение и содержательную комплектацию осн</w:t>
      </w:r>
      <w:r w:rsidR="00F13074" w:rsidRPr="003749CC">
        <w:t xml:space="preserve">овных составляющих исследуемого </w:t>
      </w:r>
      <w:r w:rsidRPr="003749CC">
        <w:t>концепта.</w:t>
      </w:r>
      <w:r w:rsidR="00914D42" w:rsidRPr="003749CC">
        <w:t xml:space="preserve"> К каждому доминантному </w:t>
      </w:r>
      <w:proofErr w:type="spellStart"/>
      <w:r w:rsidR="00914D42" w:rsidRPr="003749CC">
        <w:t>макрополю</w:t>
      </w:r>
      <w:proofErr w:type="spellEnd"/>
      <w:r w:rsidR="00914D42" w:rsidRPr="003749CC">
        <w:t xml:space="preserve"> как для русского концепта ДОМ, так и для немецкого </w:t>
      </w:r>
      <w:r w:rsidR="00914D42" w:rsidRPr="003749CC">
        <w:rPr>
          <w:lang w:val="de-DE"/>
        </w:rPr>
        <w:t>HAUS</w:t>
      </w:r>
      <w:r w:rsidR="00914D42" w:rsidRPr="003749CC">
        <w:t xml:space="preserve"> («Жилище», «Здание, строение»,</w:t>
      </w:r>
      <w:r w:rsidR="00F13074" w:rsidRPr="003749CC">
        <w:t xml:space="preserve"> «Династия и т.д.) мы подобрали </w:t>
      </w:r>
      <w:r w:rsidR="00914D42" w:rsidRPr="003749CC">
        <w:t>синонимический ряд</w:t>
      </w:r>
      <w:r w:rsidR="00ED4D21" w:rsidRPr="003749CC">
        <w:t xml:space="preserve">. При этом мы опирались </w:t>
      </w:r>
      <w:r w:rsidR="00F13074" w:rsidRPr="003749CC">
        <w:t xml:space="preserve">на </w:t>
      </w:r>
      <w:r w:rsidR="00ED4D21" w:rsidRPr="003749CC">
        <w:t xml:space="preserve">словарь </w:t>
      </w:r>
      <w:r w:rsidRPr="003749CC">
        <w:t>русских синонимов и сходных по смыслу выра</w:t>
      </w:r>
      <w:r w:rsidR="00F13074" w:rsidRPr="003749CC">
        <w:t>жений под. ред. Н. Абрамова</w:t>
      </w:r>
      <w:r w:rsidR="00ED4D21" w:rsidRPr="003749CC">
        <w:t xml:space="preserve"> </w:t>
      </w:r>
      <w:r w:rsidR="00F13074" w:rsidRPr="003749CC">
        <w:t>(</w:t>
      </w:r>
      <w:r w:rsidR="00DE0B7E" w:rsidRPr="003749CC">
        <w:t xml:space="preserve">Абрамов, 1999) и словарь </w:t>
      </w:r>
      <w:proofErr w:type="spellStart"/>
      <w:r w:rsidR="00DE0B7E" w:rsidRPr="003749CC">
        <w:t>Duden</w:t>
      </w:r>
      <w:proofErr w:type="spellEnd"/>
      <w:r w:rsidR="00DE0B7E" w:rsidRPr="003749CC">
        <w:t xml:space="preserve"> (</w:t>
      </w:r>
      <w:proofErr w:type="spellStart"/>
      <w:r w:rsidR="00DE0B7E" w:rsidRPr="003749CC">
        <w:t>Duden</w:t>
      </w:r>
      <w:proofErr w:type="spellEnd"/>
      <w:r w:rsidR="00DE0B7E" w:rsidRPr="003749CC">
        <w:t>, 2003)</w:t>
      </w:r>
      <w:r w:rsidRPr="003749CC">
        <w:t>. Рез</w:t>
      </w:r>
      <w:r w:rsidR="00914D42" w:rsidRPr="003749CC">
        <w:t>ультаты представлены в таблице 1</w:t>
      </w:r>
      <w:r w:rsidRPr="003749CC">
        <w:t>.</w:t>
      </w:r>
    </w:p>
    <w:p w:rsidR="006450F3" w:rsidRPr="003749CC" w:rsidRDefault="00914D42" w:rsidP="003749CC">
      <w:pPr>
        <w:spacing w:after="20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6450F3" w:rsidRPr="003749CC" w:rsidTr="00133AD6">
        <w:tc>
          <w:tcPr>
            <w:tcW w:w="2977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Доминанта, сема</w:t>
            </w:r>
          </w:p>
        </w:tc>
        <w:tc>
          <w:tcPr>
            <w:tcW w:w="3544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 xml:space="preserve">В русском языке </w:t>
            </w:r>
          </w:p>
        </w:tc>
        <w:tc>
          <w:tcPr>
            <w:tcW w:w="3260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 xml:space="preserve">В немецком языке </w:t>
            </w:r>
          </w:p>
        </w:tc>
      </w:tr>
      <w:tr w:rsidR="006450F3" w:rsidRPr="003749CC" w:rsidTr="00133AD6">
        <w:tc>
          <w:tcPr>
            <w:tcW w:w="2977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«Жилище», «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Heim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Квартира, жилище, жилье; с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троительство, постройка, здание;</w:t>
            </w:r>
            <w:r w:rsidR="00DD6B42" w:rsidRPr="0037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нора, берлога, логово, сарай</w:t>
            </w:r>
          </w:p>
        </w:tc>
        <w:tc>
          <w:tcPr>
            <w:tcW w:w="3260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Wohnu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g, die Behausung; 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Bau, Bauwerk, Gebäude;</w:t>
            </w:r>
            <w:r w:rsidR="00DD6B42"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ud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die Höhle, das Lager,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Schuppen</w:t>
            </w:r>
          </w:p>
        </w:tc>
      </w:tr>
      <w:tr w:rsidR="006450F3" w:rsidRPr="003749CC" w:rsidTr="00133AD6">
        <w:tc>
          <w:tcPr>
            <w:tcW w:w="2977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«Здание, строение», «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Gebäude, der 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Здание, постройка, сооружение</w:t>
            </w:r>
          </w:p>
        </w:tc>
        <w:tc>
          <w:tcPr>
            <w:tcW w:w="3260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Gebäude, der 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u, das Bauwerk</w:t>
            </w:r>
          </w:p>
        </w:tc>
      </w:tr>
      <w:tr w:rsidR="006450F3" w:rsidRPr="003749CC" w:rsidTr="00133AD6">
        <w:tc>
          <w:tcPr>
            <w:tcW w:w="2977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«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живущие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», «Gesamtheit der Hausbewohner»</w:t>
            </w:r>
          </w:p>
        </w:tc>
        <w:tc>
          <w:tcPr>
            <w:tcW w:w="3544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Семья, семейство, семейка, близкие; свои,</w:t>
            </w:r>
            <w:r w:rsidR="00DD6B42" w:rsidRPr="0037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жители дома, домочадцы; быт, домашний очаг</w:t>
            </w:r>
          </w:p>
        </w:tc>
        <w:tc>
          <w:tcPr>
            <w:tcW w:w="3260" w:type="dxa"/>
          </w:tcPr>
          <w:p w:rsidR="006450F3" w:rsidRPr="003749CC" w:rsidRDefault="006450F3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Familie, die Nächsten, die nahen Verwandten, die Seinigen, 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Hausbewohner, Hausgemeinschaft</w:t>
            </w: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; </w:t>
            </w:r>
            <w:r w:rsidRPr="003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Haushalt, Hausstand</w:t>
            </w:r>
          </w:p>
        </w:tc>
      </w:tr>
    </w:tbl>
    <w:p w:rsidR="00914D42" w:rsidRPr="003749CC" w:rsidRDefault="00914D42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02A91" w:rsidRPr="003749CC" w:rsidRDefault="009F036C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С</w:t>
      </w:r>
      <w:r w:rsidR="006450F3" w:rsidRPr="003749CC">
        <w:rPr>
          <w:rFonts w:ascii="Times New Roman" w:hAnsi="Times New Roman" w:cs="Times New Roman"/>
          <w:sz w:val="24"/>
          <w:szCs w:val="24"/>
        </w:rPr>
        <w:t>инонимические ряды</w:t>
      </w:r>
      <w:r w:rsidRPr="003749CC">
        <w:rPr>
          <w:rFonts w:ascii="Times New Roman" w:hAnsi="Times New Roman" w:cs="Times New Roman"/>
          <w:sz w:val="24"/>
          <w:szCs w:val="24"/>
        </w:rPr>
        <w:t>, подобранные к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>словам «дом» и 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Haus</w:t>
      </w:r>
      <w:r w:rsidRPr="003749CC">
        <w:rPr>
          <w:rFonts w:ascii="Times New Roman" w:hAnsi="Times New Roman" w:cs="Times New Roman"/>
          <w:sz w:val="24"/>
          <w:szCs w:val="24"/>
        </w:rPr>
        <w:t xml:space="preserve">», 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совпадают и не имеют существенных различий. </w:t>
      </w:r>
      <w:r w:rsidR="005F5CAB" w:rsidRPr="003749CC">
        <w:rPr>
          <w:rFonts w:ascii="Times New Roman" w:hAnsi="Times New Roman" w:cs="Times New Roman"/>
          <w:sz w:val="24"/>
          <w:szCs w:val="24"/>
        </w:rPr>
        <w:t xml:space="preserve">Соответствовали </w:t>
      </w:r>
      <w:r w:rsidR="006450F3" w:rsidRPr="003749CC">
        <w:rPr>
          <w:rFonts w:ascii="Times New Roman" w:hAnsi="Times New Roman" w:cs="Times New Roman"/>
          <w:sz w:val="24"/>
          <w:szCs w:val="24"/>
        </w:rPr>
        <w:t>по количеству и эквивалентности даже нейтральные и стилист</w:t>
      </w:r>
      <w:r w:rsidR="004D7FC6" w:rsidRPr="003749CC">
        <w:rPr>
          <w:rFonts w:ascii="Times New Roman" w:hAnsi="Times New Roman" w:cs="Times New Roman"/>
          <w:sz w:val="24"/>
          <w:szCs w:val="24"/>
        </w:rPr>
        <w:t>ические средства репрезентации, а также сами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C16BC5" w:rsidRPr="003749CC">
        <w:rPr>
          <w:rFonts w:ascii="Times New Roman" w:hAnsi="Times New Roman" w:cs="Times New Roman"/>
          <w:sz w:val="24"/>
          <w:szCs w:val="24"/>
        </w:rPr>
        <w:t>дефиниции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C16BC5" w:rsidRPr="003749CC">
        <w:rPr>
          <w:rFonts w:ascii="Times New Roman" w:hAnsi="Times New Roman" w:cs="Times New Roman"/>
          <w:sz w:val="24"/>
          <w:szCs w:val="24"/>
        </w:rPr>
        <w:t>лексем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5F5CAB" w:rsidRPr="003749CC">
        <w:rPr>
          <w:rFonts w:ascii="Times New Roman" w:hAnsi="Times New Roman" w:cs="Times New Roman"/>
          <w:sz w:val="24"/>
          <w:szCs w:val="24"/>
        </w:rPr>
        <w:t>д</w:t>
      </w:r>
      <w:r w:rsidR="00C16BC5" w:rsidRPr="003749CC">
        <w:rPr>
          <w:rFonts w:ascii="Times New Roman" w:hAnsi="Times New Roman" w:cs="Times New Roman"/>
          <w:sz w:val="24"/>
          <w:szCs w:val="24"/>
        </w:rPr>
        <w:t>ом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C16BC5" w:rsidRPr="003749CC">
        <w:rPr>
          <w:rFonts w:ascii="Times New Roman" w:hAnsi="Times New Roman" w:cs="Times New Roman"/>
          <w:sz w:val="24"/>
          <w:szCs w:val="24"/>
        </w:rPr>
        <w:t xml:space="preserve">и </w:t>
      </w:r>
      <w:r w:rsidR="006450F3" w:rsidRPr="003749CC">
        <w:rPr>
          <w:rFonts w:ascii="Times New Roman" w:hAnsi="Times New Roman" w:cs="Times New Roman"/>
          <w:sz w:val="24"/>
          <w:szCs w:val="24"/>
          <w:lang w:val="de-DE"/>
        </w:rPr>
        <w:t>Haus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4D7FC6" w:rsidRPr="003749CC">
        <w:rPr>
          <w:rFonts w:ascii="Times New Roman" w:hAnsi="Times New Roman" w:cs="Times New Roman"/>
          <w:sz w:val="24"/>
          <w:szCs w:val="24"/>
        </w:rPr>
        <w:t>в русском и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 немецком</w:t>
      </w:r>
      <w:r w:rsidR="004D7FC6" w:rsidRPr="003749CC">
        <w:rPr>
          <w:rFonts w:ascii="Times New Roman" w:hAnsi="Times New Roman" w:cs="Times New Roman"/>
          <w:sz w:val="24"/>
          <w:szCs w:val="24"/>
        </w:rPr>
        <w:t xml:space="preserve"> языках. </w:t>
      </w:r>
      <w:r w:rsidR="006450F3" w:rsidRPr="003749CC">
        <w:rPr>
          <w:rFonts w:ascii="Times New Roman" w:hAnsi="Times New Roman" w:cs="Times New Roman"/>
          <w:sz w:val="24"/>
          <w:szCs w:val="24"/>
        </w:rPr>
        <w:t xml:space="preserve">В первую очередь это связано с тем, что понятийная составляющая содержит </w:t>
      </w:r>
      <w:proofErr w:type="spellStart"/>
      <w:r w:rsidR="006450F3" w:rsidRPr="003749CC">
        <w:rPr>
          <w:rFonts w:ascii="Times New Roman" w:hAnsi="Times New Roman" w:cs="Times New Roman"/>
          <w:sz w:val="24"/>
          <w:szCs w:val="24"/>
        </w:rPr>
        <w:t>гипергипонимические</w:t>
      </w:r>
      <w:proofErr w:type="spellEnd"/>
      <w:r w:rsidR="006450F3" w:rsidRPr="003749CC">
        <w:rPr>
          <w:rFonts w:ascii="Times New Roman" w:hAnsi="Times New Roman" w:cs="Times New Roman"/>
          <w:sz w:val="24"/>
          <w:szCs w:val="24"/>
        </w:rPr>
        <w:t>, род</w:t>
      </w:r>
      <w:r w:rsidR="00D02A91" w:rsidRPr="003749CC">
        <w:rPr>
          <w:rFonts w:ascii="Times New Roman" w:hAnsi="Times New Roman" w:cs="Times New Roman"/>
          <w:sz w:val="24"/>
          <w:szCs w:val="24"/>
        </w:rPr>
        <w:t>овые признаки понятия [Кононова, 2010: 55</w:t>
      </w:r>
      <w:r w:rsidR="006450F3" w:rsidRPr="003749CC">
        <w:rPr>
          <w:rFonts w:ascii="Times New Roman" w:hAnsi="Times New Roman" w:cs="Times New Roman"/>
          <w:sz w:val="24"/>
          <w:szCs w:val="24"/>
        </w:rPr>
        <w:t>], которые могут совпадать в формулировках представителей разных культур; а значит, она неинформативна при выявлении национально-культурных смыслов. Однако она имеет зоны пересечения с ценностной составляющей, и уже при анализе словарных статей можно обнаружить достаточно материала для выявлени</w:t>
      </w:r>
      <w:r w:rsidR="00D02A91" w:rsidRPr="003749CC">
        <w:rPr>
          <w:rFonts w:ascii="Times New Roman" w:hAnsi="Times New Roman" w:cs="Times New Roman"/>
          <w:sz w:val="24"/>
          <w:szCs w:val="24"/>
        </w:rPr>
        <w:t>я оценочных признаков концепта.</w:t>
      </w:r>
    </w:p>
    <w:p w:rsidR="002E2E76" w:rsidRPr="003749CC" w:rsidRDefault="002109FA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Ценностная составляющая позволяет определить национально-культурную обусловленность концепта для представителя той или иной культуры. </w:t>
      </w:r>
      <w:r w:rsidR="002E2E76" w:rsidRPr="003749CC">
        <w:rPr>
          <w:rFonts w:ascii="Times New Roman" w:hAnsi="Times New Roman" w:cs="Times New Roman"/>
          <w:sz w:val="24"/>
          <w:szCs w:val="24"/>
        </w:rPr>
        <w:t xml:space="preserve">Для изучения этого компонента в структуре концепта мы опирались на </w:t>
      </w:r>
      <w:proofErr w:type="spellStart"/>
      <w:r w:rsidR="002E2E76" w:rsidRPr="003749CC">
        <w:rPr>
          <w:rFonts w:ascii="Times New Roman" w:hAnsi="Times New Roman" w:cs="Times New Roman"/>
          <w:sz w:val="24"/>
          <w:szCs w:val="24"/>
        </w:rPr>
        <w:t>паремиологический</w:t>
      </w:r>
      <w:proofErr w:type="spellEnd"/>
      <w:r w:rsidR="002E2E76" w:rsidRPr="003749CC">
        <w:rPr>
          <w:rFonts w:ascii="Times New Roman" w:hAnsi="Times New Roman" w:cs="Times New Roman"/>
          <w:sz w:val="24"/>
          <w:szCs w:val="24"/>
        </w:rPr>
        <w:t xml:space="preserve"> фонд немецкого и русского языков.</w:t>
      </w:r>
    </w:p>
    <w:p w:rsidR="002E2E76" w:rsidRPr="003749CC" w:rsidRDefault="00B76C17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Мы отобрал</w:t>
      </w:r>
      <w:r w:rsidR="008468D8" w:rsidRPr="003749CC">
        <w:rPr>
          <w:rFonts w:ascii="Times New Roman" w:hAnsi="Times New Roman" w:cs="Times New Roman"/>
          <w:sz w:val="24"/>
          <w:szCs w:val="24"/>
        </w:rPr>
        <w:t xml:space="preserve">и двадцать пять фразеологических единиц с лексемой </w:t>
      </w:r>
      <w:proofErr w:type="spellStart"/>
      <w:r w:rsidR="008468D8" w:rsidRPr="003749CC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из двуязычного слов</w:t>
      </w:r>
      <w:r w:rsidR="00D02A91" w:rsidRPr="003749CC">
        <w:rPr>
          <w:rFonts w:ascii="Times New Roman" w:hAnsi="Times New Roman" w:cs="Times New Roman"/>
          <w:sz w:val="24"/>
          <w:szCs w:val="24"/>
        </w:rPr>
        <w:t xml:space="preserve">аря Л. Э. </w:t>
      </w:r>
      <w:proofErr w:type="spellStart"/>
      <w:r w:rsidR="00D02A91" w:rsidRPr="003749CC">
        <w:rPr>
          <w:rFonts w:ascii="Times New Roman" w:hAnsi="Times New Roman" w:cs="Times New Roman"/>
          <w:sz w:val="24"/>
          <w:szCs w:val="24"/>
        </w:rPr>
        <w:t>Бинович</w:t>
      </w:r>
      <w:proofErr w:type="spellEnd"/>
      <w:r w:rsidR="00D02A91" w:rsidRPr="003749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2A91" w:rsidRPr="003749CC">
        <w:rPr>
          <w:rFonts w:ascii="Times New Roman" w:hAnsi="Times New Roman" w:cs="Times New Roman"/>
          <w:sz w:val="24"/>
          <w:szCs w:val="24"/>
        </w:rPr>
        <w:t>Бинович</w:t>
      </w:r>
      <w:proofErr w:type="spellEnd"/>
      <w:r w:rsidR="00D02A91" w:rsidRPr="003749CC">
        <w:rPr>
          <w:rFonts w:ascii="Times New Roman" w:hAnsi="Times New Roman" w:cs="Times New Roman"/>
          <w:sz w:val="24"/>
          <w:szCs w:val="24"/>
        </w:rPr>
        <w:t>, 1995)</w:t>
      </w:r>
      <w:r w:rsidR="008468D8" w:rsidRPr="003749CC">
        <w:rPr>
          <w:rFonts w:ascii="Times New Roman" w:hAnsi="Times New Roman" w:cs="Times New Roman"/>
          <w:sz w:val="24"/>
          <w:szCs w:val="24"/>
        </w:rPr>
        <w:t xml:space="preserve"> и четырнадцать</w:t>
      </w:r>
      <w:r w:rsidRPr="003749CC">
        <w:rPr>
          <w:rFonts w:ascii="Times New Roman" w:hAnsi="Times New Roman" w:cs="Times New Roman"/>
          <w:sz w:val="24"/>
          <w:szCs w:val="24"/>
        </w:rPr>
        <w:t xml:space="preserve"> иллюстративных примеров к дефинициям раздела 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Wendungen</w:t>
      </w:r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Redensarten</w:t>
      </w:r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CC">
        <w:rPr>
          <w:rFonts w:ascii="Times New Roman" w:hAnsi="Times New Roman" w:cs="Times New Roman"/>
          <w:sz w:val="24"/>
          <w:szCs w:val="24"/>
          <w:lang w:val="de-DE"/>
        </w:rPr>
        <w:t>Sprichw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3749CC">
        <w:rPr>
          <w:rFonts w:ascii="Times New Roman" w:hAnsi="Times New Roman" w:cs="Times New Roman"/>
          <w:sz w:val="24"/>
          <w:szCs w:val="24"/>
          <w:lang w:val="de-DE"/>
        </w:rPr>
        <w:t>rter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» словарной статьи 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Haus</w:t>
      </w:r>
      <w:r w:rsidRPr="003749CC">
        <w:rPr>
          <w:rFonts w:ascii="Times New Roman" w:hAnsi="Times New Roman" w:cs="Times New Roman"/>
          <w:sz w:val="24"/>
          <w:szCs w:val="24"/>
        </w:rPr>
        <w:t xml:space="preserve">» в 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Duden</w:t>
      </w:r>
      <w:r w:rsidRPr="003749C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468D8" w:rsidRPr="003749CC">
        <w:rPr>
          <w:rFonts w:ascii="Times New Roman" w:hAnsi="Times New Roman" w:cs="Times New Roman"/>
          <w:sz w:val="24"/>
          <w:szCs w:val="24"/>
        </w:rPr>
        <w:t>паремии</w:t>
      </w:r>
      <w:r w:rsidRPr="003749CC">
        <w:rPr>
          <w:rFonts w:ascii="Times New Roman" w:hAnsi="Times New Roman" w:cs="Times New Roman"/>
          <w:sz w:val="24"/>
          <w:szCs w:val="24"/>
        </w:rPr>
        <w:t xml:space="preserve"> из фразеологического словаря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М</w:t>
      </w:r>
      <w:r w:rsidR="00854AF3" w:rsidRPr="003749CC">
        <w:rPr>
          <w:rFonts w:ascii="Times New Roman" w:hAnsi="Times New Roman" w:cs="Times New Roman"/>
          <w:sz w:val="24"/>
          <w:szCs w:val="24"/>
        </w:rPr>
        <w:t>олоткова</w:t>
      </w:r>
      <w:proofErr w:type="spellEnd"/>
      <w:r w:rsidR="00854AF3" w:rsidRPr="003749CC">
        <w:rPr>
          <w:rFonts w:ascii="Times New Roman" w:hAnsi="Times New Roman" w:cs="Times New Roman"/>
          <w:sz w:val="24"/>
          <w:szCs w:val="24"/>
        </w:rPr>
        <w:t xml:space="preserve"> (Молотков, 1968)</w:t>
      </w:r>
      <w:r w:rsidR="002E2E76" w:rsidRPr="003749CC">
        <w:rPr>
          <w:rFonts w:ascii="Times New Roman" w:hAnsi="Times New Roman" w:cs="Times New Roman"/>
          <w:sz w:val="24"/>
          <w:szCs w:val="24"/>
        </w:rPr>
        <w:t xml:space="preserve"> для концепта ДОМ</w:t>
      </w:r>
      <w:r w:rsidRPr="0037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E76" w:rsidRPr="003749CC" w:rsidRDefault="0015265F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lastRenderedPageBreak/>
        <w:t>Нам удалось выделить следующие смысловые группы в немецком</w:t>
      </w:r>
      <w:r w:rsidR="008468D8" w:rsidRPr="003749CC">
        <w:rPr>
          <w:rFonts w:ascii="Times New Roman" w:hAnsi="Times New Roman" w:cs="Times New Roman"/>
          <w:sz w:val="24"/>
          <w:szCs w:val="24"/>
        </w:rPr>
        <w:t xml:space="preserve"> языке</w:t>
      </w:r>
      <w:r w:rsidRPr="003749CC">
        <w:rPr>
          <w:rFonts w:ascii="Times New Roman" w:hAnsi="Times New Roman" w:cs="Times New Roman"/>
          <w:sz w:val="24"/>
          <w:szCs w:val="24"/>
        </w:rPr>
        <w:t xml:space="preserve">: 1) «чувство уюта»; 2) «группа людей» - метонимический перенос от названия здания к его обитателям; 3) «здание, строение»; 4) «начало, исток, точка отсчета»; 5) «домашнее хозяйство». </w:t>
      </w:r>
      <w:r w:rsidR="00D30B24" w:rsidRPr="003749CC">
        <w:rPr>
          <w:rFonts w:ascii="Times New Roman" w:hAnsi="Times New Roman" w:cs="Times New Roman"/>
          <w:sz w:val="24"/>
          <w:szCs w:val="24"/>
        </w:rPr>
        <w:t>Наиболее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частотное </w:t>
      </w:r>
      <w:r w:rsidR="00205102" w:rsidRPr="003749CC">
        <w:rPr>
          <w:rFonts w:ascii="Times New Roman" w:hAnsi="Times New Roman" w:cs="Times New Roman"/>
          <w:sz w:val="24"/>
          <w:szCs w:val="24"/>
        </w:rPr>
        <w:t>из них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– это «чувство уюта», либо полярное чувство страха перед потерей данного ком</w:t>
      </w:r>
      <w:r w:rsidR="000E0A80" w:rsidRPr="003749CC">
        <w:rPr>
          <w:rFonts w:ascii="Times New Roman" w:hAnsi="Times New Roman" w:cs="Times New Roman"/>
          <w:sz w:val="24"/>
          <w:szCs w:val="24"/>
        </w:rPr>
        <w:t>фортного состояния (11 единиц), а также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«человек» и</w:t>
      </w:r>
      <w:r w:rsidR="000E0A80" w:rsidRPr="003749CC">
        <w:rPr>
          <w:rFonts w:ascii="Times New Roman" w:hAnsi="Times New Roman" w:cs="Times New Roman"/>
          <w:sz w:val="24"/>
          <w:szCs w:val="24"/>
        </w:rPr>
        <w:t xml:space="preserve">ли «группа людей» (5 единиц), </w:t>
      </w:r>
      <w:r w:rsidR="001068EB" w:rsidRPr="003749CC">
        <w:rPr>
          <w:rFonts w:ascii="Times New Roman" w:hAnsi="Times New Roman" w:cs="Times New Roman"/>
          <w:sz w:val="24"/>
          <w:szCs w:val="24"/>
        </w:rPr>
        <w:t>«здание» (5 единиц) и «нач</w:t>
      </w:r>
      <w:r w:rsidR="000E0A80" w:rsidRPr="003749CC">
        <w:rPr>
          <w:rFonts w:ascii="Times New Roman" w:hAnsi="Times New Roman" w:cs="Times New Roman"/>
          <w:sz w:val="24"/>
          <w:szCs w:val="24"/>
        </w:rPr>
        <w:t>а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ло, точка отсчета». </w:t>
      </w:r>
    </w:p>
    <w:p w:rsidR="00DD6B42" w:rsidRPr="003749CC" w:rsidRDefault="00037C98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В русском языке мы выделили следующие смысловые группы для слова «Дом»: 1) «заведение особого назначения» (</w:t>
      </w:r>
      <w:r w:rsidRPr="003749CC">
        <w:rPr>
          <w:rFonts w:ascii="Times New Roman" w:hAnsi="Times New Roman" w:cs="Times New Roman"/>
          <w:i/>
          <w:sz w:val="24"/>
          <w:szCs w:val="24"/>
        </w:rPr>
        <w:t>детский дом</w:t>
      </w:r>
      <w:r w:rsidRPr="003749CC">
        <w:rPr>
          <w:rFonts w:ascii="Times New Roman" w:hAnsi="Times New Roman" w:cs="Times New Roman"/>
          <w:sz w:val="24"/>
          <w:szCs w:val="24"/>
        </w:rPr>
        <w:t>); 2) пословицы и поговорки о ведении хозяйства и о хозяевах; 3) достаток, богатство, благополучие в доме; 4) родина, домашний очаг; 5) «чувство уюта», комфорта, место жительства, убежище. Н</w:t>
      </w:r>
      <w:r w:rsidR="001068EB" w:rsidRPr="003749CC">
        <w:rPr>
          <w:rFonts w:ascii="Times New Roman" w:hAnsi="Times New Roman" w:cs="Times New Roman"/>
          <w:sz w:val="24"/>
          <w:szCs w:val="24"/>
        </w:rPr>
        <w:t>есмотря на отсутствие определённого ряда концептуальных слоёв, которы</w:t>
      </w:r>
      <w:r w:rsidR="000E0A80" w:rsidRPr="003749CC">
        <w:rPr>
          <w:rFonts w:ascii="Times New Roman" w:hAnsi="Times New Roman" w:cs="Times New Roman"/>
          <w:sz w:val="24"/>
          <w:szCs w:val="24"/>
        </w:rPr>
        <w:t>ми отличается немецкий концепт HAUS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1068EB" w:rsidRPr="003749CC">
        <w:rPr>
          <w:rFonts w:ascii="Times New Roman" w:hAnsi="Times New Roman" w:cs="Times New Roman"/>
          <w:i/>
          <w:sz w:val="24"/>
          <w:szCs w:val="24"/>
        </w:rPr>
        <w:t>(«исток, начало, точка отсчета», «группа людей», «характеристика отдельного человека»)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, концептуальные слои </w:t>
      </w:r>
      <w:r w:rsidR="000E0A80" w:rsidRPr="003749CC">
        <w:rPr>
          <w:rFonts w:ascii="Times New Roman" w:hAnsi="Times New Roman" w:cs="Times New Roman"/>
          <w:sz w:val="24"/>
          <w:szCs w:val="24"/>
        </w:rPr>
        <w:t>лексемы дом являются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более склонными к абстрактному осмыслению, как, например, в значениях </w:t>
      </w:r>
      <w:r w:rsidR="001068EB" w:rsidRPr="003749CC">
        <w:rPr>
          <w:rFonts w:ascii="Times New Roman" w:hAnsi="Times New Roman" w:cs="Times New Roman"/>
          <w:i/>
          <w:sz w:val="24"/>
          <w:szCs w:val="24"/>
        </w:rPr>
        <w:t>«личное, безопасное пространство», «место спасения от невзгод»; «то, у чего есть хозяин», «охраняемое, оберегаемое пространство», «место, где чувствуешь себя свободно», «имущество, ценность», «состояние психического здоровья, душевного равновесия».</w:t>
      </w:r>
      <w:r w:rsidR="001068EB" w:rsidRPr="0037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42" w:rsidRPr="003749CC" w:rsidRDefault="002D1AE8" w:rsidP="003749CC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Это становится особенно заметно при поиске эквивалентов русских послов</w:t>
      </w:r>
      <w:r w:rsidR="00CA1F82" w:rsidRPr="003749CC">
        <w:rPr>
          <w:rFonts w:ascii="Times New Roman" w:hAnsi="Times New Roman" w:cs="Times New Roman"/>
          <w:sz w:val="24"/>
          <w:szCs w:val="24"/>
        </w:rPr>
        <w:t>иц в немецком языке и наоборот (см. таблицу 2).</w:t>
      </w:r>
    </w:p>
    <w:p w:rsidR="00E7582F" w:rsidRPr="003749CC" w:rsidRDefault="00E7582F" w:rsidP="003749CC">
      <w:pPr>
        <w:spacing w:after="200" w:line="48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E7582F" w:rsidRPr="003749CC" w:rsidTr="00DD6B42">
        <w:trPr>
          <w:trHeight w:val="804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Daheim ist der Himmel blauer und die Bäume grüner.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На чужой стороне и весна не красна.</w:t>
            </w:r>
          </w:p>
        </w:tc>
      </w:tr>
      <w:tr w:rsidR="00E7582F" w:rsidRPr="003749CC" w:rsidTr="00DD6B42">
        <w:trPr>
          <w:trHeight w:val="545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Daheim ist es am besten.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лучше.</w:t>
            </w:r>
          </w:p>
        </w:tc>
      </w:tr>
      <w:tr w:rsidR="00E7582F" w:rsidRPr="003749CC" w:rsidTr="00DD6B42">
        <w:trPr>
          <w:trHeight w:val="388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 und West, daheim das Best.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82F" w:rsidRPr="003749CC" w:rsidRDefault="00E7582F" w:rsidP="003749CC">
            <w:pPr>
              <w:spacing w:after="200"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лучше.</w:t>
            </w:r>
          </w:p>
        </w:tc>
      </w:tr>
    </w:tbl>
    <w:p w:rsidR="00CA1F82" w:rsidRPr="003749CC" w:rsidRDefault="00CA1F82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  <w:rPr>
          <w:rFonts w:eastAsiaTheme="minorEastAsia"/>
        </w:rPr>
      </w:pPr>
    </w:p>
    <w:p w:rsidR="00DD6B42" w:rsidRPr="003749CC" w:rsidRDefault="002D1AE8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lastRenderedPageBreak/>
        <w:t>В данном случае мы видим, что при сопоставлении языковых представи</w:t>
      </w:r>
      <w:r w:rsidR="004A5FC9" w:rsidRPr="003749CC">
        <w:t>телей ядерных зон концепта ДОМ</w:t>
      </w:r>
      <w:r w:rsidRPr="003749CC">
        <w:t xml:space="preserve"> в русском и немецком языках выявляются различия в их объеме. Такие семантические компоненты лексемы </w:t>
      </w:r>
      <w:r w:rsidR="00F15DBA" w:rsidRPr="003749CC">
        <w:rPr>
          <w:color w:val="000000"/>
        </w:rPr>
        <w:t>д</w:t>
      </w:r>
      <w:r w:rsidR="00426180" w:rsidRPr="003749CC">
        <w:t>ом</w:t>
      </w:r>
      <w:r w:rsidRPr="003749CC">
        <w:t xml:space="preserve">, как </w:t>
      </w:r>
      <w:r w:rsidR="00F15DBA" w:rsidRPr="003749CC">
        <w:t>«</w:t>
      </w:r>
      <w:r w:rsidRPr="003749CC">
        <w:t>уют</w:t>
      </w:r>
      <w:r w:rsidR="00F15DBA" w:rsidRPr="003749CC">
        <w:t>»</w:t>
      </w:r>
      <w:r w:rsidRPr="003749CC">
        <w:t xml:space="preserve">, </w:t>
      </w:r>
      <w:r w:rsidR="00F15DBA" w:rsidRPr="003749CC">
        <w:t>«семья»</w:t>
      </w:r>
      <w:r w:rsidRPr="003749CC">
        <w:t xml:space="preserve">, в большей степени </w:t>
      </w:r>
      <w:r w:rsidR="005463D7" w:rsidRPr="003749CC">
        <w:t xml:space="preserve">присуши немецкой лексеме </w:t>
      </w:r>
      <w:proofErr w:type="spellStart"/>
      <w:r w:rsidR="005463D7" w:rsidRPr="003749CC">
        <w:t>Heim</w:t>
      </w:r>
      <w:proofErr w:type="spellEnd"/>
      <w:r w:rsidRPr="003749CC">
        <w:t xml:space="preserve">, которая представляет скорее не обобщенный прототип дома, а индивидуальный, сенсорный образ своего собственного дома-жилья или конкретного места, </w:t>
      </w:r>
      <w:r w:rsidR="00F15DBA" w:rsidRPr="003749CC">
        <w:t xml:space="preserve">его </w:t>
      </w:r>
      <w:r w:rsidRPr="003749CC">
        <w:t xml:space="preserve">заменяющего. Иными словами, в немецком языке ядерный слой объективируется лексемами </w:t>
      </w:r>
      <w:proofErr w:type="spellStart"/>
      <w:r w:rsidR="00F15DBA" w:rsidRPr="003749CC">
        <w:rPr>
          <w:color w:val="000000"/>
        </w:rPr>
        <w:t>Haus</w:t>
      </w:r>
      <w:proofErr w:type="spellEnd"/>
      <w:r w:rsidR="005463D7" w:rsidRPr="003749CC">
        <w:rPr>
          <w:color w:val="000000"/>
        </w:rPr>
        <w:t xml:space="preserve"> </w:t>
      </w:r>
      <w:r w:rsidRPr="003749CC">
        <w:t xml:space="preserve">и </w:t>
      </w:r>
      <w:proofErr w:type="spellStart"/>
      <w:r w:rsidR="005463D7" w:rsidRPr="003749CC">
        <w:t>Heim</w:t>
      </w:r>
      <w:proofErr w:type="spellEnd"/>
      <w:r w:rsidRPr="003749CC">
        <w:t xml:space="preserve">, имеющими разное семантическое наполнение, что свидетельствует о дробности данного фрагмента действительности в </w:t>
      </w:r>
      <w:r w:rsidR="00DD6B42" w:rsidRPr="003749CC">
        <w:t>немецкой языковой картине мира.</w:t>
      </w:r>
    </w:p>
    <w:p w:rsidR="00DD6B42" w:rsidRPr="003749CC" w:rsidRDefault="00AF34F5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>Для выявлени</w:t>
      </w:r>
      <w:r w:rsidR="002708BE" w:rsidRPr="003749CC">
        <w:t xml:space="preserve">я образной составляющей концептов ДОМ и </w:t>
      </w:r>
      <w:r w:rsidR="002708BE" w:rsidRPr="003749CC">
        <w:rPr>
          <w:lang w:val="de-DE"/>
        </w:rPr>
        <w:t>HAUS</w:t>
      </w:r>
      <w:r w:rsidRPr="003749CC">
        <w:t xml:space="preserve"> нами был </w:t>
      </w:r>
      <w:r w:rsidR="002708BE" w:rsidRPr="003749CC">
        <w:t>проведён</w:t>
      </w:r>
      <w:r w:rsidRPr="003749CC">
        <w:t xml:space="preserve"> ассоциативный эксперимент, который заключался в сборе, изучении и анализе данных об ассоциативных связях со словом-стимулом, возникающих в мышлении респондентов. В социальных сетях мы распространили форму-анкету, не ограничиваясь каким</w:t>
      </w:r>
      <w:r w:rsidR="002708BE" w:rsidRPr="003749CC">
        <w:t>-</w:t>
      </w:r>
      <w:r w:rsidRPr="003749CC">
        <w:t xml:space="preserve">либо определённым кругом респондентов: в опросе, проведённом среди представителей русской </w:t>
      </w:r>
      <w:proofErr w:type="spellStart"/>
      <w:r w:rsidRPr="003749CC">
        <w:t>лингвокультуры</w:t>
      </w:r>
      <w:proofErr w:type="spellEnd"/>
      <w:r w:rsidRPr="003749CC">
        <w:t xml:space="preserve">, приняло участие 105 человек от 16 до 56 лет. Всего было получена 301 ассоциативная реакция на слово-стимул «дом». В опросе представителей немецкой </w:t>
      </w:r>
      <w:proofErr w:type="spellStart"/>
      <w:r w:rsidRPr="003749CC">
        <w:t>лингвокультуры</w:t>
      </w:r>
      <w:proofErr w:type="spellEnd"/>
      <w:r w:rsidRPr="003749CC">
        <w:t xml:space="preserve"> в возрасте преимущественно от 19 до 30 лет мы получили 83 ответа, всего было получено 229 ассоциативных реакций на слово-с</w:t>
      </w:r>
      <w:r w:rsidR="002708BE" w:rsidRPr="003749CC">
        <w:t>тимул «</w:t>
      </w:r>
      <w:proofErr w:type="spellStart"/>
      <w:r w:rsidR="002708BE" w:rsidRPr="003749CC">
        <w:t>Haus</w:t>
      </w:r>
      <w:proofErr w:type="spellEnd"/>
      <w:r w:rsidR="002708BE" w:rsidRPr="003749CC">
        <w:t>»</w:t>
      </w:r>
      <w:r w:rsidRPr="003749CC">
        <w:t>.</w:t>
      </w:r>
    </w:p>
    <w:p w:rsidR="00E962F8" w:rsidRPr="003749CC" w:rsidRDefault="00537D57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  <w:rPr>
          <w:i/>
          <w:iCs/>
        </w:rPr>
      </w:pPr>
      <w:r w:rsidRPr="003749CC">
        <w:t>И в русском, и в немецком языке мы расположил</w:t>
      </w:r>
      <w:r w:rsidR="00693ED7" w:rsidRPr="003749CC">
        <w:t>и полученные реакции</w:t>
      </w:r>
      <w:r w:rsidRPr="003749CC">
        <w:t xml:space="preserve"> по смысловым группам. </w:t>
      </w:r>
      <w:r w:rsidR="00F118BE" w:rsidRPr="003749CC">
        <w:t xml:space="preserve">Большинство ответов русских респондентов определялись положительными ассоциациями. Например, выделялись такие смысловые группы, как обстановка, настроение в доме: </w:t>
      </w:r>
      <w:r w:rsidR="00F118BE" w:rsidRPr="003749CC">
        <w:rPr>
          <w:i/>
          <w:iCs/>
        </w:rPr>
        <w:t xml:space="preserve">«уют», «тепло», «комфорт», «домашний очаг», </w:t>
      </w:r>
      <w:r w:rsidR="00F118BE" w:rsidRPr="003749CC">
        <w:t xml:space="preserve">чувство защищённости: </w:t>
      </w:r>
      <w:r w:rsidR="00F118BE" w:rsidRPr="003749CC">
        <w:rPr>
          <w:i/>
          <w:iCs/>
        </w:rPr>
        <w:t>«крепость», «пристанище», «защита», «мой дом – моя крепость»</w:t>
      </w:r>
      <w:r w:rsidR="00181546" w:rsidRPr="003749CC">
        <w:rPr>
          <w:i/>
          <w:iCs/>
        </w:rPr>
        <w:t xml:space="preserve">; </w:t>
      </w:r>
      <w:r w:rsidR="00181546" w:rsidRPr="003749CC">
        <w:rPr>
          <w:iCs/>
        </w:rPr>
        <w:t xml:space="preserve">некоторые </w:t>
      </w:r>
      <w:r w:rsidR="00181546" w:rsidRPr="003749CC">
        <w:t xml:space="preserve">абстрактно-чувственные образы: </w:t>
      </w:r>
      <w:r w:rsidR="00181546" w:rsidRPr="003749CC">
        <w:rPr>
          <w:i/>
          <w:iCs/>
        </w:rPr>
        <w:t xml:space="preserve">«любовь», «счастье», «гармония», «вдохновение», </w:t>
      </w:r>
      <w:r w:rsidR="00181546" w:rsidRPr="003749CC">
        <w:t xml:space="preserve">ощущение покоя, отдыха: </w:t>
      </w:r>
      <w:r w:rsidR="00181546" w:rsidRPr="003749CC">
        <w:rPr>
          <w:i/>
          <w:iCs/>
        </w:rPr>
        <w:t>«спокойствие», «тишина», «умиротворение», «сон».</w:t>
      </w:r>
    </w:p>
    <w:p w:rsidR="00DD6B42" w:rsidRPr="003749CC" w:rsidRDefault="00F118BE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  <w:rPr>
          <w:i/>
          <w:iCs/>
        </w:rPr>
      </w:pPr>
      <w:r w:rsidRPr="003749CC">
        <w:lastRenderedPageBreak/>
        <w:t xml:space="preserve">Единичными явились реакции с отрицательной коннотацией, связанных со страхом потери дома, либо с домашней обстановкой: </w:t>
      </w:r>
      <w:r w:rsidR="00181546" w:rsidRPr="003749CC">
        <w:t>«</w:t>
      </w:r>
      <w:r w:rsidRPr="003749CC">
        <w:rPr>
          <w:i/>
        </w:rPr>
        <w:t>дурдом</w:t>
      </w:r>
      <w:r w:rsidR="00181546" w:rsidRPr="003749CC">
        <w:rPr>
          <w:i/>
        </w:rPr>
        <w:t>»</w:t>
      </w:r>
      <w:r w:rsidRPr="003749CC">
        <w:rPr>
          <w:i/>
        </w:rPr>
        <w:t xml:space="preserve">, </w:t>
      </w:r>
      <w:r w:rsidR="00181546" w:rsidRPr="003749CC">
        <w:rPr>
          <w:i/>
        </w:rPr>
        <w:t>«</w:t>
      </w:r>
      <w:r w:rsidRPr="003749CC">
        <w:rPr>
          <w:i/>
        </w:rPr>
        <w:t>утрата</w:t>
      </w:r>
      <w:r w:rsidR="00181546" w:rsidRPr="003749CC">
        <w:rPr>
          <w:i/>
        </w:rPr>
        <w:t>», «</w:t>
      </w:r>
      <w:r w:rsidRPr="003749CC">
        <w:rPr>
          <w:i/>
        </w:rPr>
        <w:t>страх</w:t>
      </w:r>
      <w:r w:rsidR="00181546" w:rsidRPr="003749CC">
        <w:rPr>
          <w:i/>
        </w:rPr>
        <w:t>»</w:t>
      </w:r>
      <w:r w:rsidRPr="003749CC">
        <w:t xml:space="preserve">. </w:t>
      </w:r>
    </w:p>
    <w:p w:rsidR="00E962F8" w:rsidRPr="003749CC" w:rsidRDefault="00F118BE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 xml:space="preserve">Выяснилось, что базовый образ концепта ДОМ в русском языке имеет чувственную природу, поскольку семантические группы чувственных </w:t>
      </w:r>
      <w:proofErr w:type="spellStart"/>
      <w:r w:rsidRPr="003749CC">
        <w:t>ассоциатов</w:t>
      </w:r>
      <w:proofErr w:type="spellEnd"/>
      <w:r w:rsidRPr="003749CC">
        <w:t xml:space="preserve"> наиболее объемны. Дом приносит положительные эмоции и ассоциируются со спо</w:t>
      </w:r>
      <w:r w:rsidR="009A45B5" w:rsidRPr="003749CC">
        <w:t>койным течением жизни, отдыхом,</w:t>
      </w:r>
      <w:r w:rsidRPr="003749CC">
        <w:t xml:space="preserve"> уют</w:t>
      </w:r>
      <w:r w:rsidR="009A45B5" w:rsidRPr="003749CC">
        <w:t xml:space="preserve">ом и </w:t>
      </w:r>
      <w:r w:rsidRPr="003749CC">
        <w:t>тепло</w:t>
      </w:r>
      <w:r w:rsidR="009A45B5" w:rsidRPr="003749CC">
        <w:t>м.</w:t>
      </w:r>
    </w:p>
    <w:p w:rsidR="00E962F8" w:rsidRPr="003749CC" w:rsidRDefault="009A45B5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 xml:space="preserve">В немецкой </w:t>
      </w:r>
      <w:proofErr w:type="spellStart"/>
      <w:r w:rsidR="004A5FC9" w:rsidRPr="003749CC">
        <w:t>лингвокультуре</w:t>
      </w:r>
      <w:proofErr w:type="spellEnd"/>
      <w:r w:rsidR="004A5FC9" w:rsidRPr="003749CC">
        <w:t xml:space="preserve"> слово-стимул «H</w:t>
      </w:r>
      <w:r w:rsidR="004A5FC9" w:rsidRPr="003749CC">
        <w:rPr>
          <w:lang w:val="de-DE"/>
        </w:rPr>
        <w:t>aus</w:t>
      </w:r>
      <w:r w:rsidR="004A5FC9" w:rsidRPr="003749CC">
        <w:t>»</w:t>
      </w:r>
      <w:r w:rsidRPr="003749CC">
        <w:t xml:space="preserve"> вызывает намного меньше абстрактных ответов-реакций, чем в русской. В большинстве случаев ответы респондентов не отличались особой экспрессивностью, эмоциональностью или </w:t>
      </w:r>
      <w:proofErr w:type="spellStart"/>
      <w:r w:rsidRPr="003749CC">
        <w:t>оценочность</w:t>
      </w:r>
      <w:r w:rsidR="00D976C7" w:rsidRPr="003749CC">
        <w:t>ю</w:t>
      </w:r>
      <w:proofErr w:type="spellEnd"/>
      <w:r w:rsidR="00D976C7" w:rsidRPr="003749CC">
        <w:t xml:space="preserve">; для ответов немцев </w:t>
      </w:r>
      <w:r w:rsidRPr="003749CC">
        <w:t>характерна нейтральность: в основном ассоциации были связаны с предметами быта, материальными затратами</w:t>
      </w:r>
      <w:r w:rsidR="00BD4CB1" w:rsidRPr="003749CC">
        <w:t>: «</w:t>
      </w:r>
      <w:r w:rsidR="00BD4CB1" w:rsidRPr="003749CC">
        <w:rPr>
          <w:i/>
          <w:iCs/>
          <w:lang w:val="de-DE"/>
        </w:rPr>
        <w:t>Eigentum</w:t>
      </w:r>
      <w:r w:rsidR="00BD4CB1" w:rsidRPr="003749CC">
        <w:rPr>
          <w:i/>
          <w:iCs/>
        </w:rPr>
        <w:t>» (собственность),</w:t>
      </w:r>
      <w:r w:rsidR="00BD4CB1" w:rsidRPr="003749CC">
        <w:t xml:space="preserve"> «</w:t>
      </w:r>
      <w:r w:rsidR="00BD4CB1" w:rsidRPr="003749CC">
        <w:rPr>
          <w:i/>
          <w:iCs/>
          <w:lang w:val="de-DE"/>
        </w:rPr>
        <w:t>Miete</w:t>
      </w:r>
      <w:r w:rsidR="00BD4CB1" w:rsidRPr="003749CC">
        <w:rPr>
          <w:i/>
          <w:iCs/>
        </w:rPr>
        <w:t>» (съем), «</w:t>
      </w:r>
      <w:r w:rsidR="00BD4CB1" w:rsidRPr="003749CC">
        <w:rPr>
          <w:i/>
          <w:iCs/>
          <w:lang w:val="de-DE"/>
        </w:rPr>
        <w:t>Kredit</w:t>
      </w:r>
      <w:r w:rsidR="00BD4CB1" w:rsidRPr="003749CC">
        <w:rPr>
          <w:i/>
          <w:iCs/>
        </w:rPr>
        <w:t>» (кредит), «</w:t>
      </w:r>
      <w:r w:rsidR="00BD4CB1" w:rsidRPr="003749CC">
        <w:rPr>
          <w:i/>
          <w:iCs/>
          <w:lang w:val="de-DE"/>
        </w:rPr>
        <w:t>kaufen</w:t>
      </w:r>
      <w:r w:rsidR="00BD4CB1" w:rsidRPr="003749CC">
        <w:rPr>
          <w:i/>
          <w:iCs/>
        </w:rPr>
        <w:t>»</w:t>
      </w:r>
      <w:r w:rsidR="00693ED7" w:rsidRPr="003749CC">
        <w:rPr>
          <w:i/>
          <w:iCs/>
        </w:rPr>
        <w:t xml:space="preserve"> (покупать);</w:t>
      </w:r>
      <w:r w:rsidRPr="003749CC">
        <w:t xml:space="preserve"> интерьером, экстерьером</w:t>
      </w:r>
      <w:r w:rsidR="005914EF" w:rsidRPr="003749CC">
        <w:t>: «</w:t>
      </w:r>
      <w:r w:rsidR="005914EF" w:rsidRPr="003749CC">
        <w:rPr>
          <w:i/>
          <w:iCs/>
          <w:lang w:val="de-DE"/>
        </w:rPr>
        <w:t>Dach</w:t>
      </w:r>
      <w:r w:rsidR="005914EF" w:rsidRPr="003749CC">
        <w:rPr>
          <w:i/>
          <w:iCs/>
        </w:rPr>
        <w:t>» (крыша), «</w:t>
      </w:r>
      <w:r w:rsidR="005914EF" w:rsidRPr="003749CC">
        <w:rPr>
          <w:i/>
          <w:iCs/>
          <w:lang w:val="de-DE"/>
        </w:rPr>
        <w:t>Wand</w:t>
      </w:r>
      <w:r w:rsidR="005914EF" w:rsidRPr="003749CC">
        <w:rPr>
          <w:i/>
          <w:iCs/>
        </w:rPr>
        <w:t>» (стена), «</w:t>
      </w:r>
      <w:r w:rsidR="005914EF" w:rsidRPr="003749CC">
        <w:rPr>
          <w:i/>
          <w:iCs/>
          <w:lang w:val="de-DE"/>
        </w:rPr>
        <w:t>T</w:t>
      </w:r>
      <w:r w:rsidR="005914EF" w:rsidRPr="003749CC">
        <w:rPr>
          <w:i/>
          <w:iCs/>
        </w:rPr>
        <w:t>ü</w:t>
      </w:r>
      <w:r w:rsidR="005914EF" w:rsidRPr="003749CC">
        <w:rPr>
          <w:i/>
          <w:iCs/>
          <w:lang w:val="de-DE"/>
        </w:rPr>
        <w:t>r</w:t>
      </w:r>
      <w:r w:rsidR="005914EF" w:rsidRPr="003749CC">
        <w:rPr>
          <w:i/>
          <w:iCs/>
        </w:rPr>
        <w:t>» (дверь), «</w:t>
      </w:r>
      <w:r w:rsidR="005914EF" w:rsidRPr="003749CC">
        <w:rPr>
          <w:i/>
          <w:iCs/>
          <w:lang w:val="de-DE"/>
        </w:rPr>
        <w:t>Fenster</w:t>
      </w:r>
      <w:r w:rsidR="005914EF" w:rsidRPr="003749CC">
        <w:rPr>
          <w:i/>
          <w:iCs/>
        </w:rPr>
        <w:t>» (окно), «</w:t>
      </w:r>
      <w:r w:rsidR="005914EF" w:rsidRPr="003749CC">
        <w:rPr>
          <w:i/>
          <w:iCs/>
          <w:lang w:val="de-DE"/>
        </w:rPr>
        <w:t>Zimmer</w:t>
      </w:r>
      <w:r w:rsidR="005914EF" w:rsidRPr="003749CC">
        <w:rPr>
          <w:i/>
          <w:iCs/>
        </w:rPr>
        <w:t>» (комната), «</w:t>
      </w:r>
      <w:r w:rsidR="005914EF" w:rsidRPr="003749CC">
        <w:rPr>
          <w:i/>
          <w:iCs/>
          <w:lang w:val="de-DE"/>
        </w:rPr>
        <w:t>Garage</w:t>
      </w:r>
      <w:r w:rsidR="005914EF" w:rsidRPr="003749CC">
        <w:rPr>
          <w:i/>
          <w:iCs/>
        </w:rPr>
        <w:t xml:space="preserve">» (гараж); самим участком земли: </w:t>
      </w:r>
      <w:r w:rsidR="005914EF" w:rsidRPr="003749CC">
        <w:t>«</w:t>
      </w:r>
      <w:r w:rsidR="005914EF" w:rsidRPr="003749CC">
        <w:rPr>
          <w:i/>
          <w:iCs/>
          <w:lang w:val="de-DE"/>
        </w:rPr>
        <w:t>Garten</w:t>
      </w:r>
      <w:r w:rsidR="005914EF" w:rsidRPr="003749CC">
        <w:rPr>
          <w:i/>
          <w:iCs/>
        </w:rPr>
        <w:t>» (сад), «</w:t>
      </w:r>
      <w:proofErr w:type="spellStart"/>
      <w:r w:rsidR="005914EF" w:rsidRPr="003749CC">
        <w:rPr>
          <w:i/>
          <w:iCs/>
          <w:lang w:val="de-DE"/>
        </w:rPr>
        <w:t>gr</w:t>
      </w:r>
      <w:proofErr w:type="spellEnd"/>
      <w:r w:rsidR="005914EF" w:rsidRPr="003749CC">
        <w:rPr>
          <w:i/>
          <w:iCs/>
        </w:rPr>
        <w:t>ü</w:t>
      </w:r>
      <w:proofErr w:type="spellStart"/>
      <w:r w:rsidR="005914EF" w:rsidRPr="003749CC">
        <w:rPr>
          <w:i/>
          <w:iCs/>
          <w:lang w:val="de-DE"/>
        </w:rPr>
        <w:t>ner</w:t>
      </w:r>
      <w:proofErr w:type="spellEnd"/>
      <w:r w:rsidR="005914EF" w:rsidRPr="003749CC">
        <w:rPr>
          <w:i/>
          <w:iCs/>
        </w:rPr>
        <w:t xml:space="preserve"> </w:t>
      </w:r>
      <w:r w:rsidR="005914EF" w:rsidRPr="003749CC">
        <w:rPr>
          <w:i/>
          <w:iCs/>
          <w:lang w:val="de-DE"/>
        </w:rPr>
        <w:t>Rasen</w:t>
      </w:r>
      <w:r w:rsidR="005914EF" w:rsidRPr="003749CC">
        <w:rPr>
          <w:i/>
          <w:iCs/>
        </w:rPr>
        <w:t>» (зелёная лужайка, газон)</w:t>
      </w:r>
      <w:r w:rsidR="005914EF" w:rsidRPr="003749CC">
        <w:t>. И</w:t>
      </w:r>
      <w:r w:rsidR="00D976C7" w:rsidRPr="003749CC">
        <w:t xml:space="preserve">ными словами, обыденными </w:t>
      </w:r>
      <w:r w:rsidRPr="003749CC">
        <w:t xml:space="preserve">вещами, которые окружают нас изо дня в день. </w:t>
      </w:r>
      <w:r w:rsidR="00693ED7" w:rsidRPr="003749CC">
        <w:t>Можно сказать</w:t>
      </w:r>
      <w:r w:rsidRPr="003749CC">
        <w:t>,</w:t>
      </w:r>
      <w:r w:rsidR="00693ED7" w:rsidRPr="003749CC">
        <w:t xml:space="preserve"> что</w:t>
      </w:r>
      <w:r w:rsidRPr="003749CC">
        <w:t xml:space="preserve"> в немецком сознании HAUS - это больше обобщенный прототип дома, нежели индивидуальный, сенсорный образ своего собственного дома-жилья, каким он является для русских.</w:t>
      </w:r>
    </w:p>
    <w:p w:rsidR="00B21FEE" w:rsidRPr="003749CC" w:rsidRDefault="00693ED7" w:rsidP="003749CC">
      <w:pPr>
        <w:pStyle w:val="a3"/>
        <w:spacing w:before="0" w:beforeAutospacing="0" w:after="200" w:afterAutospacing="0" w:line="480" w:lineRule="auto"/>
        <w:ind w:firstLine="709"/>
        <w:contextualSpacing/>
        <w:jc w:val="both"/>
      </w:pPr>
      <w:r w:rsidRPr="003749CC">
        <w:t>А</w:t>
      </w:r>
      <w:r w:rsidR="00B21FEE" w:rsidRPr="003749CC">
        <w:t>нализ ч</w:t>
      </w:r>
      <w:r w:rsidRPr="003749CC">
        <w:t>астотности ассоциаций позволил</w:t>
      </w:r>
      <w:r w:rsidR="00B21FEE" w:rsidRPr="003749CC">
        <w:t xml:space="preserve"> определить актуальность каждого компонента в сознании носителей языка</w:t>
      </w:r>
      <w:r w:rsidR="002B1982" w:rsidRPr="003749CC">
        <w:t xml:space="preserve">, а также </w:t>
      </w:r>
      <w:r w:rsidR="002B1982" w:rsidRPr="003749CC">
        <w:rPr>
          <w:noProof/>
        </w:rPr>
        <w:t>построить модели концептов на основе их образной составляющей</w:t>
      </w:r>
      <w:r w:rsidR="002B1982" w:rsidRPr="003749CC">
        <w:t xml:space="preserve">: </w:t>
      </w:r>
    </w:p>
    <w:p w:rsidR="00866696" w:rsidRPr="003749CC" w:rsidRDefault="00D976C7" w:rsidP="003749CC">
      <w:pPr>
        <w:pStyle w:val="a5"/>
        <w:numPr>
          <w:ilvl w:val="0"/>
          <w:numId w:val="14"/>
        </w:numPr>
        <w:adjustRightInd w:val="0"/>
        <w:spacing w:after="200" w:line="480" w:lineRule="auto"/>
        <w:ind w:left="0" w:firstLine="709"/>
        <w:jc w:val="both"/>
        <w:rPr>
          <w:noProof/>
        </w:rPr>
      </w:pPr>
      <w:r w:rsidRPr="003749CC">
        <w:rPr>
          <w:noProof/>
        </w:rPr>
        <w:t>р</w:t>
      </w:r>
      <w:r w:rsidR="00CD1568" w:rsidRPr="003749CC">
        <w:rPr>
          <w:noProof/>
        </w:rPr>
        <w:t>еакции представителей русской лингвокультуры отличаются большей абстрактностью, чем ответы, данные немецкими испытуемыми. В ядерном компоненте</w:t>
      </w:r>
      <w:r w:rsidR="00866696" w:rsidRPr="003749CC">
        <w:rPr>
          <w:noProof/>
        </w:rPr>
        <w:t xml:space="preserve"> концепта ДОМ</w:t>
      </w:r>
      <w:r w:rsidR="00CD1568" w:rsidRPr="003749CC">
        <w:rPr>
          <w:noProof/>
        </w:rPr>
        <w:t xml:space="preserve"> наблюдаются ассоциации, связанные с чувствами, определенным состоянием, с защищенностью, безопасностью; это место, в котором можно укрыться от чужих людей, от внешнего мира, в котором можно отдохнуть и душой, и телом. Эта </w:t>
      </w:r>
      <w:r w:rsidR="00CD1568" w:rsidRPr="003749CC">
        <w:rPr>
          <w:noProof/>
        </w:rPr>
        <w:lastRenderedPageBreak/>
        <w:t>особенность характерна и для немецкого самосознания, но в меньшей степени, чем для русского, поскольку в немецком языке ассоциации этой группы расположены уже</w:t>
      </w:r>
      <w:r w:rsidRPr="003749CC">
        <w:rPr>
          <w:noProof/>
        </w:rPr>
        <w:t xml:space="preserve"> в базовом, а не в ядерном слое:</w:t>
      </w:r>
    </w:p>
    <w:p w:rsidR="00CD1568" w:rsidRPr="003749CC" w:rsidRDefault="00D976C7" w:rsidP="003749CC">
      <w:pPr>
        <w:pStyle w:val="a5"/>
        <w:numPr>
          <w:ilvl w:val="0"/>
          <w:numId w:val="14"/>
        </w:numPr>
        <w:adjustRightInd w:val="0"/>
        <w:spacing w:after="200" w:line="480" w:lineRule="auto"/>
        <w:ind w:left="0" w:firstLine="709"/>
        <w:jc w:val="both"/>
        <w:rPr>
          <w:noProof/>
        </w:rPr>
      </w:pPr>
      <w:r w:rsidRPr="003749CC">
        <w:rPr>
          <w:noProof/>
        </w:rPr>
        <w:t>н</w:t>
      </w:r>
      <w:r w:rsidR="00CD1568" w:rsidRPr="003749CC">
        <w:rPr>
          <w:noProof/>
        </w:rPr>
        <w:t>емецким ответам</w:t>
      </w:r>
      <w:r w:rsidR="005F7D4A" w:rsidRPr="003749CC">
        <w:rPr>
          <w:noProof/>
        </w:rPr>
        <w:t>, в свою очередь,</w:t>
      </w:r>
      <w:r w:rsidR="00CD1568" w:rsidRPr="003749CC">
        <w:rPr>
          <w:noProof/>
        </w:rPr>
        <w:t xml:space="preserve"> свойственна нейтральность. Полученные ассоциаты были связаны, прежде всего, с реальными предметами действительности, а также явлениями, не имеющими чёткую положительную или отрицательную коннотацию. Именно эти ассоциации и</w:t>
      </w:r>
      <w:r w:rsidR="00C95D0C" w:rsidRPr="003749CC">
        <w:rPr>
          <w:noProof/>
        </w:rPr>
        <w:t xml:space="preserve"> вошли в ядерный слой концепта </w:t>
      </w:r>
      <w:r w:rsidR="00C95D0C" w:rsidRPr="003749CC">
        <w:t>HAUS</w:t>
      </w:r>
      <w:r w:rsidRPr="003749CC">
        <w:rPr>
          <w:noProof/>
        </w:rPr>
        <w:t>;</w:t>
      </w:r>
      <w:r w:rsidR="00CD1568" w:rsidRPr="003749CC">
        <w:rPr>
          <w:noProof/>
        </w:rPr>
        <w:t xml:space="preserve"> </w:t>
      </w:r>
    </w:p>
    <w:p w:rsidR="00CD1568" w:rsidRPr="003749CC" w:rsidRDefault="00D976C7" w:rsidP="003749CC">
      <w:pPr>
        <w:pStyle w:val="a5"/>
        <w:numPr>
          <w:ilvl w:val="0"/>
          <w:numId w:val="14"/>
        </w:numPr>
        <w:adjustRightInd w:val="0"/>
        <w:spacing w:after="200" w:line="480" w:lineRule="auto"/>
        <w:ind w:left="0" w:firstLine="709"/>
        <w:jc w:val="both"/>
        <w:rPr>
          <w:noProof/>
        </w:rPr>
      </w:pPr>
      <w:r w:rsidRPr="003749CC">
        <w:rPr>
          <w:noProof/>
        </w:rPr>
        <w:t>п</w:t>
      </w:r>
      <w:r w:rsidR="00CD1568" w:rsidRPr="003749CC">
        <w:rPr>
          <w:noProof/>
        </w:rPr>
        <w:t xml:space="preserve">римечательно, </w:t>
      </w:r>
      <w:r w:rsidR="00C95D0C" w:rsidRPr="003749CC">
        <w:rPr>
          <w:noProof/>
        </w:rPr>
        <w:t xml:space="preserve">что ближнюю периферию концепта </w:t>
      </w:r>
      <w:r w:rsidR="00C95D0C" w:rsidRPr="003749CC">
        <w:t>HAUS</w:t>
      </w:r>
      <w:r w:rsidR="00CD1568" w:rsidRPr="003749CC">
        <w:rPr>
          <w:noProof/>
        </w:rPr>
        <w:t xml:space="preserve"> в немецком языке составляют ассоциации, связанные с аспектом обладания домом. Для немца важна самодостаточность, дом для него – это собственность, цель, связанная с покупкой, а также </w:t>
      </w:r>
      <w:r w:rsidRPr="003749CC">
        <w:rPr>
          <w:noProof/>
        </w:rPr>
        <w:t>с определённой ответственностью и</w:t>
      </w:r>
      <w:r w:rsidR="00CD1568" w:rsidRPr="003749CC">
        <w:rPr>
          <w:noProof/>
        </w:rPr>
        <w:t xml:space="preserve"> материальными затратами. Эта составляющая полностью отсутствует </w:t>
      </w:r>
      <w:r w:rsidRPr="003749CC">
        <w:rPr>
          <w:noProof/>
        </w:rPr>
        <w:t>в ответах русских респондентов;</w:t>
      </w:r>
    </w:p>
    <w:p w:rsidR="00CD1568" w:rsidRPr="003749CC" w:rsidRDefault="00D976C7" w:rsidP="003749CC">
      <w:pPr>
        <w:pStyle w:val="a5"/>
        <w:numPr>
          <w:ilvl w:val="0"/>
          <w:numId w:val="14"/>
        </w:numPr>
        <w:adjustRightInd w:val="0"/>
        <w:spacing w:after="200" w:line="480" w:lineRule="auto"/>
        <w:ind w:left="0" w:firstLine="709"/>
        <w:jc w:val="both"/>
        <w:rPr>
          <w:noProof/>
        </w:rPr>
      </w:pPr>
      <w:r w:rsidRPr="003749CC">
        <w:rPr>
          <w:noProof/>
        </w:rPr>
        <w:t>для русских респондентов ДОМ</w:t>
      </w:r>
      <w:r w:rsidR="00CD1568" w:rsidRPr="003749CC">
        <w:rPr>
          <w:noProof/>
        </w:rPr>
        <w:t xml:space="preserve"> связан с семьей, родственниками, домочадцами, и ассоциации, относящиеся к этой смысловой группе, составили базовый слой концепта. Эти ассоциации были зафиксированы и в ответах немецких респондентов, но встречались они намного реже и не в той вариативности, в которой они были зафиксированы в русском языке (к примеру, в русском встречались такие реакции, как </w:t>
      </w:r>
      <w:r w:rsidR="00CD1568" w:rsidRPr="003749CC">
        <w:rPr>
          <w:i/>
          <w:noProof/>
        </w:rPr>
        <w:t>дети, родители, бабушка, муж</w:t>
      </w:r>
      <w:r w:rsidR="00CD1568" w:rsidRPr="003749CC">
        <w:rPr>
          <w:noProof/>
        </w:rPr>
        <w:t xml:space="preserve"> и т.д., тогда как в немецком данная группа ассоциаций была представлена в основном обобщающим словом </w:t>
      </w:r>
      <w:r w:rsidR="00CD1568" w:rsidRPr="003749CC">
        <w:rPr>
          <w:i/>
          <w:noProof/>
        </w:rPr>
        <w:t>семья</w:t>
      </w:r>
      <w:r w:rsidRPr="003749CC">
        <w:rPr>
          <w:noProof/>
        </w:rPr>
        <w:t>);</w:t>
      </w:r>
    </w:p>
    <w:p w:rsidR="000735C2" w:rsidRPr="003749CC" w:rsidRDefault="00D976C7" w:rsidP="003749CC">
      <w:pPr>
        <w:pStyle w:val="a5"/>
        <w:numPr>
          <w:ilvl w:val="0"/>
          <w:numId w:val="14"/>
        </w:numPr>
        <w:adjustRightInd w:val="0"/>
        <w:spacing w:after="200" w:line="480" w:lineRule="auto"/>
        <w:ind w:left="0" w:firstLine="709"/>
        <w:jc w:val="both"/>
      </w:pPr>
      <w:r w:rsidRPr="003749CC">
        <w:rPr>
          <w:noProof/>
        </w:rPr>
        <w:t>к</w:t>
      </w:r>
      <w:r w:rsidR="00CD1568" w:rsidRPr="003749CC">
        <w:rPr>
          <w:noProof/>
        </w:rPr>
        <w:t xml:space="preserve">ак в русском, так и в немецком языке </w:t>
      </w:r>
      <w:r w:rsidR="00C95D0C" w:rsidRPr="003749CC">
        <w:rPr>
          <w:noProof/>
        </w:rPr>
        <w:t>дальняя периферия концепта ДОМ</w:t>
      </w:r>
      <w:r w:rsidR="00CD1568" w:rsidRPr="003749CC">
        <w:rPr>
          <w:noProof/>
        </w:rPr>
        <w:t xml:space="preserve"> </w:t>
      </w:r>
      <w:r w:rsidR="00CD1568" w:rsidRPr="003749CC">
        <w:rPr>
          <w:shd w:val="clear" w:color="auto" w:fill="FFFFFF"/>
        </w:rPr>
        <w:t xml:space="preserve">демонстрирует большой разброс ассоциативных связей. </w:t>
      </w:r>
    </w:p>
    <w:p w:rsidR="00CE299D" w:rsidRPr="003749CC" w:rsidRDefault="00D976C7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Данные лексикографических источников и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D" w:rsidRPr="003749CC">
        <w:rPr>
          <w:rFonts w:ascii="Times New Roman" w:hAnsi="Times New Roman" w:cs="Times New Roman"/>
          <w:sz w:val="24"/>
          <w:szCs w:val="24"/>
        </w:rPr>
        <w:t>паремиологического</w:t>
      </w:r>
      <w:proofErr w:type="spellEnd"/>
      <w:r w:rsidR="00CE299D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>фонда, а также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ассоциативн</w:t>
      </w:r>
      <w:r w:rsidR="0015395A" w:rsidRPr="003749CC">
        <w:rPr>
          <w:rFonts w:ascii="Times New Roman" w:hAnsi="Times New Roman" w:cs="Times New Roman"/>
          <w:sz w:val="24"/>
          <w:szCs w:val="24"/>
        </w:rPr>
        <w:t>ого эксперимента позволили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построить модель концепта </w:t>
      </w:r>
      <w:r w:rsidR="004A5FC9" w:rsidRPr="003749CC">
        <w:rPr>
          <w:rFonts w:ascii="Times New Roman" w:hAnsi="Times New Roman" w:cs="Times New Roman"/>
          <w:sz w:val="24"/>
          <w:szCs w:val="24"/>
        </w:rPr>
        <w:t>ДОМ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по полевому типу </w:t>
      </w:r>
      <w:r w:rsidR="0015395A" w:rsidRPr="003749CC">
        <w:rPr>
          <w:rFonts w:ascii="Times New Roman" w:hAnsi="Times New Roman" w:cs="Times New Roman"/>
          <w:sz w:val="24"/>
          <w:szCs w:val="24"/>
        </w:rPr>
        <w:t>на материале русского и немецкого языков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99D" w:rsidRPr="003749CC" w:rsidRDefault="0015395A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ядре концептов ДОМ / </w:t>
      </w:r>
      <w:r w:rsidR="00C95D0C" w:rsidRPr="003749CC">
        <w:rPr>
          <w:rFonts w:ascii="Times New Roman" w:hAnsi="Times New Roman" w:cs="Times New Roman"/>
          <w:sz w:val="24"/>
          <w:szCs w:val="24"/>
        </w:rPr>
        <w:t>HAUS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лексема дом / </w:t>
      </w:r>
      <w:r w:rsidR="00CE299D" w:rsidRPr="003749C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Haus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 их</w:t>
      </w:r>
      <w:r w:rsidR="00CE299D"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синонимы, в том числе и стилистически окрашенные. </w:t>
      </w:r>
    </w:p>
    <w:p w:rsidR="00CE299D" w:rsidRPr="003749CC" w:rsidRDefault="00CE299D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 Периферия представлена репрезентантами </w:t>
      </w:r>
      <w:r w:rsidRPr="003749CC">
        <w:rPr>
          <w:rFonts w:ascii="Times New Roman" w:hAnsi="Times New Roman" w:cs="Times New Roman"/>
          <w:sz w:val="24"/>
          <w:szCs w:val="24"/>
        </w:rPr>
        <w:t>«Жилище» («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Wohnung</w:t>
      </w:r>
      <w:r w:rsidRPr="003749CC">
        <w:rPr>
          <w:rFonts w:ascii="Times New Roman" w:hAnsi="Times New Roman" w:cs="Times New Roman"/>
          <w:sz w:val="24"/>
          <w:szCs w:val="24"/>
        </w:rPr>
        <w:t>»), «Здание, строение» («</w:t>
      </w:r>
      <w:proofErr w:type="spellStart"/>
      <w:r w:rsidRPr="003749CC">
        <w:rPr>
          <w:rFonts w:ascii="Times New Roman" w:hAnsi="Times New Roman" w:cs="Times New Roman"/>
          <w:sz w:val="24"/>
          <w:szCs w:val="24"/>
          <w:lang w:val="de-DE"/>
        </w:rPr>
        <w:t>Geb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3749CC">
        <w:rPr>
          <w:rFonts w:ascii="Times New Roman" w:hAnsi="Times New Roman" w:cs="Times New Roman"/>
          <w:sz w:val="24"/>
          <w:szCs w:val="24"/>
          <w:lang w:val="de-DE"/>
        </w:rPr>
        <w:t>ude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»), «Люди, живущие вместе» («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Wohngemeinschaft</w:t>
      </w:r>
      <w:r w:rsidRPr="003749CC">
        <w:rPr>
          <w:rFonts w:ascii="Times New Roman" w:hAnsi="Times New Roman" w:cs="Times New Roman"/>
          <w:sz w:val="24"/>
          <w:szCs w:val="24"/>
        </w:rPr>
        <w:t>»), «Родина» («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Heim</w:t>
      </w:r>
      <w:r w:rsidRPr="003749CC">
        <w:rPr>
          <w:rFonts w:ascii="Times New Roman" w:hAnsi="Times New Roman" w:cs="Times New Roman"/>
          <w:sz w:val="24"/>
          <w:szCs w:val="24"/>
        </w:rPr>
        <w:t>»), «Учреждение» («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Institution</w:t>
      </w:r>
      <w:r w:rsidRPr="003749CC">
        <w:rPr>
          <w:rFonts w:ascii="Times New Roman" w:hAnsi="Times New Roman" w:cs="Times New Roman"/>
          <w:sz w:val="24"/>
          <w:szCs w:val="24"/>
        </w:rPr>
        <w:t>»), «Род, династия» («</w:t>
      </w:r>
      <w:r w:rsidRPr="003749CC">
        <w:rPr>
          <w:rFonts w:ascii="Times New Roman" w:hAnsi="Times New Roman" w:cs="Times New Roman"/>
          <w:sz w:val="24"/>
          <w:szCs w:val="24"/>
          <w:lang w:val="de-DE"/>
        </w:rPr>
        <w:t>Dynastie</w:t>
      </w:r>
      <w:r w:rsidRPr="003749CC">
        <w:rPr>
          <w:rFonts w:ascii="Times New Roman" w:hAnsi="Times New Roman" w:cs="Times New Roman"/>
          <w:sz w:val="24"/>
          <w:szCs w:val="24"/>
        </w:rPr>
        <w:t>»), «Очаг» (в немецком языке эта репрезентанта отсутст</w:t>
      </w:r>
      <w:r w:rsidR="0015395A" w:rsidRPr="003749CC">
        <w:rPr>
          <w:rFonts w:ascii="Times New Roman" w:hAnsi="Times New Roman" w:cs="Times New Roman"/>
          <w:sz w:val="24"/>
          <w:szCs w:val="24"/>
        </w:rPr>
        <w:t>вует), являющимися микрополями первой</w:t>
      </w:r>
      <w:r w:rsidRPr="003749CC">
        <w:rPr>
          <w:rFonts w:ascii="Times New Roman" w:hAnsi="Times New Roman" w:cs="Times New Roman"/>
          <w:sz w:val="24"/>
          <w:szCs w:val="24"/>
        </w:rPr>
        <w:t xml:space="preserve"> ступени. Ядром каждого микрополя является одноименная лексема и её синонимы. </w:t>
      </w:r>
    </w:p>
    <w:p w:rsidR="000735C2" w:rsidRPr="003749CC" w:rsidRDefault="0015395A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3. В составе каждого микрополя первой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ст</w:t>
      </w:r>
      <w:r w:rsidRPr="003749CC">
        <w:rPr>
          <w:rFonts w:ascii="Times New Roman" w:hAnsi="Times New Roman" w:cs="Times New Roman"/>
          <w:sz w:val="24"/>
          <w:szCs w:val="24"/>
        </w:rPr>
        <w:t>упени можно выделить микрополя второй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 ступени. Так, например, микрополе «Жилище» («</w:t>
      </w:r>
      <w:r w:rsidR="00CE299D" w:rsidRPr="003749CC">
        <w:rPr>
          <w:rFonts w:ascii="Times New Roman" w:hAnsi="Times New Roman" w:cs="Times New Roman"/>
          <w:sz w:val="24"/>
          <w:szCs w:val="24"/>
          <w:lang w:val="de-DE"/>
        </w:rPr>
        <w:t>Wohnung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») представлено четырьмя семами «Типы помещений»: 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комната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Zimmer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), кухня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che</w:t>
      </w:r>
      <w:proofErr w:type="spellEnd"/>
      <w:r w:rsidR="00CE299D" w:rsidRPr="003749CC">
        <w:rPr>
          <w:rFonts w:ascii="Times New Roman" w:hAnsi="Times New Roman" w:cs="Times New Roman"/>
          <w:i/>
          <w:sz w:val="24"/>
          <w:szCs w:val="24"/>
        </w:rPr>
        <w:t>), гостиная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Wohnzimmer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; «Границы дома»: 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крыша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Dach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), окно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Fenster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), стена (</w:t>
      </w:r>
      <w:proofErr w:type="spellStart"/>
      <w:r w:rsidR="00CE299D" w:rsidRPr="003749CC">
        <w:rPr>
          <w:rFonts w:ascii="Times New Roman" w:hAnsi="Times New Roman" w:cs="Times New Roman"/>
          <w:i/>
          <w:sz w:val="24"/>
          <w:szCs w:val="24"/>
        </w:rPr>
        <w:t>Wand</w:t>
      </w:r>
      <w:proofErr w:type="spellEnd"/>
      <w:r w:rsidR="00CE299D" w:rsidRPr="003749CC">
        <w:rPr>
          <w:rFonts w:ascii="Times New Roman" w:hAnsi="Times New Roman" w:cs="Times New Roman"/>
          <w:i/>
          <w:sz w:val="24"/>
          <w:szCs w:val="24"/>
        </w:rPr>
        <w:t>)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; «Интерьер»: 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кровать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Bett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), стол (</w:t>
      </w:r>
      <w:proofErr w:type="spellStart"/>
      <w:r w:rsidR="00CE299D" w:rsidRPr="003749CC">
        <w:rPr>
          <w:rFonts w:ascii="Times New Roman" w:hAnsi="Times New Roman" w:cs="Times New Roman"/>
          <w:i/>
          <w:sz w:val="24"/>
          <w:szCs w:val="24"/>
        </w:rPr>
        <w:t>Tisch</w:t>
      </w:r>
      <w:proofErr w:type="spellEnd"/>
      <w:r w:rsidR="00CE299D" w:rsidRPr="003749CC">
        <w:rPr>
          <w:rFonts w:ascii="Times New Roman" w:hAnsi="Times New Roman" w:cs="Times New Roman"/>
          <w:i/>
          <w:sz w:val="24"/>
          <w:szCs w:val="24"/>
        </w:rPr>
        <w:t>) лампа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Lampe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</w:t>
      </w:r>
      <w:r w:rsidR="00CE299D" w:rsidRPr="003749CC">
        <w:rPr>
          <w:rFonts w:ascii="Times New Roman" w:hAnsi="Times New Roman" w:cs="Times New Roman"/>
          <w:sz w:val="24"/>
          <w:szCs w:val="24"/>
        </w:rPr>
        <w:t xml:space="preserve">; «Окружение дома»: 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сад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Garten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), лужайка (</w:t>
      </w:r>
      <w:r w:rsidR="00CE299D" w:rsidRPr="003749CC">
        <w:rPr>
          <w:rFonts w:ascii="Times New Roman" w:hAnsi="Times New Roman" w:cs="Times New Roman"/>
          <w:i/>
          <w:sz w:val="24"/>
          <w:szCs w:val="24"/>
          <w:lang w:val="de-DE"/>
        </w:rPr>
        <w:t>Rasen</w:t>
      </w:r>
      <w:r w:rsidR="00CE299D" w:rsidRPr="003749CC">
        <w:rPr>
          <w:rFonts w:ascii="Times New Roman" w:hAnsi="Times New Roman" w:cs="Times New Roman"/>
          <w:i/>
          <w:sz w:val="24"/>
          <w:szCs w:val="24"/>
        </w:rPr>
        <w:t>)</w:t>
      </w:r>
      <w:r w:rsidR="00CE299D" w:rsidRPr="003749CC">
        <w:rPr>
          <w:rFonts w:ascii="Times New Roman" w:hAnsi="Times New Roman" w:cs="Times New Roman"/>
          <w:sz w:val="24"/>
          <w:szCs w:val="24"/>
        </w:rPr>
        <w:t>, определёнными в ход</w:t>
      </w:r>
      <w:r w:rsidR="00A52C27" w:rsidRPr="003749CC">
        <w:rPr>
          <w:rFonts w:ascii="Times New Roman" w:hAnsi="Times New Roman" w:cs="Times New Roman"/>
          <w:sz w:val="24"/>
          <w:szCs w:val="24"/>
        </w:rPr>
        <w:t xml:space="preserve">е ассоциативного эксперимента. </w:t>
      </w:r>
    </w:p>
    <w:p w:rsidR="00CE299D" w:rsidRPr="003749CC" w:rsidRDefault="00CE299D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49CC">
        <w:rPr>
          <w:rFonts w:ascii="Times New Roman" w:hAnsi="Times New Roman" w:cs="Times New Roman"/>
          <w:noProof/>
          <w:sz w:val="24"/>
          <w:szCs w:val="24"/>
        </w:rPr>
        <w:t>Можно заметить, что полевы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е модели концептов</w:t>
      </w:r>
      <w:r w:rsidR="00C95D0C" w:rsidRPr="003749CC">
        <w:rPr>
          <w:rFonts w:ascii="Times New Roman" w:hAnsi="Times New Roman" w:cs="Times New Roman"/>
          <w:noProof/>
          <w:sz w:val="24"/>
          <w:szCs w:val="24"/>
        </w:rPr>
        <w:t xml:space="preserve"> ДОМ / </w:t>
      </w:r>
      <w:r w:rsidR="00C95D0C" w:rsidRPr="003749CC">
        <w:rPr>
          <w:rFonts w:ascii="Times New Roman" w:hAnsi="Times New Roman" w:cs="Times New Roman"/>
          <w:sz w:val="24"/>
          <w:szCs w:val="24"/>
        </w:rPr>
        <w:t>HAUS</w:t>
      </w:r>
      <w:r w:rsidR="00C95D0C" w:rsidRPr="003749C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 xml:space="preserve">в немецком и русском языках </w:t>
      </w:r>
      <w:r w:rsidRPr="003749CC">
        <w:rPr>
          <w:rFonts w:ascii="Times New Roman" w:hAnsi="Times New Roman" w:cs="Times New Roman"/>
          <w:noProof/>
          <w:sz w:val="24"/>
          <w:szCs w:val="24"/>
        </w:rPr>
        <w:t>составлены схожим образом. Однако периферия концептов структурирована слабо</w:t>
      </w:r>
      <w:r w:rsidR="007F5D5D" w:rsidRPr="003749CC">
        <w:rPr>
          <w:rFonts w:ascii="Times New Roman" w:hAnsi="Times New Roman" w:cs="Times New Roman"/>
          <w:noProof/>
          <w:sz w:val="24"/>
          <w:szCs w:val="24"/>
        </w:rPr>
        <w:t>, а границы микрополей размыты</w:t>
      </w:r>
      <w:r w:rsidRPr="003749CC">
        <w:rPr>
          <w:rFonts w:ascii="Times New Roman" w:hAnsi="Times New Roman" w:cs="Times New Roman"/>
          <w:noProof/>
          <w:sz w:val="24"/>
          <w:szCs w:val="24"/>
        </w:rPr>
        <w:t>, поэтому определить их точное расположение в модели концепта невозможно. Тем не менее, данные ассоциативного эксперимента позволили определить актуальность каждого из компонентов в сознании носителей языка, что и определит удалённость элементов периферии от ядра.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 xml:space="preserve"> В этом состоит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 гла</w:t>
      </w:r>
      <w:r w:rsidR="00FE66BD" w:rsidRPr="003749CC">
        <w:rPr>
          <w:rFonts w:ascii="Times New Roman" w:hAnsi="Times New Roman" w:cs="Times New Roman"/>
          <w:noProof/>
          <w:sz w:val="24"/>
          <w:szCs w:val="24"/>
        </w:rPr>
        <w:t xml:space="preserve">вное отличие концептов ДОМ и </w:t>
      </w:r>
      <w:r w:rsidR="00FE66BD" w:rsidRPr="003749CC">
        <w:rPr>
          <w:rFonts w:ascii="Times New Roman" w:hAnsi="Times New Roman" w:cs="Times New Roman"/>
          <w:sz w:val="24"/>
          <w:szCs w:val="24"/>
        </w:rPr>
        <w:t>HAUS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. Например, в немецком языке микрополя  «Жилище» и «Здание, строение» 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находятс</w:t>
      </w:r>
      <w:r w:rsidRPr="003749CC">
        <w:rPr>
          <w:rFonts w:ascii="Times New Roman" w:hAnsi="Times New Roman" w:cs="Times New Roman"/>
          <w:noProof/>
          <w:sz w:val="24"/>
          <w:szCs w:val="24"/>
        </w:rPr>
        <w:t>я ближе к ядру, а ми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крополе «Люди, живущие вместе» -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 дальше. В русском языке, наоборот, этот компонент н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аходит</w:t>
      </w:r>
      <w:r w:rsidRPr="003749CC">
        <w:rPr>
          <w:rFonts w:ascii="Times New Roman" w:hAnsi="Times New Roman" w:cs="Times New Roman"/>
          <w:noProof/>
          <w:sz w:val="24"/>
          <w:szCs w:val="24"/>
        </w:rPr>
        <w:t>ся на первом месте.</w:t>
      </w:r>
    </w:p>
    <w:p w:rsidR="00E962F8" w:rsidRPr="003749CC" w:rsidRDefault="00CE299D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49CC">
        <w:rPr>
          <w:rFonts w:ascii="Times New Roman" w:hAnsi="Times New Roman" w:cs="Times New Roman"/>
          <w:noProof/>
          <w:sz w:val="24"/>
          <w:szCs w:val="24"/>
        </w:rPr>
        <w:t>Еще одним важны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м отличием является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 наличие некоторых компонентов с составе концептов. Как упомина</w:t>
      </w:r>
      <w:r w:rsidR="00FE66BD" w:rsidRPr="003749CC">
        <w:rPr>
          <w:rFonts w:ascii="Times New Roman" w:hAnsi="Times New Roman" w:cs="Times New Roman"/>
          <w:noProof/>
          <w:sz w:val="24"/>
          <w:szCs w:val="24"/>
        </w:rPr>
        <w:t xml:space="preserve">лось ранее, в составе концепта </w:t>
      </w:r>
      <w:r w:rsidR="00FE66BD" w:rsidRPr="003749CC">
        <w:rPr>
          <w:rFonts w:ascii="Times New Roman" w:hAnsi="Times New Roman" w:cs="Times New Roman"/>
          <w:sz w:val="24"/>
          <w:szCs w:val="24"/>
        </w:rPr>
        <w:t>HAUS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6CD4" w:rsidRPr="003749CC">
        <w:rPr>
          <w:rFonts w:ascii="Times New Roman" w:hAnsi="Times New Roman" w:cs="Times New Roman"/>
          <w:noProof/>
          <w:sz w:val="24"/>
          <w:szCs w:val="24"/>
        </w:rPr>
        <w:t>отсутствует</w:t>
      </w:r>
      <w:r w:rsidRPr="003749CC">
        <w:rPr>
          <w:rFonts w:ascii="Times New Roman" w:hAnsi="Times New Roman" w:cs="Times New Roman"/>
          <w:noProof/>
          <w:sz w:val="24"/>
          <w:szCs w:val="24"/>
        </w:rPr>
        <w:t xml:space="preserve"> микрополе «Очаг», а для русского концепта «дом» не характерна дефиниция «исток, начало». </w:t>
      </w:r>
    </w:p>
    <w:p w:rsidR="00866696" w:rsidRPr="003749CC" w:rsidRDefault="00714ADC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Итак, в</w:t>
      </w:r>
      <w:r w:rsidR="00AD794C" w:rsidRPr="003749CC">
        <w:rPr>
          <w:rFonts w:ascii="Times New Roman" w:hAnsi="Times New Roman" w:cs="Times New Roman"/>
          <w:sz w:val="24"/>
          <w:szCs w:val="24"/>
        </w:rPr>
        <w:t xml:space="preserve"> результате проведённого исследования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2F263E" w:rsidRPr="003749CC">
        <w:rPr>
          <w:rFonts w:ascii="Times New Roman" w:hAnsi="Times New Roman" w:cs="Times New Roman"/>
          <w:sz w:val="24"/>
          <w:szCs w:val="24"/>
        </w:rPr>
        <w:t>сделали</w:t>
      </w:r>
      <w:r w:rsidR="00AD794C" w:rsidRPr="003749CC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, что концептуальные слои концепта ДОМ в русском языке являются более наполненными, более склонными к абстрактному осмыслению. Для немцев дом связан, прежде всего, с реальными предметами </w:t>
      </w:r>
      <w:r w:rsidR="00FC3F5F" w:rsidRPr="003749CC">
        <w:rPr>
          <w:rFonts w:ascii="Times New Roman" w:hAnsi="Times New Roman" w:cs="Times New Roman"/>
          <w:sz w:val="24"/>
          <w:szCs w:val="24"/>
        </w:rPr>
        <w:lastRenderedPageBreak/>
        <w:t>действительности, а также</w:t>
      </w:r>
      <w:r w:rsidR="002F263E" w:rsidRPr="003749CC">
        <w:rPr>
          <w:rFonts w:ascii="Times New Roman" w:hAnsi="Times New Roman" w:cs="Times New Roman"/>
          <w:sz w:val="24"/>
          <w:szCs w:val="24"/>
        </w:rPr>
        <w:t xml:space="preserve"> с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 явлениями, не имеющими чёткую положительную или отрицательную коннотацию. Это говорит о том, что в объеме концептуальных слоев прослеживается небольшое различие. </w:t>
      </w:r>
    </w:p>
    <w:p w:rsidR="00866696" w:rsidRPr="003749CC" w:rsidRDefault="00FC3F5F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Смоделировав концепты ДОМ и HAUS по полевому принципу, мы также выяснили, что их модели имеют схожее строение, и отличаются только по степени удаленности микрополей от</w:t>
      </w:r>
      <w:r w:rsidR="002F263E" w:rsidRPr="003749CC">
        <w:rPr>
          <w:rFonts w:ascii="Times New Roman" w:hAnsi="Times New Roman" w:cs="Times New Roman"/>
          <w:sz w:val="24"/>
          <w:szCs w:val="24"/>
        </w:rPr>
        <w:t xml:space="preserve"> ядра, а также по</w:t>
      </w:r>
      <w:r w:rsidRPr="003749CC">
        <w:rPr>
          <w:rFonts w:ascii="Times New Roman" w:hAnsi="Times New Roman" w:cs="Times New Roman"/>
          <w:sz w:val="24"/>
          <w:szCs w:val="24"/>
        </w:rPr>
        <w:t xml:space="preserve"> наличию тех или иных компонентов в </w:t>
      </w:r>
      <w:r w:rsidR="002F263E" w:rsidRPr="003749CC">
        <w:rPr>
          <w:rFonts w:ascii="Times New Roman" w:hAnsi="Times New Roman" w:cs="Times New Roman"/>
          <w:sz w:val="24"/>
          <w:szCs w:val="24"/>
        </w:rPr>
        <w:t xml:space="preserve">их </w:t>
      </w:r>
      <w:r w:rsidRPr="003749CC">
        <w:rPr>
          <w:rFonts w:ascii="Times New Roman" w:hAnsi="Times New Roman" w:cs="Times New Roman"/>
          <w:sz w:val="24"/>
          <w:szCs w:val="24"/>
        </w:rPr>
        <w:t xml:space="preserve">структуре. </w:t>
      </w:r>
    </w:p>
    <w:p w:rsidR="00FC3F5F" w:rsidRPr="003749CC" w:rsidRDefault="00E962F8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В любом случае, ДОМ </w:t>
      </w:r>
      <w:r w:rsidR="002F263E" w:rsidRPr="003749CC">
        <w:rPr>
          <w:rFonts w:ascii="Times New Roman" w:hAnsi="Times New Roman" w:cs="Times New Roman"/>
          <w:sz w:val="24"/>
          <w:szCs w:val="24"/>
        </w:rPr>
        <w:t xml:space="preserve">/ HAUS </w:t>
      </w:r>
      <w:r w:rsidRPr="003749CC">
        <w:rPr>
          <w:rFonts w:ascii="Times New Roman" w:hAnsi="Times New Roman" w:cs="Times New Roman"/>
          <w:sz w:val="24"/>
          <w:szCs w:val="24"/>
        </w:rPr>
        <w:t>– это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 один из самых важных, ключевых концептов как</w:t>
      </w:r>
      <w:r w:rsidR="00854AF3" w:rsidRPr="003749CC">
        <w:rPr>
          <w:rFonts w:ascii="Times New Roman" w:hAnsi="Times New Roman" w:cs="Times New Roman"/>
          <w:sz w:val="24"/>
          <w:szCs w:val="24"/>
        </w:rPr>
        <w:t xml:space="preserve"> в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 русской, так и немецкой </w:t>
      </w:r>
      <w:proofErr w:type="spellStart"/>
      <w:r w:rsidR="00FC3F5F" w:rsidRPr="003749CC">
        <w:rPr>
          <w:rFonts w:ascii="Times New Roman" w:hAnsi="Times New Roman" w:cs="Times New Roman"/>
          <w:sz w:val="24"/>
          <w:szCs w:val="24"/>
        </w:rPr>
        <w:t>лингвокультур</w:t>
      </w:r>
      <w:r w:rsidR="007B7EA1" w:rsidRPr="003749C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C3F5F" w:rsidRPr="003749CC">
        <w:rPr>
          <w:rFonts w:ascii="Times New Roman" w:hAnsi="Times New Roman" w:cs="Times New Roman"/>
          <w:sz w:val="24"/>
          <w:szCs w:val="24"/>
        </w:rPr>
        <w:t>.</w:t>
      </w:r>
      <w:r w:rsidR="002F263E" w:rsidRPr="003749CC">
        <w:rPr>
          <w:rFonts w:ascii="Times New Roman" w:hAnsi="Times New Roman" w:cs="Times New Roman"/>
          <w:sz w:val="24"/>
          <w:szCs w:val="24"/>
        </w:rPr>
        <w:t xml:space="preserve"> Как и любой другой концепт, </w:t>
      </w:r>
      <w:r w:rsidR="00FC3F5F" w:rsidRPr="003749CC">
        <w:rPr>
          <w:rFonts w:ascii="Times New Roman" w:hAnsi="Times New Roman" w:cs="Times New Roman"/>
          <w:sz w:val="24"/>
          <w:szCs w:val="24"/>
        </w:rPr>
        <w:t xml:space="preserve">он постоянно развивается </w:t>
      </w:r>
      <w:r w:rsidR="002F263E" w:rsidRPr="003749CC">
        <w:rPr>
          <w:rFonts w:ascii="Times New Roman" w:hAnsi="Times New Roman" w:cs="Times New Roman"/>
          <w:sz w:val="24"/>
          <w:szCs w:val="24"/>
        </w:rPr>
        <w:t>и актуализируется в разных ипостасях</w:t>
      </w:r>
      <w:r w:rsidR="00FC3F5F" w:rsidRPr="003749CC">
        <w:rPr>
          <w:rFonts w:ascii="Times New Roman" w:hAnsi="Times New Roman" w:cs="Times New Roman"/>
          <w:sz w:val="24"/>
          <w:szCs w:val="24"/>
        </w:rPr>
        <w:t>.</w:t>
      </w:r>
    </w:p>
    <w:p w:rsidR="007B7EA1" w:rsidRDefault="007B7EA1" w:rsidP="00D73AEB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EA1" w:rsidRPr="00D73AEB" w:rsidRDefault="007B7EA1" w:rsidP="00D73AEB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8F1" w:rsidRPr="00A14EE0" w:rsidRDefault="00AD794C" w:rsidP="00A14EE0">
      <w:pPr>
        <w:adjustRightInd w:val="0"/>
        <w:spacing w:after="200" w:line="48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3AEB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464FEF" w:rsidRPr="003749CC" w:rsidRDefault="00464FEF" w:rsidP="003749CC">
      <w:pPr>
        <w:spacing w:line="48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749CC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1. </w:t>
      </w:r>
      <w:r w:rsidRPr="003749CC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Абрамов Н.</w:t>
      </w:r>
      <w:r w:rsidRPr="003749CC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1999. </w:t>
      </w:r>
      <w:r w:rsidRPr="003749CC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Словарь русских синонимов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3749CC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сходных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> по </w:t>
      </w:r>
      <w:r w:rsidRPr="003749CC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смыслу выражений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749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 xml:space="preserve">— </w:t>
      </w:r>
      <w:r w:rsidRPr="003749CC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М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Pr="003749C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de-DE"/>
        </w:rPr>
        <w:t> </w:t>
      </w:r>
      <w:r w:rsidRPr="003749CC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Русские словари</w:t>
      </w:r>
      <w:r w:rsidRPr="003749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464FEF" w:rsidRPr="003749CC" w:rsidRDefault="00464FEF" w:rsidP="003749CC">
      <w:pPr>
        <w:spacing w:line="48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2.</w:t>
      </w:r>
      <w:r w:rsidRPr="00374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</w:rPr>
        <w:t>Бинович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</w:rPr>
        <w:t xml:space="preserve"> Л. Э. и Н. Н. Гришин.</w:t>
      </w:r>
      <w:r w:rsidRPr="003749CC">
        <w:rPr>
          <w:rFonts w:ascii="Times New Roman" w:hAnsi="Times New Roman" w:cs="Times New Roman"/>
          <w:sz w:val="24"/>
          <w:szCs w:val="24"/>
        </w:rPr>
        <w:t xml:space="preserve"> 1995. </w:t>
      </w:r>
      <w:r w:rsidRPr="003749CC">
        <w:rPr>
          <w:rFonts w:ascii="Times New Roman" w:hAnsi="Times New Roman" w:cs="Times New Roman"/>
          <w:i/>
          <w:sz w:val="24"/>
          <w:szCs w:val="24"/>
        </w:rPr>
        <w:t>Немецко-русский фразеологический словарь.</w:t>
      </w:r>
      <w:r w:rsidRPr="003749CC">
        <w:rPr>
          <w:rFonts w:ascii="Times New Roman" w:hAnsi="Times New Roman" w:cs="Times New Roman"/>
          <w:sz w:val="24"/>
          <w:szCs w:val="24"/>
        </w:rPr>
        <w:t xml:space="preserve"> — М.: Русский язык.</w:t>
      </w:r>
    </w:p>
    <w:p w:rsidR="00464FEF" w:rsidRPr="003749CC" w:rsidRDefault="00464FEF" w:rsidP="003749CC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3. </w:t>
      </w:r>
      <w:r w:rsidRPr="003749CC">
        <w:rPr>
          <w:rFonts w:ascii="Times New Roman" w:hAnsi="Times New Roman" w:cs="Times New Roman"/>
          <w:b/>
          <w:sz w:val="24"/>
          <w:szCs w:val="24"/>
        </w:rPr>
        <w:t>Карасик В. И.</w:t>
      </w:r>
      <w:r w:rsidRPr="003749CC">
        <w:rPr>
          <w:rFonts w:ascii="Times New Roman" w:hAnsi="Times New Roman" w:cs="Times New Roman"/>
          <w:sz w:val="24"/>
          <w:szCs w:val="24"/>
        </w:rPr>
        <w:t xml:space="preserve"> 2002. </w:t>
      </w:r>
      <w:r w:rsidRPr="003749CC">
        <w:rPr>
          <w:rFonts w:ascii="Times New Roman" w:hAnsi="Times New Roman" w:cs="Times New Roman"/>
          <w:i/>
          <w:sz w:val="24"/>
          <w:szCs w:val="24"/>
        </w:rPr>
        <w:t>Языковой круг: личность, концепты</w:t>
      </w:r>
      <w:r w:rsidRPr="003749CC">
        <w:rPr>
          <w:rFonts w:ascii="Times New Roman" w:hAnsi="Times New Roman" w:cs="Times New Roman"/>
          <w:sz w:val="24"/>
          <w:szCs w:val="24"/>
        </w:rPr>
        <w:t>. Волгоград: Перемена.</w:t>
      </w:r>
    </w:p>
    <w:p w:rsidR="00464FEF" w:rsidRPr="003749CC" w:rsidRDefault="00464FEF" w:rsidP="003749CC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4. </w:t>
      </w:r>
      <w:r w:rsidRPr="003749CC">
        <w:rPr>
          <w:rFonts w:ascii="Times New Roman" w:hAnsi="Times New Roman" w:cs="Times New Roman"/>
          <w:b/>
          <w:sz w:val="24"/>
          <w:szCs w:val="24"/>
        </w:rPr>
        <w:t xml:space="preserve">Карасик В. И. и Г. Г.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</w:rPr>
        <w:t>Слышкин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</w:rPr>
        <w:t>.</w:t>
      </w:r>
      <w:r w:rsidRPr="003749CC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3749CC">
        <w:rPr>
          <w:rFonts w:ascii="Times New Roman" w:hAnsi="Times New Roman" w:cs="Times New Roman"/>
          <w:i/>
          <w:sz w:val="24"/>
          <w:szCs w:val="24"/>
        </w:rPr>
        <w:t>Лингвокультурный</w:t>
      </w:r>
      <w:proofErr w:type="spellEnd"/>
      <w:r w:rsidRPr="003749CC">
        <w:rPr>
          <w:rFonts w:ascii="Times New Roman" w:hAnsi="Times New Roman" w:cs="Times New Roman"/>
          <w:i/>
          <w:sz w:val="24"/>
          <w:szCs w:val="24"/>
        </w:rPr>
        <w:t xml:space="preserve"> концепт как единица исследования</w:t>
      </w:r>
      <w:r w:rsidRPr="003749CC">
        <w:rPr>
          <w:rFonts w:ascii="Times New Roman" w:hAnsi="Times New Roman" w:cs="Times New Roman"/>
          <w:sz w:val="24"/>
          <w:szCs w:val="24"/>
        </w:rPr>
        <w:t xml:space="preserve">. – Воронеж: ВГУ. </w:t>
      </w:r>
    </w:p>
    <w:p w:rsidR="003749CC" w:rsidRPr="003749CC" w:rsidRDefault="003749CC" w:rsidP="003749CC">
      <w:pPr>
        <w:spacing w:line="48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374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Карасик В. И. и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А.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Стернин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2005. </w:t>
      </w:r>
      <w:r w:rsidRPr="003749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Антология концептов. Том </w:t>
      </w:r>
      <w:r w:rsidRPr="003749CC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</w:t>
      </w:r>
      <w:r w:rsidRPr="003749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 xml:space="preserve">— </w:t>
      </w:r>
      <w:r w:rsidRPr="003749C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Волгоград: Парадигма.</w:t>
      </w:r>
    </w:p>
    <w:p w:rsidR="003749CC" w:rsidRPr="003749CC" w:rsidRDefault="003749CC" w:rsidP="003749CC">
      <w:pPr>
        <w:spacing w:line="48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 </w:t>
      </w:r>
      <w:r w:rsidRPr="003749C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Кононова И. В.</w:t>
      </w:r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</w:t>
      </w:r>
      <w:r w:rsidRPr="003749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Структура и языковая репрезентация британской национальной морально-этической </w:t>
      </w:r>
      <w:proofErr w:type="spellStart"/>
      <w:r w:rsidRPr="003749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концептосферы</w:t>
      </w:r>
      <w:proofErr w:type="spellEnd"/>
      <w:r w:rsidRPr="003749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(в синхронии и диахронии).</w:t>
      </w:r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 xml:space="preserve">— </w:t>
      </w:r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Санкт-Петербург: </w:t>
      </w:r>
      <w:proofErr w:type="spellStart"/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>СПбГУЭФ</w:t>
      </w:r>
      <w:proofErr w:type="spellEnd"/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3749CC" w:rsidRPr="003749CC" w:rsidRDefault="003749CC" w:rsidP="003749CC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7. </w:t>
      </w:r>
      <w:r w:rsidRPr="003749CC">
        <w:rPr>
          <w:rFonts w:ascii="Times New Roman" w:hAnsi="Times New Roman" w:cs="Times New Roman"/>
          <w:b/>
          <w:sz w:val="24"/>
          <w:szCs w:val="24"/>
        </w:rPr>
        <w:t>Молотков А.И.</w:t>
      </w:r>
      <w:r w:rsidRPr="003749CC">
        <w:rPr>
          <w:rFonts w:ascii="Times New Roman" w:hAnsi="Times New Roman" w:cs="Times New Roman"/>
          <w:sz w:val="24"/>
          <w:szCs w:val="24"/>
        </w:rPr>
        <w:t xml:space="preserve"> 1968. </w:t>
      </w:r>
      <w:r w:rsidRPr="003749CC">
        <w:rPr>
          <w:rFonts w:ascii="Times New Roman" w:hAnsi="Times New Roman" w:cs="Times New Roman"/>
          <w:i/>
          <w:sz w:val="24"/>
          <w:szCs w:val="24"/>
        </w:rPr>
        <w:t>Фразеологический словарь русского языка.</w:t>
      </w:r>
      <w:r w:rsidRPr="003749CC">
        <w:rPr>
          <w:rFonts w:ascii="Times New Roman" w:hAnsi="Times New Roman" w:cs="Times New Roman"/>
          <w:sz w:val="24"/>
          <w:szCs w:val="24"/>
        </w:rPr>
        <w:t xml:space="preserve"> — М.: Советская энциклопедия.</w:t>
      </w:r>
    </w:p>
    <w:p w:rsidR="003749CC" w:rsidRPr="003749CC" w:rsidRDefault="003749CC" w:rsidP="003749CC">
      <w:pPr>
        <w:spacing w:line="48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3749CC">
        <w:rPr>
          <w:rFonts w:ascii="Times New Roman" w:hAnsi="Times New Roman" w:cs="Times New Roman"/>
          <w:b/>
          <w:sz w:val="24"/>
          <w:szCs w:val="24"/>
        </w:rPr>
        <w:t xml:space="preserve">Попова З. Д. и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</w:rPr>
        <w:t xml:space="preserve">. А. </w:t>
      </w:r>
      <w:proofErr w:type="spellStart"/>
      <w:r w:rsidRPr="003749CC">
        <w:rPr>
          <w:rFonts w:ascii="Times New Roman" w:hAnsi="Times New Roman" w:cs="Times New Roman"/>
          <w:b/>
          <w:sz w:val="24"/>
          <w:szCs w:val="24"/>
        </w:rPr>
        <w:t>Стернин</w:t>
      </w:r>
      <w:proofErr w:type="spellEnd"/>
      <w:r w:rsidRPr="003749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49CC">
        <w:rPr>
          <w:rFonts w:ascii="Times New Roman" w:hAnsi="Times New Roman" w:cs="Times New Roman"/>
          <w:sz w:val="24"/>
          <w:szCs w:val="24"/>
        </w:rPr>
        <w:t xml:space="preserve">2006. </w:t>
      </w:r>
      <w:r w:rsidRPr="003749CC">
        <w:rPr>
          <w:rFonts w:ascii="Times New Roman" w:hAnsi="Times New Roman" w:cs="Times New Roman"/>
          <w:i/>
          <w:sz w:val="24"/>
          <w:szCs w:val="24"/>
        </w:rPr>
        <w:t>Семантико-когнитивный анализ языка.</w:t>
      </w:r>
      <w:r w:rsidRPr="003749CC">
        <w:rPr>
          <w:rFonts w:ascii="Times New Roman" w:hAnsi="Times New Roman" w:cs="Times New Roman"/>
          <w:sz w:val="24"/>
          <w:szCs w:val="24"/>
        </w:rPr>
        <w:t xml:space="preserve"> — Воронеж: Истоки. </w:t>
      </w:r>
    </w:p>
    <w:p w:rsidR="00FC0C40" w:rsidRPr="003749CC" w:rsidRDefault="003749CC" w:rsidP="003749CC">
      <w:pPr>
        <w:spacing w:line="48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>9.</w:t>
      </w:r>
      <w:r w:rsidR="00FC0C40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6618F1" w:rsidRPr="003749CC">
        <w:rPr>
          <w:rFonts w:ascii="Times New Roman" w:hAnsi="Times New Roman" w:cs="Times New Roman"/>
          <w:b/>
          <w:sz w:val="24"/>
          <w:szCs w:val="24"/>
        </w:rPr>
        <w:t xml:space="preserve">Степанов Ю. </w:t>
      </w:r>
      <w:r w:rsidR="00FC0C40" w:rsidRPr="003749CC">
        <w:rPr>
          <w:rFonts w:ascii="Times New Roman" w:hAnsi="Times New Roman" w:cs="Times New Roman"/>
          <w:b/>
          <w:sz w:val="24"/>
          <w:szCs w:val="24"/>
        </w:rPr>
        <w:t>С.</w:t>
      </w:r>
      <w:r w:rsidR="00FC0C40"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="006618F1" w:rsidRPr="003749CC">
        <w:rPr>
          <w:rFonts w:ascii="Times New Roman" w:hAnsi="Times New Roman" w:cs="Times New Roman"/>
          <w:sz w:val="24"/>
          <w:szCs w:val="24"/>
        </w:rPr>
        <w:t xml:space="preserve">2004. </w:t>
      </w:r>
      <w:r w:rsidR="00FC0C40" w:rsidRPr="003749CC">
        <w:rPr>
          <w:rFonts w:ascii="Times New Roman" w:hAnsi="Times New Roman" w:cs="Times New Roman"/>
          <w:i/>
          <w:sz w:val="24"/>
          <w:szCs w:val="24"/>
        </w:rPr>
        <w:t>Константы: Словарь русской культуры: 3-е изд.</w:t>
      </w:r>
      <w:r w:rsidR="006618F1" w:rsidRPr="003749CC">
        <w:rPr>
          <w:rFonts w:ascii="Times New Roman" w:hAnsi="Times New Roman" w:cs="Times New Roman"/>
          <w:sz w:val="24"/>
          <w:szCs w:val="24"/>
        </w:rPr>
        <w:t xml:space="preserve"> – М.: Академический проект</w:t>
      </w:r>
      <w:r w:rsidR="00FC0C40" w:rsidRPr="003749CC">
        <w:rPr>
          <w:rFonts w:ascii="Times New Roman" w:hAnsi="Times New Roman" w:cs="Times New Roman"/>
          <w:sz w:val="24"/>
          <w:szCs w:val="24"/>
        </w:rPr>
        <w:t>.</w:t>
      </w:r>
    </w:p>
    <w:p w:rsidR="00FC0C40" w:rsidRPr="003749CC" w:rsidRDefault="003749CC" w:rsidP="003749CC">
      <w:pPr>
        <w:spacing w:line="48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</w:pPr>
      <w:r w:rsidRPr="003749CC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10</w:t>
      </w:r>
      <w:r w:rsidR="006A65F7" w:rsidRPr="003749CC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.</w:t>
      </w:r>
      <w:r w:rsidR="00DE0B7E" w:rsidRPr="003749CC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 xml:space="preserve"> </w:t>
      </w:r>
      <w:r w:rsidR="004D4DC1" w:rsidRPr="00374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Duden.</w:t>
      </w:r>
      <w:r w:rsidR="004D4DC1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2003.</w:t>
      </w:r>
      <w:r w:rsidR="00DE0B7E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DE0B7E" w:rsidRPr="003749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Deutsches </w:t>
      </w:r>
      <w:proofErr w:type="spellStart"/>
      <w:r w:rsidR="00DE0B7E" w:rsidRPr="003749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Universalworter</w:t>
      </w:r>
      <w:r w:rsidR="004D4DC1" w:rsidRPr="003749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buch</w:t>
      </w:r>
      <w:proofErr w:type="spellEnd"/>
      <w:r w:rsidR="004D4DC1" w:rsidRPr="003749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 5</w:t>
      </w:r>
      <w:r w:rsidR="004D4DC1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="004D4DC1" w:rsidRPr="003749CC">
        <w:rPr>
          <w:rFonts w:ascii="Times New Roman" w:hAnsi="Times New Roman" w:cs="Times New Roman"/>
          <w:sz w:val="24"/>
          <w:szCs w:val="24"/>
          <w:lang w:val="de-DE"/>
        </w:rPr>
        <w:t>—</w:t>
      </w:r>
      <w:r w:rsidR="004D4DC1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DE0B7E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Mannheim u</w:t>
      </w:r>
      <w:r w:rsidR="004D4DC1" w:rsidRPr="00374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.a.: Dudenverl. </w:t>
      </w:r>
    </w:p>
    <w:p w:rsidR="00854AF3" w:rsidRPr="007B7EA1" w:rsidRDefault="00854AF3" w:rsidP="007B7EA1">
      <w:pPr>
        <w:adjustRightInd w:val="0"/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854AF3" w:rsidRPr="007B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031"/>
    <w:multiLevelType w:val="hybridMultilevel"/>
    <w:tmpl w:val="94B424D6"/>
    <w:lvl w:ilvl="0" w:tplc="A81CAD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C3662A"/>
    <w:multiLevelType w:val="multilevel"/>
    <w:tmpl w:val="BF44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D6B67"/>
    <w:multiLevelType w:val="hybridMultilevel"/>
    <w:tmpl w:val="834C8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73B06"/>
    <w:multiLevelType w:val="hybridMultilevel"/>
    <w:tmpl w:val="422E5288"/>
    <w:lvl w:ilvl="0" w:tplc="8F88F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26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45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26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A4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A7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A8C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01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67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BC586A"/>
    <w:multiLevelType w:val="hybridMultilevel"/>
    <w:tmpl w:val="50C025FC"/>
    <w:lvl w:ilvl="0" w:tplc="78386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2D7B4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E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C7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24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CE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00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2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60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D7186"/>
    <w:multiLevelType w:val="hybridMultilevel"/>
    <w:tmpl w:val="3A1CD35A"/>
    <w:lvl w:ilvl="0" w:tplc="A81CAD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7520F"/>
    <w:multiLevelType w:val="hybridMultilevel"/>
    <w:tmpl w:val="82EE7218"/>
    <w:lvl w:ilvl="0" w:tplc="8692F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2A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4A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A7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2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6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67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C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025DEF"/>
    <w:multiLevelType w:val="hybridMultilevel"/>
    <w:tmpl w:val="CEAC5D3E"/>
    <w:lvl w:ilvl="0" w:tplc="A81CAD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2FC6"/>
    <w:multiLevelType w:val="hybridMultilevel"/>
    <w:tmpl w:val="FB020AFA"/>
    <w:lvl w:ilvl="0" w:tplc="9E02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ED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2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A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F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8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6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065495"/>
    <w:multiLevelType w:val="multilevel"/>
    <w:tmpl w:val="BF44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E027C"/>
    <w:multiLevelType w:val="hybridMultilevel"/>
    <w:tmpl w:val="0FF4672E"/>
    <w:lvl w:ilvl="0" w:tplc="C54A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66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60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8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4B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D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41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4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3A3582"/>
    <w:multiLevelType w:val="hybridMultilevel"/>
    <w:tmpl w:val="023E86FC"/>
    <w:lvl w:ilvl="0" w:tplc="13AE6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05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CE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AE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06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27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C9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D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22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5147EED"/>
    <w:multiLevelType w:val="hybridMultilevel"/>
    <w:tmpl w:val="30E62D5A"/>
    <w:lvl w:ilvl="0" w:tplc="631E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8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1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6A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B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D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4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5633E9"/>
    <w:multiLevelType w:val="multilevel"/>
    <w:tmpl w:val="5B2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07D32"/>
    <w:multiLevelType w:val="hybridMultilevel"/>
    <w:tmpl w:val="D8446222"/>
    <w:lvl w:ilvl="0" w:tplc="28EC2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73A58"/>
    <w:multiLevelType w:val="hybridMultilevel"/>
    <w:tmpl w:val="AAFE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B0"/>
    <w:rsid w:val="00007879"/>
    <w:rsid w:val="00013D3B"/>
    <w:rsid w:val="00014A14"/>
    <w:rsid w:val="0002448E"/>
    <w:rsid w:val="00036939"/>
    <w:rsid w:val="00037C98"/>
    <w:rsid w:val="00040BEB"/>
    <w:rsid w:val="00047E29"/>
    <w:rsid w:val="0006498F"/>
    <w:rsid w:val="00066414"/>
    <w:rsid w:val="000735C2"/>
    <w:rsid w:val="00082754"/>
    <w:rsid w:val="00084F26"/>
    <w:rsid w:val="0008695D"/>
    <w:rsid w:val="00091E90"/>
    <w:rsid w:val="000B5C04"/>
    <w:rsid w:val="000B6F0C"/>
    <w:rsid w:val="000E0A80"/>
    <w:rsid w:val="000E6871"/>
    <w:rsid w:val="000E7FCA"/>
    <w:rsid w:val="001068EB"/>
    <w:rsid w:val="0011465C"/>
    <w:rsid w:val="00116075"/>
    <w:rsid w:val="00133AD6"/>
    <w:rsid w:val="00133B41"/>
    <w:rsid w:val="00141334"/>
    <w:rsid w:val="0014301F"/>
    <w:rsid w:val="0015265F"/>
    <w:rsid w:val="0015395A"/>
    <w:rsid w:val="00156E59"/>
    <w:rsid w:val="00157A61"/>
    <w:rsid w:val="00174057"/>
    <w:rsid w:val="0017766B"/>
    <w:rsid w:val="00181546"/>
    <w:rsid w:val="001C705F"/>
    <w:rsid w:val="001E03F6"/>
    <w:rsid w:val="001E38C3"/>
    <w:rsid w:val="00201709"/>
    <w:rsid w:val="00205102"/>
    <w:rsid w:val="002109FA"/>
    <w:rsid w:val="00213590"/>
    <w:rsid w:val="002145B3"/>
    <w:rsid w:val="00227294"/>
    <w:rsid w:val="002375C6"/>
    <w:rsid w:val="002471B0"/>
    <w:rsid w:val="00251062"/>
    <w:rsid w:val="00252E50"/>
    <w:rsid w:val="00253BD3"/>
    <w:rsid w:val="00265D33"/>
    <w:rsid w:val="002708BE"/>
    <w:rsid w:val="00271060"/>
    <w:rsid w:val="002713FF"/>
    <w:rsid w:val="00274208"/>
    <w:rsid w:val="00283D0B"/>
    <w:rsid w:val="0029249E"/>
    <w:rsid w:val="00293552"/>
    <w:rsid w:val="002B1982"/>
    <w:rsid w:val="002D1AE8"/>
    <w:rsid w:val="002E2E76"/>
    <w:rsid w:val="002E6537"/>
    <w:rsid w:val="002F108A"/>
    <w:rsid w:val="002F263E"/>
    <w:rsid w:val="00313986"/>
    <w:rsid w:val="00323948"/>
    <w:rsid w:val="00332256"/>
    <w:rsid w:val="003342A1"/>
    <w:rsid w:val="00334464"/>
    <w:rsid w:val="00334BB9"/>
    <w:rsid w:val="003563DC"/>
    <w:rsid w:val="00360E1B"/>
    <w:rsid w:val="0037109C"/>
    <w:rsid w:val="003749CC"/>
    <w:rsid w:val="00376181"/>
    <w:rsid w:val="003A334A"/>
    <w:rsid w:val="003D5064"/>
    <w:rsid w:val="003D66EA"/>
    <w:rsid w:val="003E1EA8"/>
    <w:rsid w:val="00401F81"/>
    <w:rsid w:val="004251F9"/>
    <w:rsid w:val="00426180"/>
    <w:rsid w:val="00464FEF"/>
    <w:rsid w:val="0047747E"/>
    <w:rsid w:val="004A56DB"/>
    <w:rsid w:val="004A5FC9"/>
    <w:rsid w:val="004C281E"/>
    <w:rsid w:val="004D4DC1"/>
    <w:rsid w:val="004D7FC6"/>
    <w:rsid w:val="004E6E3B"/>
    <w:rsid w:val="004F14DF"/>
    <w:rsid w:val="004F3E02"/>
    <w:rsid w:val="00504BC8"/>
    <w:rsid w:val="00537D57"/>
    <w:rsid w:val="005463D7"/>
    <w:rsid w:val="0055148D"/>
    <w:rsid w:val="005744A4"/>
    <w:rsid w:val="005767BE"/>
    <w:rsid w:val="005914EF"/>
    <w:rsid w:val="005929AA"/>
    <w:rsid w:val="005A20F1"/>
    <w:rsid w:val="005B73B0"/>
    <w:rsid w:val="005C2178"/>
    <w:rsid w:val="005C5743"/>
    <w:rsid w:val="005D18D8"/>
    <w:rsid w:val="005E477E"/>
    <w:rsid w:val="005E725F"/>
    <w:rsid w:val="005F5CAB"/>
    <w:rsid w:val="005F7D4A"/>
    <w:rsid w:val="00600931"/>
    <w:rsid w:val="0060451C"/>
    <w:rsid w:val="00611E50"/>
    <w:rsid w:val="00614EC5"/>
    <w:rsid w:val="00620D51"/>
    <w:rsid w:val="006450F3"/>
    <w:rsid w:val="006618F1"/>
    <w:rsid w:val="00661989"/>
    <w:rsid w:val="0069285D"/>
    <w:rsid w:val="00693ED7"/>
    <w:rsid w:val="006A40AD"/>
    <w:rsid w:val="006A65F7"/>
    <w:rsid w:val="006A7596"/>
    <w:rsid w:val="006B3F6D"/>
    <w:rsid w:val="006B5623"/>
    <w:rsid w:val="006C5976"/>
    <w:rsid w:val="0070065A"/>
    <w:rsid w:val="00714ADC"/>
    <w:rsid w:val="00726CD4"/>
    <w:rsid w:val="00731B09"/>
    <w:rsid w:val="00737D75"/>
    <w:rsid w:val="00771FD9"/>
    <w:rsid w:val="00786151"/>
    <w:rsid w:val="007A1DC4"/>
    <w:rsid w:val="007B7EA1"/>
    <w:rsid w:val="007C4159"/>
    <w:rsid w:val="007C51C6"/>
    <w:rsid w:val="007D0174"/>
    <w:rsid w:val="007D2AE8"/>
    <w:rsid w:val="007E340E"/>
    <w:rsid w:val="007F40D6"/>
    <w:rsid w:val="007F44A4"/>
    <w:rsid w:val="007F557D"/>
    <w:rsid w:val="007F5BA7"/>
    <w:rsid w:val="007F5D5D"/>
    <w:rsid w:val="00807AED"/>
    <w:rsid w:val="0082411E"/>
    <w:rsid w:val="008251A1"/>
    <w:rsid w:val="0083282A"/>
    <w:rsid w:val="008468D8"/>
    <w:rsid w:val="00854AF3"/>
    <w:rsid w:val="00866696"/>
    <w:rsid w:val="00867655"/>
    <w:rsid w:val="00870E10"/>
    <w:rsid w:val="00892234"/>
    <w:rsid w:val="008A2F4F"/>
    <w:rsid w:val="008A331A"/>
    <w:rsid w:val="008B1CD7"/>
    <w:rsid w:val="008E71A9"/>
    <w:rsid w:val="00906143"/>
    <w:rsid w:val="00914D42"/>
    <w:rsid w:val="00935D2B"/>
    <w:rsid w:val="009749C9"/>
    <w:rsid w:val="00982302"/>
    <w:rsid w:val="009A45B5"/>
    <w:rsid w:val="009D3CED"/>
    <w:rsid w:val="009E6513"/>
    <w:rsid w:val="009F036C"/>
    <w:rsid w:val="009F3446"/>
    <w:rsid w:val="009F4C2D"/>
    <w:rsid w:val="00A008D8"/>
    <w:rsid w:val="00A04AE2"/>
    <w:rsid w:val="00A14EE0"/>
    <w:rsid w:val="00A3494A"/>
    <w:rsid w:val="00A52C27"/>
    <w:rsid w:val="00A82D7A"/>
    <w:rsid w:val="00A90E1B"/>
    <w:rsid w:val="00AD0EF5"/>
    <w:rsid w:val="00AD794C"/>
    <w:rsid w:val="00AE61A4"/>
    <w:rsid w:val="00AF136A"/>
    <w:rsid w:val="00AF34F5"/>
    <w:rsid w:val="00B01CB8"/>
    <w:rsid w:val="00B10003"/>
    <w:rsid w:val="00B14CCB"/>
    <w:rsid w:val="00B21FEE"/>
    <w:rsid w:val="00B308B6"/>
    <w:rsid w:val="00B3167D"/>
    <w:rsid w:val="00B34BFB"/>
    <w:rsid w:val="00B623A0"/>
    <w:rsid w:val="00B6690C"/>
    <w:rsid w:val="00B760E8"/>
    <w:rsid w:val="00B76C17"/>
    <w:rsid w:val="00B77468"/>
    <w:rsid w:val="00BA15F1"/>
    <w:rsid w:val="00BB6FCB"/>
    <w:rsid w:val="00BC6306"/>
    <w:rsid w:val="00BD1EB2"/>
    <w:rsid w:val="00BD4B42"/>
    <w:rsid w:val="00BD4CB1"/>
    <w:rsid w:val="00BD6EEC"/>
    <w:rsid w:val="00C16BC5"/>
    <w:rsid w:val="00C33C72"/>
    <w:rsid w:val="00C8008A"/>
    <w:rsid w:val="00C81CA8"/>
    <w:rsid w:val="00C94C4C"/>
    <w:rsid w:val="00C95D0C"/>
    <w:rsid w:val="00CA1F82"/>
    <w:rsid w:val="00CD1568"/>
    <w:rsid w:val="00CE299D"/>
    <w:rsid w:val="00D02A91"/>
    <w:rsid w:val="00D21204"/>
    <w:rsid w:val="00D30B24"/>
    <w:rsid w:val="00D40A8D"/>
    <w:rsid w:val="00D45D6F"/>
    <w:rsid w:val="00D56792"/>
    <w:rsid w:val="00D73AEB"/>
    <w:rsid w:val="00D84584"/>
    <w:rsid w:val="00D9571E"/>
    <w:rsid w:val="00D976C7"/>
    <w:rsid w:val="00D97E0C"/>
    <w:rsid w:val="00DA5B45"/>
    <w:rsid w:val="00DB633D"/>
    <w:rsid w:val="00DD05D3"/>
    <w:rsid w:val="00DD66BC"/>
    <w:rsid w:val="00DD6B42"/>
    <w:rsid w:val="00DE0B7E"/>
    <w:rsid w:val="00DE0C5F"/>
    <w:rsid w:val="00DE4174"/>
    <w:rsid w:val="00DE7CFD"/>
    <w:rsid w:val="00DF138F"/>
    <w:rsid w:val="00E3415F"/>
    <w:rsid w:val="00E34730"/>
    <w:rsid w:val="00E34FB7"/>
    <w:rsid w:val="00E732B2"/>
    <w:rsid w:val="00E7582F"/>
    <w:rsid w:val="00E962F8"/>
    <w:rsid w:val="00EC7F26"/>
    <w:rsid w:val="00ED4D21"/>
    <w:rsid w:val="00EE4421"/>
    <w:rsid w:val="00F118BE"/>
    <w:rsid w:val="00F13074"/>
    <w:rsid w:val="00F15DBA"/>
    <w:rsid w:val="00F364E2"/>
    <w:rsid w:val="00F603BF"/>
    <w:rsid w:val="00F606BB"/>
    <w:rsid w:val="00F82B4E"/>
    <w:rsid w:val="00F92F6C"/>
    <w:rsid w:val="00FA3385"/>
    <w:rsid w:val="00FB2239"/>
    <w:rsid w:val="00FB5859"/>
    <w:rsid w:val="00FC0C40"/>
    <w:rsid w:val="00FC3F5F"/>
    <w:rsid w:val="00FC51FC"/>
    <w:rsid w:val="00FC5EDF"/>
    <w:rsid w:val="00FD0BC4"/>
    <w:rsid w:val="00FE66BD"/>
    <w:rsid w:val="00FF3F0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BADA-77C9-404F-B2FF-09A1D31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73B0"/>
    <w:rPr>
      <w:i/>
      <w:iCs/>
    </w:rPr>
  </w:style>
  <w:style w:type="paragraph" w:styleId="a5">
    <w:name w:val="List Paragraph"/>
    <w:basedOn w:val="a"/>
    <w:uiPriority w:val="34"/>
    <w:qFormat/>
    <w:rsid w:val="00E34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">
    <w:name w:val="accent"/>
    <w:basedOn w:val="a0"/>
    <w:rsid w:val="007F5BA7"/>
  </w:style>
  <w:style w:type="paragraph" w:customStyle="1" w:styleId="src">
    <w:name w:val="src"/>
    <w:basedOn w:val="a"/>
    <w:rsid w:val="007F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F5BA7"/>
  </w:style>
  <w:style w:type="character" w:customStyle="1" w:styleId="dicexample">
    <w:name w:val="dic_example"/>
    <w:basedOn w:val="a0"/>
    <w:rsid w:val="007F5BA7"/>
  </w:style>
  <w:style w:type="table" w:styleId="a6">
    <w:name w:val="Table Grid"/>
    <w:basedOn w:val="a1"/>
    <w:uiPriority w:val="39"/>
    <w:rsid w:val="00BD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66EA"/>
    <w:rPr>
      <w:color w:val="0000FF"/>
      <w:u w:val="single"/>
    </w:rPr>
  </w:style>
  <w:style w:type="character" w:styleId="a8">
    <w:name w:val="Strong"/>
    <w:basedOn w:val="a0"/>
    <w:uiPriority w:val="22"/>
    <w:qFormat/>
    <w:rsid w:val="00661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18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2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5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0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1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8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Исламова</dc:creator>
  <cp:keywords/>
  <dc:description/>
  <cp:lastModifiedBy>Мария</cp:lastModifiedBy>
  <cp:revision>2</cp:revision>
  <cp:lastPrinted>2019-06-18T20:10:00Z</cp:lastPrinted>
  <dcterms:created xsi:type="dcterms:W3CDTF">2019-07-11T16:47:00Z</dcterms:created>
  <dcterms:modified xsi:type="dcterms:W3CDTF">2019-07-11T16:47:00Z</dcterms:modified>
</cp:coreProperties>
</file>