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right"/>
        <w:rPr>
          <w:rFonts w:ascii="Times New Roman" w:hAnsi="Times New Roman" w:cs="Times New Roman"/>
          <w:sz w:val="24"/>
          <w:szCs w:val="24"/>
        </w:rPr>
      </w:pPr>
      <w:r>
        <w:rPr>
          <w:rFonts w:ascii="Times New Roman" w:hAnsi="Times New Roman" w:cs="Times New Roman"/>
          <w:sz w:val="24"/>
          <w:szCs w:val="24"/>
          <w:lang w:val="ru-RU"/>
        </w:rPr>
        <w:t>Марков Илья Васильевич</w:t>
      </w:r>
    </w:p>
    <w:p>
      <w:pPr>
        <w:wordWrap w:val="0"/>
        <w:spacing w:line="48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Челябинский государственный университет</w:t>
      </w:r>
    </w:p>
    <w:p>
      <w:pPr>
        <w:wordWrap w:val="0"/>
        <w:spacing w:line="480" w:lineRule="auto"/>
        <w:jc w:val="right"/>
        <w:rPr>
          <w:rFonts w:hint="default" w:ascii="Times New Roman" w:hAnsi="Times New Roman" w:cs="Times New Roman"/>
          <w:sz w:val="24"/>
          <w:szCs w:val="24"/>
          <w:lang w:val="en-US"/>
        </w:rPr>
      </w:pPr>
      <w:r>
        <w:rPr>
          <w:rFonts w:ascii="Times New Roman" w:hAnsi="Times New Roman" w:cs="Times New Roman"/>
          <w:sz w:val="24"/>
          <w:szCs w:val="24"/>
        </w:rPr>
        <w:t xml:space="preserve">Факультет </w:t>
      </w:r>
      <w:r>
        <w:rPr>
          <w:rFonts w:ascii="Times New Roman" w:hAnsi="Times New Roman" w:cs="Times New Roman"/>
          <w:sz w:val="24"/>
          <w:szCs w:val="24"/>
          <w:lang w:val="ru-RU"/>
        </w:rPr>
        <w:t>лингвистики и перевода</w:t>
      </w:r>
      <w:r>
        <w:rPr>
          <w:rFonts w:ascii="Times New Roman" w:hAnsi="Times New Roman" w:cs="Times New Roman"/>
          <w:sz w:val="24"/>
          <w:szCs w:val="24"/>
          <w:lang w:val="ru-RU"/>
        </w:rPr>
        <w:br w:type="textWrapping"/>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HYPERLINK "mailto:tphinsjsp27@gmail.com" </w:instrText>
      </w:r>
      <w:r>
        <w:rPr>
          <w:rFonts w:ascii="Times New Roman" w:hAnsi="Times New Roman" w:cs="Times New Roman"/>
          <w:sz w:val="24"/>
          <w:szCs w:val="24"/>
          <w:lang w:val="en-US"/>
        </w:rPr>
        <w:fldChar w:fldCharType="separate"/>
      </w:r>
      <w:r>
        <w:rPr>
          <w:rStyle w:val="6"/>
          <w:rFonts w:ascii="Times New Roman" w:hAnsi="Times New Roman" w:cs="Times New Roman"/>
          <w:sz w:val="24"/>
          <w:szCs w:val="24"/>
          <w:lang w:val="en-US"/>
        </w:rPr>
        <w:t>tphinsjsp27@gmail.com</w:t>
      </w:r>
      <w:r>
        <w:rPr>
          <w:rFonts w:ascii="Times New Roman" w:hAnsi="Times New Roman" w:cs="Times New Roman"/>
          <w:sz w:val="24"/>
          <w:szCs w:val="24"/>
          <w:lang w:val="en-US"/>
        </w:rPr>
        <w:fldChar w:fldCharType="end"/>
      </w:r>
    </w:p>
    <w:p>
      <w:pPr>
        <w:spacing w:line="480" w:lineRule="auto"/>
        <w:jc w:val="right"/>
        <w:rPr>
          <w:rFonts w:ascii="Times New Roman" w:hAnsi="Times New Roman" w:cs="Times New Roman"/>
          <w:sz w:val="24"/>
          <w:szCs w:val="24"/>
          <w:lang w:val="en-US"/>
        </w:rPr>
      </w:pPr>
    </w:p>
    <w:p>
      <w:pPr>
        <w:wordWrap w:val="0"/>
        <w:spacing w:line="48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Ilya Markov</w:t>
      </w:r>
    </w:p>
    <w:p>
      <w:pPr>
        <w:spacing w:line="48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Chelyabinsk State University</w:t>
      </w:r>
    </w:p>
    <w:p>
      <w:pPr>
        <w:spacing w:line="480" w:lineRule="auto"/>
        <w:jc w:val="right"/>
        <w:rPr>
          <w:rFonts w:ascii="Times New Roman" w:hAnsi="Times New Roman" w:cs="Times New Roman"/>
          <w:sz w:val="24"/>
          <w:szCs w:val="24"/>
          <w:lang w:val="en-US"/>
        </w:rPr>
      </w:pPr>
      <w:r>
        <w:rPr>
          <w:rFonts w:hint="default" w:ascii="Times New Roman" w:hAnsi="Times New Roman" w:cs="Times New Roman"/>
          <w:sz w:val="24"/>
          <w:szCs w:val="24"/>
          <w:lang w:val="en-US"/>
        </w:rPr>
        <w:t>Faculty of Linguistics and Translation</w:t>
      </w:r>
    </w:p>
    <w:p>
      <w:pPr>
        <w:spacing w:line="480" w:lineRule="auto"/>
        <w:jc w:val="right"/>
        <w:rPr>
          <w:rFonts w:ascii="Times New Roman" w:hAnsi="Times New Roman" w:cs="Times New Roman"/>
          <w:sz w:val="24"/>
          <w:szCs w:val="24"/>
          <w:lang w:val="en-US"/>
        </w:rPr>
      </w:pP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HYPERLINK "mailto:tphinsjsp27@gmail.com" </w:instrText>
      </w:r>
      <w:r>
        <w:rPr>
          <w:rFonts w:ascii="Times New Roman" w:hAnsi="Times New Roman" w:cs="Times New Roman"/>
          <w:sz w:val="24"/>
          <w:szCs w:val="24"/>
          <w:lang w:val="en-US"/>
        </w:rPr>
        <w:fldChar w:fldCharType="separate"/>
      </w:r>
      <w:r>
        <w:rPr>
          <w:rStyle w:val="6"/>
          <w:rFonts w:ascii="Times New Roman" w:hAnsi="Times New Roman" w:cs="Times New Roman"/>
          <w:sz w:val="24"/>
          <w:szCs w:val="24"/>
          <w:lang w:val="en-US"/>
        </w:rPr>
        <w:t>tphinsjsp27@gmail.com</w:t>
      </w:r>
      <w:r>
        <w:rPr>
          <w:rFonts w:ascii="Times New Roman" w:hAnsi="Times New Roman" w:cs="Times New Roman"/>
          <w:sz w:val="24"/>
          <w:szCs w:val="24"/>
          <w:lang w:val="en-US"/>
        </w:rPr>
        <w:fldChar w:fldCharType="end"/>
      </w:r>
    </w:p>
    <w:p>
      <w:pPr>
        <w:spacing w:line="480" w:lineRule="auto"/>
        <w:jc w:val="right"/>
        <w:rPr>
          <w:rFonts w:ascii="Times New Roman" w:hAnsi="Times New Roman" w:cs="Times New Roman"/>
          <w:sz w:val="24"/>
          <w:szCs w:val="24"/>
          <w:lang w:val="en-US"/>
        </w:rPr>
      </w:pPr>
    </w:p>
    <w:p>
      <w:pPr>
        <w:spacing w:line="480" w:lineRule="auto"/>
        <w:jc w:val="center"/>
        <w:rPr>
          <w:rFonts w:ascii="Times New Roman" w:hAnsi="Times New Roman" w:cs="Times New Roman"/>
          <w:b/>
          <w:sz w:val="28"/>
          <w:szCs w:val="28"/>
          <w:lang w:val="ru-RU"/>
        </w:rPr>
      </w:pPr>
      <w:bookmarkStart w:id="0" w:name="_GoBack"/>
      <w:r>
        <w:rPr>
          <w:rFonts w:ascii="Times New Roman" w:hAnsi="Times New Roman" w:cs="Times New Roman"/>
          <w:b/>
          <w:sz w:val="28"/>
          <w:szCs w:val="28"/>
          <w:lang w:val="ru-RU"/>
        </w:rPr>
        <w:t>Сопоставительный анализ реализации стратегий вежливости в американском и российском дискурсах ток-шоу</w:t>
      </w:r>
    </w:p>
    <w:bookmarkEnd w:id="0"/>
    <w:p>
      <w:pPr>
        <w:spacing w:line="480" w:lineRule="auto"/>
        <w:ind w:firstLine="708"/>
        <w:jc w:val="both"/>
        <w:rPr>
          <w:rFonts w:ascii="Times New Roman" w:hAnsi="Times New Roman" w:cs="Times New Roman"/>
          <w:sz w:val="24"/>
          <w:szCs w:val="24"/>
        </w:rPr>
      </w:pPr>
      <w:r>
        <w:rPr>
          <w:rFonts w:ascii="Times New Roman" w:hAnsi="Times New Roman" w:cs="Times New Roman"/>
          <w:b/>
          <w:sz w:val="24"/>
          <w:szCs w:val="24"/>
        </w:rPr>
        <w:t>Аннотация:</w:t>
      </w:r>
      <w:r>
        <w:rPr>
          <w:rFonts w:ascii="Times New Roman" w:hAnsi="Times New Roman" w:cs="Times New Roman"/>
          <w:sz w:val="24"/>
          <w:szCs w:val="24"/>
        </w:rPr>
        <w:t xml:space="preserve"> </w:t>
      </w:r>
      <w:r>
        <w:rPr>
          <w:rFonts w:ascii="Times New Roman" w:hAnsi="Times New Roman" w:cs="Times New Roman"/>
          <w:sz w:val="24"/>
          <w:szCs w:val="24"/>
          <w:lang w:val="ru-RU"/>
        </w:rPr>
        <w:t>В данной статье приводится сопоставление</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частотности и </w:t>
      </w:r>
      <w:r>
        <w:rPr>
          <w:rFonts w:hint="default" w:ascii="Times New Roman" w:hAnsi="Times New Roman" w:cs="Times New Roman"/>
          <w:sz w:val="24"/>
          <w:szCs w:val="24"/>
        </w:rPr>
        <w:t>особенностей реализации стратегий вежливости, выделенных П. Браун и С. Левинсоном в американском и российском дискурсах ток-шоу.</w:t>
      </w:r>
      <w:r>
        <w:rPr>
          <w:rFonts w:hint="default" w:ascii="Times New Roman" w:hAnsi="Times New Roman" w:cs="Times New Roman"/>
          <w:sz w:val="24"/>
          <w:szCs w:val="24"/>
          <w:lang w:val="ru-RU"/>
        </w:rPr>
        <w:t xml:space="preserve"> Описаны основные черты реализации стратегий вежливости в рамках дискурса ток-шоу, а также проведён анализ общего объёма употреблений стратегий вежливости, соотношения позитивной и негативной вежливости, а также сравнение частотности отдельных стратегий вежливости в сопоставляемых дискурсах.</w:t>
      </w:r>
      <w:r>
        <w:rPr>
          <w:rFonts w:ascii="Times New Roman" w:hAnsi="Times New Roman" w:cs="Times New Roman"/>
          <w:sz w:val="24"/>
          <w:szCs w:val="24"/>
        </w:rPr>
        <w:t xml:space="preserve">  </w:t>
      </w:r>
    </w:p>
    <w:p>
      <w:pPr>
        <w:spacing w:line="480" w:lineRule="auto"/>
        <w:ind w:firstLine="708"/>
        <w:jc w:val="both"/>
        <w:rPr>
          <w:rFonts w:hint="default" w:ascii="Times New Roman" w:hAnsi="Times New Roman" w:cs="Times New Roman"/>
          <w:sz w:val="24"/>
          <w:szCs w:val="24"/>
        </w:rPr>
      </w:pPr>
      <w:r>
        <w:rPr>
          <w:rFonts w:ascii="Times New Roman" w:hAnsi="Times New Roman" w:cs="Times New Roman"/>
          <w:b/>
          <w:sz w:val="24"/>
          <w:szCs w:val="24"/>
        </w:rPr>
        <w:t>Ключевые слова:</w:t>
      </w:r>
      <w:r>
        <w:rPr>
          <w:rFonts w:ascii="Times New Roman" w:hAnsi="Times New Roman" w:cs="Times New Roman"/>
          <w:sz w:val="24"/>
          <w:szCs w:val="24"/>
        </w:rPr>
        <w:t xml:space="preserve"> </w:t>
      </w:r>
      <w:r>
        <w:rPr>
          <w:rFonts w:hint="default" w:ascii="Times New Roman" w:hAnsi="Times New Roman" w:cs="Times New Roman"/>
          <w:sz w:val="24"/>
          <w:szCs w:val="24"/>
        </w:rPr>
        <w:t>стратегии вежливости, негативное лицо, позитивное лицо, ликоугрожающий акт, ток-шоу</w:t>
      </w:r>
    </w:p>
    <w:p>
      <w:pPr>
        <w:spacing w:line="480" w:lineRule="auto"/>
        <w:ind w:firstLine="708"/>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Comparative analysis of realization of politeness strategies in the American and Russian talk-show discourses</w:t>
      </w:r>
    </w:p>
    <w:p>
      <w:pPr>
        <w:spacing w:line="480" w:lineRule="auto"/>
        <w:ind w:firstLine="708"/>
        <w:jc w:val="both"/>
        <w:rPr>
          <w:rFonts w:ascii="Times New Roman" w:hAnsi="Times New Roman" w:cs="Times New Roman"/>
          <w:sz w:val="24"/>
          <w:szCs w:val="24"/>
          <w:lang w:val="en-US"/>
        </w:rPr>
      </w:pPr>
      <w:r>
        <w:rPr>
          <w:rFonts w:ascii="Times New Roman" w:hAnsi="Times New Roman" w:cs="Times New Roman"/>
          <w:b/>
          <w:sz w:val="24"/>
          <w:szCs w:val="24"/>
          <w:lang w:val="en-US"/>
        </w:rPr>
        <w:t>Annotation</w:t>
      </w:r>
      <w:r>
        <w:rPr>
          <w:rFonts w:ascii="Times New Roman" w:hAnsi="Times New Roman" w:cs="Times New Roman"/>
          <w:sz w:val="24"/>
          <w:szCs w:val="24"/>
          <w:lang w:val="en-US"/>
        </w:rPr>
        <w:t>:</w:t>
      </w:r>
      <w:r>
        <w:rPr>
          <w:lang w:val="en-US"/>
        </w:rPr>
        <w:t xml:space="preserve"> </w:t>
      </w:r>
      <w:r>
        <w:rPr>
          <w:rFonts w:ascii="Times New Roman" w:hAnsi="Times New Roman" w:cs="Times New Roman"/>
          <w:sz w:val="24"/>
          <w:szCs w:val="24"/>
          <w:lang w:val="en-US"/>
        </w:rPr>
        <w:t>In this article we compared the frequency and the particular features of reaization of politeness strategies in the American and Russian talk-show discourses.</w:t>
      </w:r>
      <w:r>
        <w:rPr>
          <w:rFonts w:ascii="Times New Roman" w:hAnsi="Times New Roman" w:cs="Times New Roman"/>
          <w:sz w:val="24"/>
          <w:szCs w:val="24"/>
          <w:lang w:val="ru-RU"/>
        </w:rPr>
        <w:t xml:space="preserve"> </w:t>
      </w:r>
      <w:r>
        <w:rPr>
          <w:rFonts w:ascii="Times New Roman" w:hAnsi="Times New Roman" w:cs="Times New Roman"/>
          <w:sz w:val="24"/>
          <w:szCs w:val="24"/>
          <w:lang w:val="en-US"/>
        </w:rPr>
        <w:t>We highlighted the main features of politeness realization in the talk-show discourse and conducted the comparative analysis of the overall volume of politeness strategies, the proportions of positive and negative politeness in each discourse, and also presented a complete overview of the frequency of negative and positive politeness strategies in both American and Russian discourse.</w:t>
      </w:r>
    </w:p>
    <w:p>
      <w:pPr>
        <w:spacing w:line="480" w:lineRule="auto"/>
        <w:ind w:firstLine="708"/>
        <w:jc w:val="both"/>
        <w:rPr>
          <w:rFonts w:ascii="Times New Roman" w:hAnsi="Times New Roman" w:cs="Times New Roman"/>
          <w:sz w:val="24"/>
          <w:szCs w:val="24"/>
          <w:lang w:val="en-US"/>
        </w:rPr>
      </w:pPr>
      <w:r>
        <w:rPr>
          <w:rFonts w:ascii="Times New Roman" w:hAnsi="Times New Roman" w:cs="Times New Roman"/>
          <w:b/>
          <w:sz w:val="24"/>
          <w:szCs w:val="24"/>
          <w:lang w:val="en-US"/>
        </w:rPr>
        <w:t>Key words:</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politeness strategies, negative face, positive face, face-threatening act, talk-show</w:t>
      </w:r>
    </w:p>
    <w:p>
      <w:pPr>
        <w:keepNext w:val="0"/>
        <w:keepLines w:val="0"/>
        <w:pageBreakBefore w:val="0"/>
        <w:widowControl w:val="0"/>
        <w:kinsoku/>
        <w:wordWrap/>
        <w:overflowPunct/>
        <w:topLinePunct w:val="0"/>
        <w:autoSpaceDE w:val="0"/>
        <w:autoSpaceDN w:val="0"/>
        <w:bidi w:val="0"/>
        <w:adjustRightInd/>
        <w:snapToGrid/>
        <w:spacing w:after="0" w:line="360" w:lineRule="auto"/>
        <w:ind w:right="0" w:rightChars="0" w:firstLine="709"/>
        <w:jc w:val="both"/>
        <w:textAlignment w:val="auto"/>
        <w:outlineLvl w:val="9"/>
        <w:rPr>
          <w:rFonts w:ascii="Times New Roman" w:hAnsi="Times New Roman"/>
          <w:sz w:val="24"/>
          <w:szCs w:val="24"/>
          <w:lang w:val="ru-RU"/>
        </w:rPr>
      </w:pPr>
      <w:r>
        <w:rPr>
          <w:rFonts w:ascii="Times New Roman" w:hAnsi="Times New Roman" w:cs="Times New Roman"/>
          <w:sz w:val="24"/>
          <w:szCs w:val="24"/>
          <w:lang w:val="ru-RU"/>
        </w:rPr>
        <w:t xml:space="preserve">В нашем исследовании мы рассматриваем вежливость по теории П. Браун и С. Левинсона, в основе которой лежит термин  </w:t>
      </w:r>
      <w:r>
        <w:rPr>
          <w:rFonts w:ascii="Times New Roman" w:hAnsi="Times New Roman"/>
          <w:sz w:val="24"/>
          <w:szCs w:val="24"/>
          <w:lang w:val="ru-RU"/>
        </w:rPr>
        <w:t xml:space="preserve">«лицо», который был заимствован авторами из работ американского социолога Эрвинга Гоффмана. По определению Э. Гоффмана, «лицо — это позитивный общественный облик (positive public self-image), которым стремится обладать каждая личность» </w:t>
      </w:r>
      <w:r>
        <w:rPr>
          <w:rFonts w:ascii="Times New Roman" w:hAnsi="Times New Roman"/>
          <w:sz w:val="24"/>
          <w:szCs w:val="24"/>
          <w:lang w:val="en-US"/>
        </w:rPr>
        <w:t>(Goffman, 1967)</w:t>
      </w:r>
      <w:r>
        <w:rPr>
          <w:rFonts w:ascii="Times New Roman" w:hAnsi="Times New Roman"/>
          <w:sz w:val="24"/>
          <w:szCs w:val="24"/>
          <w:lang w:val="ru-RU"/>
        </w:rPr>
        <w:t>. Схожим с Принципом Кооперации Г. П. Грайса образом, П. Браун и С. Левинсон предпогалают, что участник коммуникации</w:t>
      </w:r>
      <w:r>
        <w:rPr>
          <w:rFonts w:ascii="Times New Roman" w:hAnsi="Times New Roman"/>
          <w:sz w:val="24"/>
          <w:szCs w:val="24"/>
          <w:lang w:val="en-US"/>
        </w:rPr>
        <w:t xml:space="preserve"> </w:t>
      </w:r>
      <w:r>
        <w:rPr>
          <w:rFonts w:ascii="Times New Roman" w:hAnsi="Times New Roman"/>
          <w:sz w:val="24"/>
          <w:szCs w:val="24"/>
          <w:lang w:val="ru-RU"/>
        </w:rPr>
        <w:t>обладает способностью</w:t>
      </w:r>
      <w:r>
        <w:rPr>
          <w:rFonts w:ascii="Times New Roman" w:hAnsi="Times New Roman"/>
          <w:sz w:val="24"/>
          <w:szCs w:val="24"/>
          <w:lang w:val="en-US"/>
        </w:rPr>
        <w:t xml:space="preserve"> </w:t>
      </w:r>
      <w:r>
        <w:rPr>
          <w:rFonts w:ascii="Times New Roman" w:hAnsi="Times New Roman"/>
          <w:sz w:val="24"/>
          <w:szCs w:val="24"/>
          <w:lang w:val="ru-RU"/>
        </w:rPr>
        <w:t>определять наиболее рациональные способы достижения своих коммуникативных целей. В процессе выбора ему необходимо учитывать возможные угрозы лицам его собеседников. Модель вежливости П. Браун и С. Левинсона является попыткой описать, как именно участники общения формулируют лингвистическую вежливость.</w:t>
      </w:r>
    </w:p>
    <w:p>
      <w:pPr>
        <w:keepNext w:val="0"/>
        <w:keepLines w:val="0"/>
        <w:pageBreakBefore w:val="0"/>
        <w:widowControl w:val="0"/>
        <w:kinsoku/>
        <w:wordWrap/>
        <w:overflowPunct/>
        <w:topLinePunct w:val="0"/>
        <w:autoSpaceDE w:val="0"/>
        <w:autoSpaceDN w:val="0"/>
        <w:bidi w:val="0"/>
        <w:adjustRightInd/>
        <w:snapToGrid/>
        <w:spacing w:after="0" w:line="360" w:lineRule="auto"/>
        <w:ind w:right="0" w:rightChars="0" w:firstLine="709"/>
        <w:jc w:val="both"/>
        <w:textAlignment w:val="auto"/>
        <w:outlineLvl w:val="9"/>
        <w:rPr>
          <w:rFonts w:ascii="Times New Roman" w:hAnsi="Times New Roman"/>
          <w:sz w:val="24"/>
          <w:szCs w:val="24"/>
          <w:lang w:val="ru-RU"/>
        </w:rPr>
      </w:pPr>
      <w:r>
        <w:rPr>
          <w:rFonts w:ascii="Times New Roman" w:hAnsi="Times New Roman"/>
          <w:sz w:val="24"/>
          <w:szCs w:val="24"/>
          <w:lang w:val="ru-RU"/>
        </w:rPr>
        <w:t xml:space="preserve"> В понятии «лицо» П. Браун и С. Левинсон выделяют две основные части: «позитивное» лицо и «негативное» лицо, которые отражают противоречивые желания каждого участника коммуникации. Участники осознают наличие этого желания у других, и потому будут стремиться хотя бы частично его удовлетворить, поскольку это способствует рациональному достижению личных коммуникативных целей. Позитивное лицо – достойный, положительный образ, на который претендуют коммуниканты, дословно «желание быть желанным другими», иметь общие ценности и точку зрения. Негативное лицо – желание каждого взрослого человека иметь свободу действий и исключить или минимизировать вмешательство со стороны других.</w:t>
      </w:r>
    </w:p>
    <w:p>
      <w:pPr>
        <w:keepNext w:val="0"/>
        <w:keepLines w:val="0"/>
        <w:pageBreakBefore w:val="0"/>
        <w:widowControl w:val="0"/>
        <w:kinsoku/>
        <w:wordWrap/>
        <w:overflowPunct/>
        <w:topLinePunct w:val="0"/>
        <w:autoSpaceDE w:val="0"/>
        <w:autoSpaceDN w:val="0"/>
        <w:bidi w:val="0"/>
        <w:adjustRightInd/>
        <w:snapToGrid/>
        <w:spacing w:after="0" w:line="360" w:lineRule="auto"/>
        <w:ind w:right="0" w:rightChars="0" w:firstLine="709"/>
        <w:jc w:val="both"/>
        <w:textAlignment w:val="auto"/>
        <w:outlineLvl w:val="9"/>
        <w:rPr>
          <w:rFonts w:ascii="Times New Roman" w:hAnsi="Times New Roman"/>
          <w:sz w:val="24"/>
          <w:szCs w:val="24"/>
          <w:lang w:val="ru-RU"/>
        </w:rPr>
      </w:pPr>
      <w:r>
        <w:rPr>
          <w:rFonts w:ascii="Times New Roman" w:hAnsi="Times New Roman"/>
          <w:sz w:val="24"/>
          <w:szCs w:val="24"/>
          <w:lang w:val="ru-RU"/>
        </w:rPr>
        <w:t>В реальной коммуникации существует множество речевых актов, которые угрожают лицу, так называемые ликоугрожающие акты (</w:t>
      </w:r>
      <w:r>
        <w:rPr>
          <w:rFonts w:ascii="Times New Roman" w:hAnsi="Times New Roman"/>
          <w:sz w:val="24"/>
          <w:szCs w:val="24"/>
        </w:rPr>
        <w:t>face</w:t>
      </w:r>
      <w:r>
        <w:rPr>
          <w:rFonts w:ascii="Times New Roman" w:hAnsi="Times New Roman"/>
          <w:sz w:val="24"/>
          <w:szCs w:val="24"/>
          <w:lang w:val="ru-RU"/>
        </w:rPr>
        <w:t xml:space="preserve"> </w:t>
      </w:r>
      <w:r>
        <w:rPr>
          <w:rFonts w:ascii="Times New Roman" w:hAnsi="Times New Roman"/>
          <w:sz w:val="24"/>
          <w:szCs w:val="24"/>
        </w:rPr>
        <w:t>threatening</w:t>
      </w:r>
      <w:r>
        <w:rPr>
          <w:rFonts w:ascii="Times New Roman" w:hAnsi="Times New Roman"/>
          <w:sz w:val="24"/>
          <w:szCs w:val="24"/>
          <w:lang w:val="ru-RU"/>
        </w:rPr>
        <w:t xml:space="preserve"> </w:t>
      </w:r>
      <w:r>
        <w:rPr>
          <w:rFonts w:ascii="Times New Roman" w:hAnsi="Times New Roman"/>
          <w:sz w:val="24"/>
          <w:szCs w:val="24"/>
        </w:rPr>
        <w:t>acts</w:t>
      </w:r>
      <w:r>
        <w:rPr>
          <w:rFonts w:ascii="Times New Roman" w:hAnsi="Times New Roman"/>
          <w:sz w:val="24"/>
          <w:szCs w:val="24"/>
          <w:lang w:val="ru-RU"/>
        </w:rPr>
        <w:t>). «Ликоугрожающие акты» не представляют собой какого-либо отклонения от правил коммуникации, они являются естественной и важной частью разговорного диалога: люди часто не соглашаются с чужим мнением, просят прощения, дают советы и т.д. Однако данные речевые акты могут не совпасть с коммуникативными целями участников, чрезмерно сокращая, или напротив, увеличивая дистанцию между говорящим и слушающим. Поскольку подобные «ликоугрожающие акты» очень распространены, по мнению П. Браун и С. Левинсона, необходимо использовать разнообразные стратегии по минимизации «коммуникативного вреда» собеседнику. Рационально формируя своё высказывание, каждый участник общения оценивает потенциал угрозы своему лицу и</w:t>
      </w:r>
      <w:r>
        <w:rPr>
          <w:rFonts w:ascii="Times New Roman" w:hAnsi="Times New Roman"/>
          <w:sz w:val="24"/>
          <w:szCs w:val="24"/>
          <w:lang w:val="en-US"/>
        </w:rPr>
        <w:t>/</w:t>
      </w:r>
      <w:r>
        <w:rPr>
          <w:rFonts w:ascii="Times New Roman" w:hAnsi="Times New Roman"/>
          <w:sz w:val="24"/>
          <w:szCs w:val="24"/>
          <w:lang w:val="ru-RU"/>
        </w:rPr>
        <w:t>или лицам собеседников, и принимает решение либо воздержаться от данного высказывания, либо смягчить урон лицу применением соответствующих стратегий вежливости. В данной работе рассматриваются ситуации, в которых собеседники выбирают выполнение ликоугрожающего акта, впоследствии минимизируя вред от него при помощи стратегий вежливости, или же используют данные стратегии для установления комфортной дистанции в общении и реализации своих коммуникативных целей.</w:t>
      </w:r>
    </w:p>
    <w:p>
      <w:pPr>
        <w:keepNext w:val="0"/>
        <w:keepLines w:val="0"/>
        <w:pageBreakBefore w:val="0"/>
        <w:kinsoku/>
        <w:wordWrap/>
        <w:overflowPunct/>
        <w:topLinePunct w:val="0"/>
        <w:bidi w:val="0"/>
        <w:adjustRightInd/>
        <w:snapToGrid/>
        <w:spacing w:line="360" w:lineRule="auto"/>
        <w:ind w:firstLine="708"/>
        <w:jc w:val="both"/>
        <w:textAlignment w:val="auto"/>
        <w:rPr>
          <w:rFonts w:ascii="Times New Roman" w:hAnsi="Times New Roman"/>
          <w:sz w:val="24"/>
          <w:szCs w:val="24"/>
          <w:lang w:val="ru-RU"/>
        </w:rPr>
      </w:pPr>
      <w:r>
        <w:rPr>
          <w:rFonts w:ascii="Times New Roman" w:hAnsi="Times New Roman"/>
          <w:sz w:val="24"/>
          <w:szCs w:val="24"/>
          <w:lang w:val="ru-RU"/>
        </w:rPr>
        <w:t xml:space="preserve">Обычно различают позитивную и негативную формы вежливости (positive and negative politeness) </w:t>
      </w:r>
      <w:r>
        <w:rPr>
          <w:rFonts w:ascii="Times New Roman" w:hAnsi="Times New Roman"/>
          <w:sz w:val="24"/>
          <w:szCs w:val="24"/>
          <w:lang w:val="en-US"/>
        </w:rPr>
        <w:t>(Brown, 1987)</w:t>
      </w:r>
      <w:r>
        <w:rPr>
          <w:rFonts w:ascii="Times New Roman" w:hAnsi="Times New Roman"/>
          <w:sz w:val="24"/>
          <w:szCs w:val="24"/>
          <w:lang w:val="ru-RU"/>
        </w:rPr>
        <w:t>, которые направлены на смягчение вреда соответствующим лицам участников общения. Негативная вежливость связана с самоограничениями говорящих, стремлением избежать конфликтов, тогда как позитивная – языковым выражением солидарности, включением собеседника и других лиц в одну группу с говорящим. Негативная вежливость является хорошо знакомой всем формальной вежливостью, описание которой можно найти в любом учебнике по этикету. Её основной целью является избежание столкновений интересов с собеседником, что достигается путём самоограничения и преуменьшения собственных нужд. Отличительной чертой данной макростратегии вежливости является то, что она выполняется преимущественно в ответ на ликоугрожающий акт. Целью позитивной вежливости является утверждение ценностей, черт, стремлений или достижений собеседника как желаемых для себя, потворствуя таким образом естественному стремлению каждого человека желать или иметь то, что находят желаемым другие. Стратегии позитивной вежливости не требуют ликоугрожающего акта для выполнения, и потому могут быть выполнены в начале беседы.</w:t>
      </w:r>
    </w:p>
    <w:p>
      <w:pPr>
        <w:keepNext w:val="0"/>
        <w:keepLines w:val="0"/>
        <w:pageBreakBefore w:val="0"/>
        <w:kinsoku/>
        <w:wordWrap/>
        <w:overflowPunct/>
        <w:topLinePunct w:val="0"/>
        <w:bidi w:val="0"/>
        <w:adjustRightInd/>
        <w:snapToGrid/>
        <w:spacing w:line="360" w:lineRule="auto"/>
        <w:ind w:firstLine="708"/>
        <w:jc w:val="both"/>
        <w:textAlignment w:val="auto"/>
        <w:rPr>
          <w:rFonts w:ascii="Times New Roman" w:hAnsi="Times New Roman"/>
          <w:sz w:val="24"/>
          <w:szCs w:val="24"/>
          <w:lang w:val="ru-RU"/>
        </w:rPr>
      </w:pPr>
      <w:r>
        <w:rPr>
          <w:rFonts w:ascii="Times New Roman" w:hAnsi="Times New Roman"/>
          <w:sz w:val="24"/>
          <w:szCs w:val="24"/>
          <w:lang w:val="ru-RU"/>
        </w:rPr>
        <w:t xml:space="preserve">В данной работе мы изучили свойства реализации стратегий вежливости в дискурсе ток-шоу, который мы определяем вслед за Е.Г. Лариной, которая определяет его как «интерактивный способ речевого взаимодействия коммуникантов в ситуации межличностного общения, осложненного условиями массовой коммуникации» </w:t>
      </w:r>
      <w:r>
        <w:rPr>
          <w:rFonts w:ascii="Times New Roman" w:hAnsi="Times New Roman"/>
          <w:sz w:val="24"/>
          <w:szCs w:val="24"/>
          <w:lang w:val="en-US"/>
        </w:rPr>
        <w:t>(</w:t>
      </w:r>
      <w:r>
        <w:rPr>
          <w:rFonts w:ascii="Times New Roman" w:hAnsi="Times New Roman"/>
          <w:sz w:val="24"/>
          <w:szCs w:val="24"/>
          <w:lang w:val="ru-RU"/>
        </w:rPr>
        <w:t>Ларина, 2004</w:t>
      </w:r>
      <w:r>
        <w:rPr>
          <w:rFonts w:ascii="Times New Roman" w:hAnsi="Times New Roman"/>
          <w:sz w:val="24"/>
          <w:szCs w:val="24"/>
          <w:lang w:val="en-US"/>
        </w:rPr>
        <w:t>)</w:t>
      </w:r>
      <w:r>
        <w:rPr>
          <w:rFonts w:ascii="Times New Roman" w:hAnsi="Times New Roman"/>
          <w:sz w:val="24"/>
          <w:szCs w:val="24"/>
          <w:lang w:val="ru-RU"/>
        </w:rPr>
        <w:t>. Выпуск ток-шоу имеет формальный зачин, кульминацию и развязку, и каждая отдельная беседа с гостем содержит ограниченное количество эмоциональных кульминаций. Общение в рамках ток-шоу преимущественно неотличимо от обычной ситуации речевого общения, что обеспечивает привлекательную для зрителей аутентичность беседы ведущего с соведущим и другими членами команды шоу, ведущего с гостем, а также обращений ведущего к телезрителю. Однако на профиль вежливости в дискурсе ток-шоу влияет развлекательная функция данного жанра, которой должны следовать все участники общения в студии.</w:t>
      </w:r>
    </w:p>
    <w:p>
      <w:pPr>
        <w:keepNext w:val="0"/>
        <w:keepLines w:val="0"/>
        <w:pageBreakBefore w:val="0"/>
        <w:kinsoku/>
        <w:wordWrap/>
        <w:overflowPunct/>
        <w:topLinePunct w:val="0"/>
        <w:bidi w:val="0"/>
        <w:adjustRightInd/>
        <w:snapToGrid/>
        <w:spacing w:line="360" w:lineRule="auto"/>
        <w:ind w:firstLine="708"/>
        <w:jc w:val="both"/>
        <w:textAlignment w:val="auto"/>
        <w:rPr>
          <w:rFonts w:ascii="Times New Roman" w:hAnsi="Times New Roman"/>
          <w:sz w:val="24"/>
          <w:szCs w:val="24"/>
          <w:lang w:val="ru-RU"/>
        </w:rPr>
      </w:pPr>
      <w:r>
        <w:rPr>
          <w:rFonts w:ascii="Times New Roman" w:hAnsi="Times New Roman"/>
          <w:b w:val="0"/>
          <w:bCs/>
          <w:sz w:val="24"/>
          <w:szCs w:val="24"/>
          <w:lang w:val="ru-RU"/>
        </w:rPr>
        <w:t xml:space="preserve">Материалом </w:t>
      </w:r>
      <w:r>
        <w:rPr>
          <w:rFonts w:ascii="Times New Roman" w:hAnsi="Times New Roman"/>
          <w:sz w:val="24"/>
          <w:szCs w:val="24"/>
          <w:lang w:val="ru-RU"/>
        </w:rPr>
        <w:t xml:space="preserve">исследования послужили скрипты эпизодов американских ток-шоу </w:t>
      </w:r>
      <w:r>
        <w:rPr>
          <w:rFonts w:ascii="Times New Roman" w:hAnsi="Times New Roman" w:eastAsia="TimesNewRomanPSMT"/>
          <w:sz w:val="24"/>
          <w:szCs w:val="24"/>
          <w:lang w:val="ru-RU"/>
        </w:rPr>
        <w:t>«</w:t>
      </w:r>
      <w:r>
        <w:rPr>
          <w:rFonts w:ascii="Times New Roman" w:hAnsi="Times New Roman" w:eastAsia="TimesNewRomanPSMT"/>
          <w:sz w:val="24"/>
          <w:szCs w:val="24"/>
        </w:rPr>
        <w:t>Conan</w:t>
      </w:r>
      <w:r>
        <w:rPr>
          <w:rFonts w:ascii="Times New Roman" w:hAnsi="Times New Roman" w:eastAsia="TimesNewRomanPSMT"/>
          <w:sz w:val="24"/>
          <w:szCs w:val="24"/>
          <w:lang w:val="ru-RU"/>
        </w:rPr>
        <w:t>», «</w:t>
      </w:r>
      <w:r>
        <w:rPr>
          <w:rFonts w:ascii="Times New Roman" w:hAnsi="Times New Roman" w:eastAsia="TimesNewRomanPSMT"/>
          <w:sz w:val="24"/>
          <w:szCs w:val="24"/>
        </w:rPr>
        <w:t>The</w:t>
      </w:r>
      <w:r>
        <w:rPr>
          <w:rFonts w:ascii="Times New Roman" w:hAnsi="Times New Roman" w:eastAsia="TimesNewRomanPSMT"/>
          <w:sz w:val="24"/>
          <w:szCs w:val="24"/>
          <w:lang w:val="ru-RU"/>
        </w:rPr>
        <w:t xml:space="preserve"> </w:t>
      </w:r>
      <w:r>
        <w:rPr>
          <w:rFonts w:ascii="Times New Roman" w:hAnsi="Times New Roman" w:eastAsia="TimesNewRomanPSMT"/>
          <w:sz w:val="24"/>
          <w:szCs w:val="24"/>
        </w:rPr>
        <w:t>Ellen</w:t>
      </w:r>
      <w:r>
        <w:rPr>
          <w:rFonts w:ascii="Times New Roman" w:hAnsi="Times New Roman" w:eastAsia="TimesNewRomanPSMT"/>
          <w:sz w:val="24"/>
          <w:szCs w:val="24"/>
          <w:lang w:val="ru-RU"/>
        </w:rPr>
        <w:t xml:space="preserve"> </w:t>
      </w:r>
      <w:r>
        <w:rPr>
          <w:rFonts w:ascii="Times New Roman" w:hAnsi="Times New Roman" w:eastAsia="TimesNewRomanPSMT"/>
          <w:sz w:val="24"/>
          <w:szCs w:val="24"/>
        </w:rPr>
        <w:t>Degeneres</w:t>
      </w:r>
      <w:r>
        <w:rPr>
          <w:rFonts w:ascii="Times New Roman" w:hAnsi="Times New Roman" w:eastAsia="TimesNewRomanPSMT"/>
          <w:sz w:val="24"/>
          <w:szCs w:val="24"/>
          <w:lang w:val="ru-RU"/>
        </w:rPr>
        <w:t xml:space="preserve"> </w:t>
      </w:r>
      <w:r>
        <w:rPr>
          <w:rFonts w:ascii="Times New Roman" w:hAnsi="Times New Roman" w:eastAsia="TimesNewRomanPSMT"/>
          <w:sz w:val="24"/>
          <w:szCs w:val="24"/>
        </w:rPr>
        <w:t>Show</w:t>
      </w:r>
      <w:r>
        <w:rPr>
          <w:rFonts w:ascii="Times New Roman" w:hAnsi="Times New Roman" w:eastAsia="TimesNewRomanPSMT"/>
          <w:sz w:val="24"/>
          <w:szCs w:val="24"/>
          <w:lang w:val="ru-RU"/>
        </w:rPr>
        <w:t>» «</w:t>
      </w:r>
      <w:r>
        <w:rPr>
          <w:rFonts w:ascii="Times New Roman" w:hAnsi="Times New Roman" w:eastAsia="TimesNewRomanPSMT"/>
          <w:sz w:val="24"/>
          <w:szCs w:val="24"/>
        </w:rPr>
        <w:t>Jimmy</w:t>
      </w:r>
      <w:r>
        <w:rPr>
          <w:rFonts w:ascii="Times New Roman" w:hAnsi="Times New Roman" w:eastAsia="TimesNewRomanPSMT"/>
          <w:sz w:val="24"/>
          <w:szCs w:val="24"/>
          <w:lang w:val="ru-RU"/>
        </w:rPr>
        <w:t xml:space="preserve"> </w:t>
      </w:r>
      <w:r>
        <w:rPr>
          <w:rFonts w:ascii="Times New Roman" w:hAnsi="Times New Roman" w:eastAsia="TimesNewRomanPSMT"/>
          <w:sz w:val="24"/>
          <w:szCs w:val="24"/>
        </w:rPr>
        <w:t>Kimmel</w:t>
      </w:r>
      <w:r>
        <w:rPr>
          <w:rFonts w:ascii="Times New Roman" w:hAnsi="Times New Roman" w:eastAsia="TimesNewRomanPSMT"/>
          <w:sz w:val="24"/>
          <w:szCs w:val="24"/>
          <w:lang w:val="ru-RU"/>
        </w:rPr>
        <w:t xml:space="preserve"> </w:t>
      </w:r>
      <w:r>
        <w:rPr>
          <w:rFonts w:ascii="Times New Roman" w:hAnsi="Times New Roman" w:eastAsia="TimesNewRomanPSMT"/>
          <w:sz w:val="24"/>
          <w:szCs w:val="24"/>
        </w:rPr>
        <w:t>Live</w:t>
      </w:r>
      <w:r>
        <w:rPr>
          <w:rFonts w:ascii="Times New Roman" w:hAnsi="Times New Roman" w:eastAsia="TimesNewRomanPSMT"/>
          <w:sz w:val="24"/>
          <w:szCs w:val="24"/>
          <w:lang w:val="ru-RU"/>
        </w:rPr>
        <w:t>!» «</w:t>
      </w:r>
      <w:r>
        <w:rPr>
          <w:rFonts w:ascii="Times New Roman" w:hAnsi="Times New Roman" w:eastAsia="TimesNewRomanPSMT"/>
          <w:sz w:val="24"/>
          <w:szCs w:val="24"/>
        </w:rPr>
        <w:t>The</w:t>
      </w:r>
      <w:r>
        <w:rPr>
          <w:rFonts w:ascii="Times New Roman" w:hAnsi="Times New Roman" w:eastAsia="TimesNewRomanPSMT"/>
          <w:sz w:val="24"/>
          <w:szCs w:val="24"/>
          <w:lang w:val="ru-RU"/>
        </w:rPr>
        <w:t xml:space="preserve"> </w:t>
      </w:r>
      <w:r>
        <w:rPr>
          <w:rFonts w:ascii="Times New Roman" w:hAnsi="Times New Roman" w:eastAsia="TimesNewRomanPSMT"/>
          <w:sz w:val="24"/>
          <w:szCs w:val="24"/>
        </w:rPr>
        <w:t>Tonight</w:t>
      </w:r>
      <w:r>
        <w:rPr>
          <w:rFonts w:ascii="Times New Roman" w:hAnsi="Times New Roman" w:eastAsia="TimesNewRomanPSMT"/>
          <w:sz w:val="24"/>
          <w:szCs w:val="24"/>
          <w:lang w:val="ru-RU"/>
        </w:rPr>
        <w:t xml:space="preserve"> </w:t>
      </w:r>
      <w:r>
        <w:rPr>
          <w:rFonts w:ascii="Times New Roman" w:hAnsi="Times New Roman" w:eastAsia="TimesNewRomanPSMT"/>
          <w:sz w:val="24"/>
          <w:szCs w:val="24"/>
        </w:rPr>
        <w:t>Show</w:t>
      </w:r>
      <w:r>
        <w:rPr>
          <w:rFonts w:ascii="Times New Roman" w:hAnsi="Times New Roman" w:eastAsia="TimesNewRomanPSMT"/>
          <w:sz w:val="24"/>
          <w:szCs w:val="24"/>
          <w:lang w:val="ru-RU"/>
        </w:rPr>
        <w:t xml:space="preserve"> </w:t>
      </w:r>
      <w:r>
        <w:rPr>
          <w:rFonts w:ascii="Times New Roman" w:hAnsi="Times New Roman" w:eastAsia="TimesNewRomanPSMT"/>
          <w:sz w:val="24"/>
          <w:szCs w:val="24"/>
        </w:rPr>
        <w:t>with</w:t>
      </w:r>
      <w:r>
        <w:rPr>
          <w:rFonts w:ascii="Times New Roman" w:hAnsi="Times New Roman" w:eastAsia="TimesNewRomanPSMT"/>
          <w:sz w:val="24"/>
          <w:szCs w:val="24"/>
          <w:lang w:val="ru-RU"/>
        </w:rPr>
        <w:t xml:space="preserve"> </w:t>
      </w:r>
      <w:r>
        <w:rPr>
          <w:rFonts w:ascii="Times New Roman" w:hAnsi="Times New Roman" w:eastAsia="TimesNewRomanPSMT"/>
          <w:sz w:val="24"/>
          <w:szCs w:val="24"/>
        </w:rPr>
        <w:t>Jimmy</w:t>
      </w:r>
      <w:r>
        <w:rPr>
          <w:rFonts w:ascii="Times New Roman" w:hAnsi="Times New Roman" w:eastAsia="TimesNewRomanPSMT"/>
          <w:sz w:val="24"/>
          <w:szCs w:val="24"/>
          <w:lang w:val="ru-RU"/>
        </w:rPr>
        <w:t xml:space="preserve"> </w:t>
      </w:r>
      <w:r>
        <w:rPr>
          <w:rFonts w:ascii="Times New Roman" w:hAnsi="Times New Roman" w:eastAsia="TimesNewRomanPSMT"/>
          <w:sz w:val="24"/>
          <w:szCs w:val="24"/>
        </w:rPr>
        <w:t>Fallon</w:t>
      </w:r>
      <w:r>
        <w:rPr>
          <w:rFonts w:ascii="Times New Roman" w:hAnsi="Times New Roman" w:eastAsia="TimesNewRomanPSMT"/>
          <w:sz w:val="24"/>
          <w:szCs w:val="24"/>
          <w:lang w:val="ru-RU"/>
        </w:rPr>
        <w:t xml:space="preserve">», </w:t>
      </w:r>
      <w:r>
        <w:rPr>
          <w:rFonts w:ascii="Times New Roman" w:hAnsi="Times New Roman"/>
          <w:sz w:val="24"/>
          <w:szCs w:val="24"/>
          <w:lang w:val="ru-RU"/>
        </w:rPr>
        <w:t xml:space="preserve">размещенных на веб-сайте </w:t>
      </w:r>
      <w:r>
        <w:rPr>
          <w:rFonts w:ascii="Times New Roman" w:hAnsi="Times New Roman"/>
          <w:sz w:val="24"/>
          <w:szCs w:val="24"/>
          <w:lang w:val="ru-RU"/>
        </w:rPr>
        <w:fldChar w:fldCharType="begin"/>
      </w:r>
      <w:r>
        <w:rPr>
          <w:rFonts w:ascii="Times New Roman" w:hAnsi="Times New Roman"/>
          <w:sz w:val="24"/>
          <w:szCs w:val="24"/>
          <w:lang w:val="ru-RU"/>
        </w:rPr>
        <w:instrText xml:space="preserve"> HYPERLINK "https://www.directv.com," </w:instrText>
      </w:r>
      <w:r>
        <w:rPr>
          <w:rFonts w:ascii="Times New Roman" w:hAnsi="Times New Roman"/>
          <w:sz w:val="24"/>
          <w:szCs w:val="24"/>
          <w:lang w:val="ru-RU"/>
        </w:rPr>
        <w:fldChar w:fldCharType="separate"/>
      </w:r>
      <w:r>
        <w:rPr>
          <w:rStyle w:val="6"/>
          <w:rFonts w:ascii="Times New Roman" w:hAnsi="Times New Roman"/>
          <w:sz w:val="24"/>
          <w:szCs w:val="24"/>
          <w:lang w:val="ru-RU"/>
        </w:rPr>
        <w:t>https://www.</w:t>
      </w:r>
      <w:r>
        <w:rPr>
          <w:rStyle w:val="6"/>
          <w:rFonts w:ascii="Times New Roman" w:hAnsi="Times New Roman"/>
          <w:sz w:val="24"/>
          <w:szCs w:val="24"/>
        </w:rPr>
        <w:t>directv</w:t>
      </w:r>
      <w:r>
        <w:rPr>
          <w:rStyle w:val="6"/>
          <w:rFonts w:ascii="Times New Roman" w:hAnsi="Times New Roman"/>
          <w:sz w:val="24"/>
          <w:szCs w:val="24"/>
          <w:lang w:val="ru-RU"/>
        </w:rPr>
        <w:t>.</w:t>
      </w:r>
      <w:r>
        <w:rPr>
          <w:rStyle w:val="6"/>
          <w:rFonts w:ascii="Times New Roman" w:hAnsi="Times New Roman"/>
          <w:sz w:val="24"/>
          <w:szCs w:val="24"/>
        </w:rPr>
        <w:t>com</w:t>
      </w:r>
      <w:r>
        <w:rPr>
          <w:rStyle w:val="6"/>
          <w:rFonts w:ascii="Times New Roman" w:hAnsi="Times New Roman"/>
          <w:sz w:val="24"/>
          <w:szCs w:val="24"/>
          <w:lang w:val="ru-RU"/>
        </w:rPr>
        <w:t>,</w:t>
      </w:r>
      <w:r>
        <w:rPr>
          <w:rFonts w:ascii="Times New Roman" w:hAnsi="Times New Roman"/>
          <w:sz w:val="24"/>
          <w:szCs w:val="24"/>
          <w:lang w:val="ru-RU"/>
        </w:rPr>
        <w:fldChar w:fldCharType="end"/>
      </w:r>
      <w:r>
        <w:rPr>
          <w:rFonts w:ascii="Times New Roman" w:hAnsi="Times New Roman"/>
          <w:sz w:val="24"/>
          <w:szCs w:val="24"/>
          <w:lang w:val="ru-RU"/>
        </w:rPr>
        <w:t xml:space="preserve"> а также скрипты эпизодов российских ток-шоу </w:t>
      </w:r>
      <w:r>
        <w:rPr>
          <w:rFonts w:ascii="Times New Roman" w:hAnsi="Times New Roman" w:eastAsia="TimesNewRomanPSMT"/>
          <w:sz w:val="24"/>
          <w:szCs w:val="24"/>
          <w:lang w:val="ru-RU"/>
        </w:rPr>
        <w:t>«Вечерний Ургант», «Познер», «Школа злословия» и «На ночь глядя»</w:t>
      </w:r>
      <w:r>
        <w:rPr>
          <w:rFonts w:ascii="Times New Roman" w:hAnsi="Times New Roman"/>
          <w:sz w:val="24"/>
          <w:szCs w:val="24"/>
          <w:lang w:val="ru-RU"/>
        </w:rPr>
        <w:t xml:space="preserve">, размещенных на веб-сайте </w:t>
      </w:r>
      <w:r>
        <w:rPr>
          <w:rFonts w:ascii="Times New Roman" w:hAnsi="Times New Roman"/>
          <w:sz w:val="24"/>
          <w:szCs w:val="24"/>
          <w:lang w:val="ru-RU"/>
        </w:rPr>
        <w:fldChar w:fldCharType="begin"/>
      </w:r>
      <w:r>
        <w:rPr>
          <w:rFonts w:ascii="Times New Roman" w:hAnsi="Times New Roman"/>
          <w:sz w:val="24"/>
          <w:szCs w:val="24"/>
          <w:lang w:val="ru-RU"/>
        </w:rPr>
        <w:instrText xml:space="preserve"> HYPERLINK "https://www.youtube.com" </w:instrText>
      </w:r>
      <w:r>
        <w:rPr>
          <w:rFonts w:ascii="Times New Roman" w:hAnsi="Times New Roman"/>
          <w:sz w:val="24"/>
          <w:szCs w:val="24"/>
          <w:lang w:val="ru-RU"/>
        </w:rPr>
        <w:fldChar w:fldCharType="separate"/>
      </w:r>
      <w:r>
        <w:rPr>
          <w:rStyle w:val="6"/>
          <w:rFonts w:ascii="Times New Roman" w:hAnsi="Times New Roman"/>
          <w:sz w:val="24"/>
          <w:szCs w:val="24"/>
          <w:lang w:val="ru-RU"/>
        </w:rPr>
        <w:t>https://www.youtube.com</w:t>
      </w:r>
      <w:r>
        <w:rPr>
          <w:rFonts w:ascii="Times New Roman" w:hAnsi="Times New Roman"/>
          <w:sz w:val="24"/>
          <w:szCs w:val="24"/>
          <w:lang w:val="ru-RU"/>
        </w:rPr>
        <w:fldChar w:fldCharType="end"/>
      </w:r>
      <w:r>
        <w:rPr>
          <w:rFonts w:ascii="Times New Roman" w:hAnsi="Times New Roman"/>
          <w:sz w:val="24"/>
          <w:szCs w:val="24"/>
          <w:lang w:val="ru-RU"/>
        </w:rPr>
        <w:t>, а также на веб-сайтах телеканалов. Всего проанализировано 8 ток-шоу, общей длительностью 20 часов звучания.</w:t>
      </w:r>
    </w:p>
    <w:p>
      <w:pPr>
        <w:keepNext w:val="0"/>
        <w:keepLines w:val="0"/>
        <w:pageBreakBefore w:val="0"/>
        <w:kinsoku/>
        <w:wordWrap/>
        <w:overflowPunct/>
        <w:topLinePunct w:val="0"/>
        <w:bidi w:val="0"/>
        <w:adjustRightInd/>
        <w:snapToGrid/>
        <w:spacing w:after="0" w:line="360" w:lineRule="auto"/>
        <w:ind w:firstLine="709"/>
        <w:jc w:val="both"/>
        <w:textAlignment w:val="auto"/>
        <w:rPr>
          <w:rFonts w:ascii="Times New Roman" w:hAnsi="Times New Roman"/>
          <w:b/>
          <w:sz w:val="24"/>
          <w:szCs w:val="24"/>
          <w:lang w:val="ru-RU"/>
        </w:rPr>
      </w:pPr>
      <w:r>
        <w:rPr>
          <w:rFonts w:ascii="Times New Roman" w:hAnsi="Times New Roman"/>
          <w:b/>
          <w:sz w:val="24"/>
          <w:szCs w:val="24"/>
          <w:lang w:val="ru-RU"/>
        </w:rPr>
        <w:t>Диаграмма 1.Общий объём употреблений стратегий вежливости</w:t>
      </w:r>
    </w:p>
    <w:p>
      <w:pPr>
        <w:widowControl w:val="0"/>
        <w:autoSpaceDE w:val="0"/>
        <w:autoSpaceDN w:val="0"/>
        <w:spacing w:after="0" w:line="360" w:lineRule="auto"/>
        <w:jc w:val="both"/>
        <w:rPr>
          <w:rFonts w:ascii="Times New Roman" w:hAnsi="Times New Roman"/>
          <w:b/>
          <w:sz w:val="24"/>
          <w:szCs w:val="24"/>
          <w:highlight w:val="yellow"/>
          <w:lang w:val="ru-RU"/>
        </w:rPr>
      </w:pPr>
      <w:r>
        <w:rPr>
          <w:rFonts w:ascii="Times New Roman" w:hAnsi="Times New Roman"/>
          <w:b/>
          <w:sz w:val="24"/>
          <w:szCs w:val="24"/>
          <w:lang w:val="ru-RU"/>
        </w:rPr>
        <w:object>
          <v:shape id="_x0000_i1025" o:spt="75" alt="" type="#_x0000_t75" style="height:228.8pt;width:364.6pt;" o:ole="t" filled="f" o:preferrelative="t" stroked="f" coordsize="21600,21600">
            <v:path/>
            <v:fill on="f" focussize="0,0"/>
            <v:stroke on="f"/>
            <v:imagedata r:id="rId5" o:title=""/>
            <o:lock v:ext="edit" aspectratio="t"/>
            <w10:wrap type="none"/>
            <w10:anchorlock/>
          </v:shape>
          <o:OLEObject Type="Embed" ProgID="Excel.Chart.8" ShapeID="_x0000_i1025" DrawAspect="Content" ObjectID="_1468075725" r:id="rId4">
            <o:LockedField>false</o:LockedField>
          </o:OLEObject>
        </w:object>
      </w:r>
    </w:p>
    <w:p>
      <w:pPr>
        <w:widowControl w:val="0"/>
        <w:autoSpaceDE w:val="0"/>
        <w:autoSpaceDN w:val="0"/>
        <w:spacing w:after="0" w:line="360" w:lineRule="auto"/>
        <w:ind w:firstLine="709"/>
        <w:jc w:val="both"/>
        <w:rPr>
          <w:rFonts w:hint="default" w:ascii="Times New Roman" w:hAnsi="Times New Roman"/>
          <w:sz w:val="24"/>
          <w:szCs w:val="24"/>
          <w:lang w:val="ru-RU"/>
        </w:rPr>
      </w:pPr>
      <w:r>
        <w:rPr>
          <w:rFonts w:ascii="Times New Roman" w:hAnsi="Times New Roman"/>
          <w:sz w:val="24"/>
          <w:szCs w:val="24"/>
          <w:lang w:val="ru-RU"/>
        </w:rPr>
        <w:t xml:space="preserve">В рамках нашего исследования мы выявили в общей сложности 1040 употреблений стратегий вежливости в ток-шоу американского дискурса в материале продолжительностью в 10 часов звучания, и 286 употреблений стратегий вежливости – в ток-шоу российского дискурса, на выборке такой же продолжительности. Все выделенные Браун и Левинсоном стратегии вежливости были обнаружены в обоих дискурсах, что подтверждает универсальность данной теории вежливости. Однако, общее число употреблений стратегий вежливости в американском дискурсе более чем в 3 раза превосходит общее число употреблений в российском дискурсе. Данное различие в общем объёме употреблений стратегий вежливости обуславливается </w:t>
      </w:r>
      <w:r>
        <w:rPr>
          <w:rFonts w:hint="default" w:ascii="Times New Roman" w:hAnsi="Times New Roman"/>
          <w:sz w:val="24"/>
          <w:szCs w:val="24"/>
          <w:lang w:val="ru-RU"/>
        </w:rPr>
        <w:t>различиями в коммуникативном поведении. Участники общения в российском дискурсе сосредотачиваются больше на содержании общения, а не на формальностях, и потому используют намного меньше речевых актов, которые подтверждают общую позицию или увеличивают дистанцию между участниками общения, так как для установления необходимой комфортной дистанции хватает меньшего количества употреблений с обеих сторон. Также следует отметить что в обоих рассматриваемых дискурсах общий объём употреблений стратегий позитивной вежливости в 2,5-3 раза больше, чем объём употреблений стратегий негативной вежливости. В американском дискурсе ток-шоу 785 употреблений принадлежали к гиперстратегии позитивной вежливости, и 255  – к негативной, тогда как в российском дискурсе ток-шоу 202 употреблений принадлежали к гиперстратегии позитивной вежливости, и 84 – к негативной. Подобное различие объясняется развлекательной функцией жанра ток-шоу</w:t>
      </w:r>
      <w:r>
        <w:rPr>
          <w:rFonts w:hint="default" w:ascii="Times New Roman" w:hAnsi="Times New Roman"/>
          <w:sz w:val="24"/>
          <w:szCs w:val="24"/>
          <w:lang w:val="en-US"/>
        </w:rPr>
        <w:t xml:space="preserve">: </w:t>
      </w:r>
      <w:r>
        <w:rPr>
          <w:rFonts w:hint="default" w:ascii="Times New Roman" w:hAnsi="Times New Roman"/>
          <w:sz w:val="24"/>
          <w:szCs w:val="24"/>
          <w:lang w:val="ru-RU"/>
        </w:rPr>
        <w:t>ведущим ток-шоу даётся ограниченное время на то, чтобы сократить дистанцию в общении с гостем и развить беседу, поэтому стратегии позитивной вежливости являются важной частью речевого поведения ведущего ток-шоу в начале беседы. Как ведущие, так и гости ток-шоу, говоря друг с другом, обращаются в том числе к зрителям в студии и телезрителям, потому они намного чаще преувеличивают своё одобрение поведению собеседника, стараются вызвать заинтересованность и шутят.</w:t>
      </w:r>
    </w:p>
    <w:p>
      <w:pPr>
        <w:widowControl w:val="0"/>
        <w:autoSpaceDE w:val="0"/>
        <w:autoSpaceDN w:val="0"/>
        <w:spacing w:after="0" w:line="360" w:lineRule="auto"/>
        <w:ind w:firstLine="709"/>
        <w:jc w:val="both"/>
        <w:rPr>
          <w:rFonts w:ascii="Times New Roman" w:hAnsi="Times New Roman"/>
          <w:b/>
          <w:sz w:val="24"/>
          <w:szCs w:val="24"/>
          <w:lang w:val="ru-RU"/>
        </w:rPr>
      </w:pPr>
      <w:r>
        <w:rPr>
          <w:rFonts w:ascii="Times New Roman" w:hAnsi="Times New Roman"/>
          <w:b/>
          <w:sz w:val="24"/>
          <w:szCs w:val="24"/>
          <w:lang w:val="ru-RU"/>
        </w:rPr>
        <w:t>Диаграмма 2. Частотность стратегий позитивной вежливости в американском дискурсе ток-шоу</w:t>
      </w:r>
    </w:p>
    <w:p>
      <w:pPr>
        <w:widowControl w:val="0"/>
        <w:autoSpaceDE w:val="0"/>
        <w:autoSpaceDN w:val="0"/>
        <w:spacing w:after="0" w:line="360" w:lineRule="auto"/>
        <w:ind w:firstLine="709"/>
        <w:jc w:val="both"/>
        <w:rPr>
          <w:rFonts w:ascii="Times New Roman" w:hAnsi="Times New Roman"/>
          <w:b/>
          <w:sz w:val="24"/>
          <w:szCs w:val="24"/>
          <w:lang w:val="ru-RU"/>
        </w:rPr>
      </w:pPr>
      <w:r>
        <w:rPr>
          <w:rFonts w:ascii="Times New Roman" w:hAnsi="Times New Roman"/>
          <w:b/>
          <w:sz w:val="24"/>
          <w:szCs w:val="24"/>
          <w:lang w:val="ru-RU"/>
        </w:rPr>
        <w:object>
          <v:shape id="_x0000_i1026" o:spt="75" alt="" type="#_x0000_t75" style="height:192.4pt;width:284.25pt;" o:ole="t" filled="f" o:preferrelative="t" stroked="f" coordsize="21600,21600">
            <v:path/>
            <v:fill on="f" focussize="0,0"/>
            <v:stroke on="f"/>
            <v:imagedata r:id="rId7" o:title=""/>
            <o:lock v:ext="edit" aspectratio="t"/>
            <w10:wrap type="none"/>
            <w10:anchorlock/>
          </v:shape>
          <o:OLEObject Type="Embed" ProgID="Excel.Chart.8" ShapeID="_x0000_i1026" DrawAspect="Content" ObjectID="_1468075726" r:id="rId6">
            <o:LockedField>false</o:LockedField>
          </o:OLEObject>
        </w:object>
      </w:r>
    </w:p>
    <w:p>
      <w:pPr>
        <w:widowControl w:val="0"/>
        <w:autoSpaceDE w:val="0"/>
        <w:autoSpaceDN w:val="0"/>
        <w:spacing w:after="0" w:line="360" w:lineRule="auto"/>
        <w:ind w:firstLine="709"/>
        <w:jc w:val="both"/>
        <w:rPr>
          <w:rFonts w:ascii="Times New Roman" w:hAnsi="Times New Roman"/>
          <w:sz w:val="24"/>
          <w:szCs w:val="24"/>
          <w:lang w:val="ru-RU"/>
        </w:rPr>
      </w:pPr>
      <w:r>
        <w:rPr>
          <w:rFonts w:ascii="Times New Roman" w:hAnsi="Times New Roman"/>
          <w:sz w:val="24"/>
          <w:szCs w:val="24"/>
          <w:lang w:val="ru-RU"/>
        </w:rPr>
        <w:t>В результате нашего исследования выпусков американских ток-шоу, общей длительностью в 10 часов звучания, мы выявили 785 речевых актов, являющихся средствами реализации стратегий позитивной вежливости, что составляет 75,48% от общего объёма выявленных употреблений стратегий вежливости. Наиболее частотной из выявленных стратегий позитивной вежливости оказалась «</w:t>
      </w:r>
      <w:r>
        <w:rPr>
          <w:rFonts w:ascii="Times New Roman" w:hAnsi="Times New Roman"/>
          <w:b/>
          <w:bCs/>
          <w:sz w:val="24"/>
          <w:szCs w:val="24"/>
          <w:lang w:val="ru-RU"/>
        </w:rPr>
        <w:t>Стратегия 8. Шутите</w:t>
      </w:r>
      <w:r>
        <w:rPr>
          <w:rFonts w:ascii="Times New Roman" w:hAnsi="Times New Roman"/>
          <w:sz w:val="24"/>
          <w:szCs w:val="24"/>
          <w:lang w:val="ru-RU"/>
        </w:rPr>
        <w:t>», общее число употреблений которой составило 17,83% от всего объёма употреблений стратегий позитивной вежливости. Данная стратегия чрезвычайно часто используется ведущими во вступительном монологе, который обращён к аудитории и телезрителям. Ведущий рассказывает последние актуальные новости страны и мира, зачастую комментируя каждую из них шуткой. Также ведущие используют шутки для того, чтобы уменьшать напряжение в разговоре с гостем, а также для того, чтобы смягчить урон лицу от неудобного вопроса или комментария. Гости в беседе с ведущим используют данную стратегию реже, с теми же целями. На втором и третьем месте по частотности после этой стратегии находятся «</w:t>
      </w:r>
      <w:r>
        <w:rPr>
          <w:rFonts w:ascii="Times New Roman" w:hAnsi="Times New Roman"/>
          <w:b/>
          <w:bCs/>
          <w:sz w:val="24"/>
          <w:szCs w:val="24"/>
          <w:lang w:val="ru-RU"/>
        </w:rPr>
        <w:t>Стратегия 5. Ищите согласия</w:t>
      </w:r>
      <w:r>
        <w:rPr>
          <w:rFonts w:ascii="Times New Roman" w:hAnsi="Times New Roman"/>
          <w:sz w:val="24"/>
          <w:szCs w:val="24"/>
          <w:lang w:val="ru-RU"/>
        </w:rPr>
        <w:t>» (14,9%) и «</w:t>
      </w:r>
      <w:r>
        <w:rPr>
          <w:rFonts w:ascii="Times New Roman" w:hAnsi="Times New Roman"/>
          <w:b/>
          <w:bCs/>
          <w:sz w:val="24"/>
          <w:szCs w:val="24"/>
          <w:lang w:val="ru-RU"/>
        </w:rPr>
        <w:t>Стратегия 15. Дарите подарки слушающему</w:t>
      </w:r>
      <w:r>
        <w:rPr>
          <w:rFonts w:ascii="Times New Roman" w:hAnsi="Times New Roman" w:eastAsia="SimSun"/>
          <w:b/>
          <w:bCs/>
          <w:color w:val="FF0000"/>
          <w:sz w:val="24"/>
          <w:szCs w:val="24"/>
          <w:lang w:val="ru-RU"/>
        </w:rPr>
        <w:t xml:space="preserve"> </w:t>
      </w:r>
      <w:r>
        <w:rPr>
          <w:rFonts w:ascii="Times New Roman" w:hAnsi="Times New Roman"/>
          <w:b/>
          <w:bCs/>
          <w:sz w:val="24"/>
          <w:szCs w:val="24"/>
          <w:lang w:val="ru-RU"/>
        </w:rPr>
        <w:t>– симпатию, понимание, сотрудничество</w:t>
      </w:r>
      <w:r>
        <w:rPr>
          <w:rFonts w:ascii="Times New Roman" w:hAnsi="Times New Roman"/>
          <w:sz w:val="24"/>
          <w:szCs w:val="24"/>
          <w:lang w:val="ru-RU"/>
        </w:rPr>
        <w:t>» (12,1%) соответственно. Высокая частотность первой объясняется тем, что данная стратегия не требует больших усилий или затрат времени для её выполнения, и служит гостям и ведущему универсальным средством выражения удовлетворения выбранной темой беседы и утверждения общей точки зрения. Также средством выполнения данной стратегии являются разговоры на общие темы. Стратегия подарков используется преимущественно, но не исключительно ведущими, так как также является чрезвычайно эффективным способом сокращения дистанции в разговоре и утверждения общих интересов, а также может быть использована в самом начале беседы и не требует никаких действий со стороны слушающего. За этими стратегиями идут «</w:t>
      </w:r>
      <w:r>
        <w:rPr>
          <w:rFonts w:ascii="Times New Roman" w:hAnsi="Times New Roman"/>
          <w:b/>
          <w:bCs/>
          <w:sz w:val="24"/>
          <w:szCs w:val="24"/>
          <w:lang w:val="ru-RU"/>
        </w:rPr>
        <w:t>Стратегия 1. Замечайте слушающего, уделяйте ему внимание</w:t>
      </w:r>
      <w:r>
        <w:rPr>
          <w:rFonts w:ascii="Times New Roman" w:hAnsi="Times New Roman"/>
          <w:sz w:val="24"/>
          <w:szCs w:val="24"/>
          <w:lang w:val="ru-RU"/>
        </w:rPr>
        <w:t>» (9,8%) и «</w:t>
      </w:r>
      <w:r>
        <w:rPr>
          <w:rFonts w:ascii="Times New Roman" w:hAnsi="Times New Roman"/>
          <w:b/>
          <w:bCs/>
          <w:sz w:val="24"/>
          <w:szCs w:val="24"/>
          <w:lang w:val="ru-RU"/>
        </w:rPr>
        <w:t>Стратегия 2. Преувеличивайте интерес, одобрение или симпатию к собеседнику</w:t>
      </w:r>
      <w:r>
        <w:rPr>
          <w:rFonts w:ascii="Times New Roman" w:hAnsi="Times New Roman"/>
          <w:sz w:val="24"/>
          <w:szCs w:val="24"/>
          <w:lang w:val="ru-RU"/>
        </w:rPr>
        <w:t>» (8,54%). Данные стратегии имеют схожее применение со стратегией 15, однако для выполнения первой необходимо выделить некоторую деталь внешнего вида или поведения слушающего, или же упомянуть какое-либо его действие, вторая же может являться частью подарка слушающему. Следующими по показателю частотности идут «</w:t>
      </w:r>
      <w:r>
        <w:rPr>
          <w:rFonts w:ascii="Times New Roman" w:hAnsi="Times New Roman"/>
          <w:b/>
          <w:bCs/>
          <w:sz w:val="24"/>
          <w:szCs w:val="24"/>
          <w:lang w:val="ru-RU"/>
        </w:rPr>
        <w:t>Стратегия 3. Усиливайте заинтересованность собеседника</w:t>
      </w:r>
      <w:r>
        <w:rPr>
          <w:rFonts w:ascii="Times New Roman" w:hAnsi="Times New Roman"/>
          <w:sz w:val="24"/>
          <w:szCs w:val="24"/>
          <w:lang w:val="ru-RU"/>
        </w:rPr>
        <w:t>» (7%) и «</w:t>
      </w:r>
      <w:r>
        <w:rPr>
          <w:rFonts w:ascii="Times New Roman" w:hAnsi="Times New Roman"/>
          <w:b/>
          <w:bCs/>
          <w:sz w:val="24"/>
          <w:szCs w:val="24"/>
          <w:lang w:val="ru-RU"/>
        </w:rPr>
        <w:t>Стратегия 7. Утверждайте общую точку зрения, мнение, отношение, знание, эмпатию</w:t>
      </w:r>
      <w:r>
        <w:rPr>
          <w:rFonts w:ascii="Times New Roman" w:hAnsi="Times New Roman"/>
          <w:sz w:val="24"/>
          <w:szCs w:val="24"/>
          <w:lang w:val="ru-RU"/>
        </w:rPr>
        <w:t>» (6,75%). Стратегия усиления заинтересованности в первую очередь используется гостями ток-шоу, так как именно они чаще всего рассказывают истории и детали своей жизни. Стратегия утверждения общей точки зрения чаще всего используется в виде разговоров на отвлечённые темы, которые ведут ведущий и соведущий в зачине выпуска ток-шоу, а также ведущий и его гость в начале их беседы. Количество употреблений прочих стратегий вежливости оказалось меньше 5% от общего объёма употреблений стратегий позитивной вежливости в нашей выборке. Наиболее редкими стратегиями оказались «</w:t>
      </w:r>
      <w:r>
        <w:rPr>
          <w:rFonts w:ascii="Times New Roman" w:hAnsi="Times New Roman"/>
          <w:b/>
          <w:bCs/>
          <w:sz w:val="24"/>
          <w:szCs w:val="24"/>
          <w:lang w:val="ru-RU"/>
        </w:rPr>
        <w:t>Стратегия 10. Предлагайте, обещайте</w:t>
      </w:r>
      <w:r>
        <w:rPr>
          <w:rFonts w:ascii="Times New Roman" w:hAnsi="Times New Roman"/>
          <w:sz w:val="24"/>
          <w:szCs w:val="24"/>
          <w:lang w:val="ru-RU"/>
        </w:rPr>
        <w:t>» (1,01%) и «</w:t>
      </w:r>
      <w:r>
        <w:rPr>
          <w:rFonts w:ascii="Times New Roman" w:hAnsi="Times New Roman"/>
          <w:b/>
          <w:bCs/>
          <w:sz w:val="24"/>
          <w:szCs w:val="24"/>
          <w:lang w:val="ru-RU"/>
        </w:rPr>
        <w:t>Стратегия 9. Предполагайте знание о желаниях собеседника</w:t>
      </w:r>
      <w:r>
        <w:rPr>
          <w:rFonts w:ascii="Times New Roman" w:hAnsi="Times New Roman"/>
          <w:sz w:val="24"/>
          <w:szCs w:val="24"/>
          <w:lang w:val="ru-RU"/>
        </w:rPr>
        <w:t>» (1,27%).</w:t>
      </w:r>
    </w:p>
    <w:p>
      <w:pPr>
        <w:widowControl w:val="0"/>
        <w:autoSpaceDE w:val="0"/>
        <w:autoSpaceDN w:val="0"/>
        <w:spacing w:after="0" w:line="360" w:lineRule="auto"/>
        <w:ind w:firstLine="709"/>
        <w:jc w:val="both"/>
        <w:rPr>
          <w:rFonts w:ascii="Times New Roman" w:hAnsi="Times New Roman"/>
          <w:b/>
          <w:sz w:val="24"/>
          <w:szCs w:val="24"/>
          <w:lang w:val="ru-RU"/>
        </w:rPr>
      </w:pPr>
      <w:r>
        <w:rPr>
          <w:rFonts w:ascii="Times New Roman" w:hAnsi="Times New Roman"/>
          <w:b/>
          <w:sz w:val="24"/>
          <w:szCs w:val="24"/>
          <w:lang w:val="ru-RU"/>
        </w:rPr>
        <w:t>Диаграмма 3. Частотность стратегий позитивной вежливости в российском дискурсе ток-шоу</w:t>
      </w:r>
    </w:p>
    <w:p>
      <w:pPr>
        <w:widowControl w:val="0"/>
        <w:autoSpaceDE w:val="0"/>
        <w:autoSpaceDN w:val="0"/>
        <w:spacing w:after="0" w:line="360" w:lineRule="auto"/>
        <w:ind w:firstLine="709"/>
        <w:jc w:val="both"/>
        <w:rPr>
          <w:rFonts w:ascii="Times New Roman" w:hAnsi="Times New Roman"/>
          <w:sz w:val="24"/>
          <w:szCs w:val="24"/>
          <w:lang w:val="ru-RU"/>
        </w:rPr>
      </w:pPr>
      <w:r>
        <w:rPr>
          <w:rFonts w:ascii="Times New Roman" w:hAnsi="Times New Roman"/>
          <w:b/>
          <w:sz w:val="24"/>
          <w:szCs w:val="24"/>
          <w:lang w:val="ru-RU"/>
        </w:rPr>
        <w:object>
          <v:shape id="_x0000_i1027" o:spt="75" alt="" type="#_x0000_t75" style="height:199.95pt;width:295.45pt;" o:ole="t" filled="f" o:preferrelative="t" stroked="f" coordsize="21600,21600">
            <v:path/>
            <v:fill on="f" focussize="0,0"/>
            <v:stroke on="f"/>
            <v:imagedata r:id="rId9" o:title=""/>
            <o:lock v:ext="edit" aspectratio="t"/>
            <w10:wrap type="none"/>
            <w10:anchorlock/>
          </v:shape>
          <o:OLEObject Type="Embed" ProgID="Excel.Chart.8" ShapeID="_x0000_i1027" DrawAspect="Content" ObjectID="_1468075727" r:id="rId8">
            <o:LockedField>false</o:LockedField>
          </o:OLEObject>
        </w:object>
      </w:r>
    </w:p>
    <w:p>
      <w:pPr>
        <w:widowControl w:val="0"/>
        <w:autoSpaceDE w:val="0"/>
        <w:autoSpaceDN w:val="0"/>
        <w:spacing w:after="0" w:line="360" w:lineRule="auto"/>
        <w:ind w:firstLine="709"/>
        <w:jc w:val="both"/>
        <w:rPr>
          <w:rFonts w:ascii="Times New Roman" w:hAnsi="Times New Roman"/>
          <w:sz w:val="24"/>
          <w:szCs w:val="24"/>
          <w:lang w:val="ru-RU"/>
        </w:rPr>
      </w:pPr>
      <w:r>
        <w:rPr>
          <w:rFonts w:ascii="Times New Roman" w:hAnsi="Times New Roman"/>
          <w:sz w:val="24"/>
          <w:szCs w:val="24"/>
          <w:lang w:val="ru-RU"/>
        </w:rPr>
        <w:t>В результате исследования выпусков российских ток-шоу, общей длительностью в 10 часов звучания, мы выявили 202 речевых акта, являющихся средствами реализации стратегий позитивной вежливости, что составляет 70,63% от общего объёма выявленных употреблений стратегий вежливости. Таким образом, наше исследование показывает, что позитивная вежливость существенно преобладает над негативной как в американском, так и в российском дискурсе ток-шоу, несмотря на общепринятые убеждения об англоязычной культуре как сфокусированной на негативной вежливости, что скорее всего объясняется жанровыми особенностями дискурса ток-шоу. Наиболее частотной из выявленных стратегий позитивной вежливости также оказалась «</w:t>
      </w:r>
      <w:r>
        <w:rPr>
          <w:rFonts w:ascii="Times New Roman" w:hAnsi="Times New Roman"/>
          <w:b/>
          <w:bCs/>
          <w:sz w:val="24"/>
          <w:szCs w:val="24"/>
          <w:lang w:val="ru-RU"/>
        </w:rPr>
        <w:t>Стратегия 8. Шутите</w:t>
      </w:r>
      <w:r>
        <w:rPr>
          <w:rFonts w:ascii="Times New Roman" w:hAnsi="Times New Roman"/>
          <w:sz w:val="24"/>
          <w:szCs w:val="24"/>
          <w:lang w:val="ru-RU"/>
        </w:rPr>
        <w:t>», общее число употреблений которой составило 16,34% от всего объёма употреблений стратегий позитивной вежливости. Данная стратегия в российских ток-шоу также преимущественно применяется ведущими. На втором и третьем месте по частотности после этой стратегии находятся «</w:t>
      </w:r>
      <w:r>
        <w:rPr>
          <w:rFonts w:ascii="Times New Roman" w:hAnsi="Times New Roman"/>
          <w:b/>
          <w:bCs/>
          <w:sz w:val="24"/>
          <w:szCs w:val="24"/>
          <w:lang w:val="ru-RU"/>
        </w:rPr>
        <w:t>Стратегия 15. Дарите подарки слушающему</w:t>
      </w:r>
      <w:r>
        <w:rPr>
          <w:rFonts w:ascii="Times New Roman" w:hAnsi="Times New Roman" w:eastAsia="SimSun"/>
          <w:b/>
          <w:bCs/>
          <w:color w:val="FF0000"/>
          <w:sz w:val="24"/>
          <w:szCs w:val="24"/>
          <w:lang w:val="ru-RU"/>
        </w:rPr>
        <w:t xml:space="preserve"> </w:t>
      </w:r>
      <w:r>
        <w:rPr>
          <w:rFonts w:ascii="Times New Roman" w:hAnsi="Times New Roman"/>
          <w:b/>
          <w:bCs/>
          <w:sz w:val="24"/>
          <w:szCs w:val="24"/>
          <w:lang w:val="ru-RU"/>
        </w:rPr>
        <w:t>– симпатию, понимание, сотрудничество</w:t>
      </w:r>
      <w:r>
        <w:rPr>
          <w:rFonts w:ascii="Times New Roman" w:hAnsi="Times New Roman"/>
          <w:sz w:val="24"/>
          <w:szCs w:val="24"/>
          <w:lang w:val="ru-RU"/>
        </w:rPr>
        <w:t>» (15,84%) и «</w:t>
      </w:r>
      <w:r>
        <w:rPr>
          <w:rFonts w:ascii="Times New Roman" w:hAnsi="Times New Roman"/>
          <w:b/>
          <w:bCs/>
          <w:sz w:val="24"/>
          <w:szCs w:val="24"/>
          <w:lang w:val="ru-RU"/>
        </w:rPr>
        <w:t>Стратегия 5. Ищите согласия</w:t>
      </w:r>
      <w:r>
        <w:rPr>
          <w:rFonts w:ascii="Times New Roman" w:hAnsi="Times New Roman"/>
          <w:sz w:val="24"/>
          <w:szCs w:val="24"/>
          <w:lang w:val="ru-RU"/>
        </w:rPr>
        <w:t>» (14,85%) соответственно. Таким образом,  мы выявили, что 3 наиболее частотные стратегии российского и американского дискурсов ток-шоу частично совпадают. Подобные показатели в обоих дискурсах объясняются простотой выполнения данных стратегий, а также свойствами дискурса ток-шоу.</w:t>
      </w:r>
    </w:p>
    <w:p>
      <w:pPr>
        <w:widowControl w:val="0"/>
        <w:autoSpaceDE w:val="0"/>
        <w:autoSpaceDN w:val="0"/>
        <w:spacing w:after="0" w:line="360" w:lineRule="auto"/>
        <w:ind w:firstLine="709"/>
        <w:jc w:val="both"/>
        <w:rPr>
          <w:rFonts w:ascii="Times New Roman" w:hAnsi="Times New Roman"/>
          <w:sz w:val="24"/>
          <w:szCs w:val="24"/>
          <w:lang w:val="ru-RU"/>
        </w:rPr>
      </w:pPr>
      <w:r>
        <w:rPr>
          <w:rFonts w:ascii="Times New Roman" w:hAnsi="Times New Roman"/>
          <w:sz w:val="24"/>
          <w:szCs w:val="24"/>
          <w:lang w:val="ru-RU"/>
        </w:rPr>
        <w:t>Следующими по показателю частотности в российском дискурсе ток шоу являются «</w:t>
      </w:r>
      <w:r>
        <w:rPr>
          <w:rFonts w:ascii="Times New Roman" w:hAnsi="Times New Roman"/>
          <w:b/>
          <w:bCs/>
          <w:sz w:val="24"/>
          <w:szCs w:val="24"/>
          <w:lang w:val="ru-RU"/>
        </w:rPr>
        <w:t>Стратегия 2. Преувеличивайте интерес, одобрение или симпатию к собеседнику</w:t>
      </w:r>
      <w:r>
        <w:rPr>
          <w:rFonts w:ascii="Times New Roman" w:hAnsi="Times New Roman"/>
          <w:sz w:val="24"/>
          <w:szCs w:val="24"/>
          <w:lang w:val="ru-RU"/>
        </w:rPr>
        <w:t>» (9,9%) и «</w:t>
      </w:r>
      <w:r>
        <w:rPr>
          <w:rFonts w:ascii="Times New Roman" w:hAnsi="Times New Roman"/>
          <w:b/>
          <w:bCs/>
          <w:sz w:val="24"/>
          <w:szCs w:val="24"/>
          <w:lang w:val="ru-RU"/>
        </w:rPr>
        <w:t>Стратегия 13. Приводите мотивы действий, осведомляйтесь о мотивах</w:t>
      </w:r>
      <w:r>
        <w:rPr>
          <w:rFonts w:ascii="Times New Roman" w:hAnsi="Times New Roman"/>
          <w:sz w:val="24"/>
          <w:szCs w:val="24"/>
          <w:lang w:val="ru-RU"/>
        </w:rPr>
        <w:t>» (9,9%). Стратегия преувеличения интереса или одобрения в российских ток-шоу также преимущественно используется ведущими, которые реагируют подобным образом на реплики гостей. Частотность стратегии приведения мотивов также объясняется в первую очередь манерой общения ведущих. Частотность стратегии «</w:t>
      </w:r>
      <w:r>
        <w:rPr>
          <w:rFonts w:ascii="Times New Roman" w:hAnsi="Times New Roman"/>
          <w:b/>
          <w:bCs/>
          <w:sz w:val="24"/>
          <w:szCs w:val="24"/>
          <w:lang w:val="ru-RU"/>
        </w:rPr>
        <w:t>Стратегия 1. Замечайте слушающего, уделяйте ему внимание</w:t>
      </w:r>
      <w:r>
        <w:rPr>
          <w:rFonts w:ascii="Times New Roman" w:hAnsi="Times New Roman"/>
          <w:sz w:val="24"/>
          <w:szCs w:val="24"/>
          <w:lang w:val="ru-RU"/>
        </w:rPr>
        <w:t>» в российском дискурсе ток-шоу несколько ниже, чем в американском (6,36%), но всё также входит в первую пятёрку стратегий по частотности. Данная стратегия также используется ведущими российских ток-шоу в начале беседы с гостем.</w:t>
      </w:r>
    </w:p>
    <w:p>
      <w:pPr>
        <w:widowControl w:val="0"/>
        <w:autoSpaceDE w:val="0"/>
        <w:autoSpaceDN w:val="0"/>
        <w:spacing w:after="0" w:line="360" w:lineRule="auto"/>
        <w:ind w:firstLine="709"/>
        <w:jc w:val="both"/>
        <w:rPr>
          <w:rFonts w:ascii="Times New Roman" w:hAnsi="Times New Roman"/>
          <w:sz w:val="24"/>
          <w:szCs w:val="24"/>
          <w:lang w:val="ru-RU"/>
        </w:rPr>
      </w:pPr>
      <w:r>
        <w:rPr>
          <w:rFonts w:ascii="Times New Roman" w:hAnsi="Times New Roman"/>
          <w:sz w:val="24"/>
          <w:szCs w:val="24"/>
          <w:lang w:val="ru-RU"/>
        </w:rPr>
        <w:t>За этими стратегиями идут «</w:t>
      </w:r>
      <w:r>
        <w:rPr>
          <w:rFonts w:ascii="Times New Roman" w:hAnsi="Times New Roman"/>
          <w:b/>
          <w:bCs/>
          <w:sz w:val="24"/>
          <w:szCs w:val="24"/>
          <w:lang w:val="ru-RU"/>
        </w:rPr>
        <w:t>Стратегия 3. Усиливайте заинтересованность собеседника</w:t>
      </w:r>
      <w:r>
        <w:rPr>
          <w:rFonts w:ascii="Times New Roman" w:hAnsi="Times New Roman"/>
          <w:sz w:val="24"/>
          <w:szCs w:val="24"/>
          <w:lang w:val="ru-RU"/>
        </w:rPr>
        <w:t>» (5,94%) и «</w:t>
      </w:r>
      <w:r>
        <w:rPr>
          <w:rFonts w:ascii="Times New Roman" w:hAnsi="Times New Roman"/>
          <w:b/>
          <w:bCs/>
          <w:sz w:val="24"/>
          <w:szCs w:val="24"/>
          <w:lang w:val="ru-RU"/>
        </w:rPr>
        <w:t>Стратегия 6. Избегайте разногласия</w:t>
      </w:r>
      <w:r>
        <w:rPr>
          <w:rFonts w:ascii="Times New Roman" w:hAnsi="Times New Roman"/>
          <w:sz w:val="24"/>
          <w:szCs w:val="24"/>
          <w:lang w:val="ru-RU"/>
        </w:rPr>
        <w:t>» (5,94%). Обе данные стратегии часто используются как ведущими, так и гостями ток-шоу. Гости рассказывают истории и интересные факты из своего прошлого, что иногда делают и ведущие, в тех случаях, когда следует привести пример в поддержку точки зрения гостя или поменять тему. Стратегия избежания разногласия также используется гостями и ведущими для того, чтобы выбрать более удобную тему разговора или ответить на неудобный вопрос. Количество употреблений прочих стратегий вежливости оказалось меньше 5% от общего объёма употреблений стратегий позитивной вежливости в нашей выборке. Наиболее редкими стратегиями оказались «</w:t>
      </w:r>
      <w:r>
        <w:rPr>
          <w:rFonts w:ascii="Times New Roman" w:hAnsi="Times New Roman"/>
          <w:b/>
          <w:bCs/>
          <w:sz w:val="24"/>
          <w:szCs w:val="24"/>
          <w:lang w:val="ru-RU"/>
        </w:rPr>
        <w:t>Стратегия 14. Предполагайте взаимность</w:t>
      </w:r>
      <w:r>
        <w:rPr>
          <w:rFonts w:ascii="Times New Roman" w:hAnsi="Times New Roman"/>
          <w:sz w:val="24"/>
          <w:szCs w:val="24"/>
          <w:lang w:val="ru-RU"/>
        </w:rPr>
        <w:t>» (0,99%) и «</w:t>
      </w:r>
      <w:r>
        <w:rPr>
          <w:rFonts w:ascii="Times New Roman" w:hAnsi="Times New Roman"/>
          <w:b/>
          <w:bCs/>
          <w:sz w:val="24"/>
          <w:szCs w:val="24"/>
          <w:lang w:val="ru-RU"/>
        </w:rPr>
        <w:t>Стратегия 4. Используйте маркеры внутригрупповой принадлежности</w:t>
      </w:r>
      <w:r>
        <w:rPr>
          <w:rFonts w:ascii="Times New Roman" w:hAnsi="Times New Roman"/>
          <w:sz w:val="24"/>
          <w:szCs w:val="24"/>
          <w:lang w:val="ru-RU"/>
        </w:rPr>
        <w:t>» (0,5%).</w:t>
      </w:r>
    </w:p>
    <w:p>
      <w:pPr>
        <w:widowControl w:val="0"/>
        <w:autoSpaceDE w:val="0"/>
        <w:autoSpaceDN w:val="0"/>
        <w:spacing w:after="0" w:line="360" w:lineRule="auto"/>
        <w:ind w:firstLine="709"/>
        <w:jc w:val="both"/>
        <w:rPr>
          <w:rFonts w:ascii="Times New Roman" w:hAnsi="Times New Roman"/>
          <w:b/>
          <w:sz w:val="24"/>
          <w:szCs w:val="24"/>
          <w:lang w:val="ru-RU"/>
        </w:rPr>
      </w:pPr>
      <w:r>
        <w:rPr>
          <w:rFonts w:ascii="Times New Roman" w:hAnsi="Times New Roman"/>
          <w:b/>
          <w:sz w:val="24"/>
          <w:szCs w:val="24"/>
          <w:lang w:val="ru-RU"/>
        </w:rPr>
        <w:br w:type="page"/>
      </w:r>
    </w:p>
    <w:p>
      <w:pPr>
        <w:widowControl w:val="0"/>
        <w:autoSpaceDE w:val="0"/>
        <w:autoSpaceDN w:val="0"/>
        <w:spacing w:after="0" w:line="360" w:lineRule="auto"/>
        <w:ind w:firstLine="709"/>
        <w:jc w:val="both"/>
        <w:rPr>
          <w:rFonts w:ascii="Times New Roman" w:hAnsi="Times New Roman"/>
          <w:b/>
          <w:sz w:val="24"/>
          <w:szCs w:val="24"/>
          <w:lang w:val="ru-RU"/>
        </w:rPr>
      </w:pPr>
      <w:r>
        <w:rPr>
          <w:rFonts w:ascii="Times New Roman" w:hAnsi="Times New Roman"/>
          <w:b/>
          <w:sz w:val="24"/>
          <w:szCs w:val="24"/>
          <w:lang w:val="ru-RU"/>
        </w:rPr>
        <w:t>Диаграмма 4. Частотность стратегий негативной вежливости в американском дискурсе ток-шоу</w:t>
      </w:r>
    </w:p>
    <w:p>
      <w:pPr>
        <w:widowControl w:val="0"/>
        <w:autoSpaceDE w:val="0"/>
        <w:autoSpaceDN w:val="0"/>
        <w:spacing w:after="0" w:line="360" w:lineRule="auto"/>
        <w:ind w:firstLine="709"/>
        <w:jc w:val="both"/>
        <w:rPr>
          <w:rFonts w:ascii="Times New Roman" w:hAnsi="Times New Roman"/>
          <w:sz w:val="24"/>
          <w:szCs w:val="24"/>
          <w:lang w:val="ru-RU"/>
        </w:rPr>
      </w:pPr>
      <w:r>
        <w:rPr>
          <w:rFonts w:ascii="Times New Roman" w:hAnsi="Times New Roman"/>
          <w:b/>
          <w:sz w:val="24"/>
          <w:szCs w:val="24"/>
          <w:lang w:val="ru-RU"/>
        </w:rPr>
        <w:object>
          <v:shape id="_x0000_i1028" o:spt="75" alt="" type="#_x0000_t75" style="height:211.85pt;width:323.05pt;" o:ole="t" filled="f" o:preferrelative="t" stroked="f" coordsize="21600,21600">
            <v:path/>
            <v:fill on="f" focussize="0,0"/>
            <v:stroke on="f"/>
            <v:imagedata r:id="rId11" o:title=""/>
            <o:lock v:ext="edit" aspectratio="t"/>
            <w10:wrap type="none"/>
            <w10:anchorlock/>
          </v:shape>
          <o:OLEObject Type="Embed" ProgID="Excel.Chart.8" ShapeID="_x0000_i1028" DrawAspect="Content" ObjectID="_1468075728" r:id="rId10">
            <o:LockedField>false</o:LockedField>
          </o:OLEObject>
        </w:object>
      </w:r>
    </w:p>
    <w:p>
      <w:pPr>
        <w:widowControl w:val="0"/>
        <w:autoSpaceDE w:val="0"/>
        <w:autoSpaceDN w:val="0"/>
        <w:spacing w:after="0" w:line="36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результате нашего исследования выпусков американских ток-шоу, общей длительностью в 10 часов звучания, мы выявили 255 речевых актов, являющихся средствами реализации стратегий негативной вежливости, что составляет 24,52% от общего объёма выявленных употреблений стратегий вежливости. </w:t>
      </w:r>
    </w:p>
    <w:p>
      <w:pPr>
        <w:widowControl w:val="0"/>
        <w:autoSpaceDE w:val="0"/>
        <w:autoSpaceDN w:val="0"/>
        <w:spacing w:after="0" w:line="360" w:lineRule="auto"/>
        <w:ind w:firstLine="709"/>
        <w:jc w:val="both"/>
        <w:rPr>
          <w:rFonts w:ascii="Times New Roman" w:hAnsi="Times New Roman"/>
          <w:sz w:val="24"/>
          <w:szCs w:val="24"/>
          <w:lang w:val="ru-RU"/>
        </w:rPr>
      </w:pPr>
      <w:r>
        <w:rPr>
          <w:rFonts w:ascii="Times New Roman" w:hAnsi="Times New Roman"/>
          <w:sz w:val="24"/>
          <w:szCs w:val="24"/>
          <w:lang w:val="ru-RU"/>
        </w:rPr>
        <w:t>Наиболее частотной из выявленных стратегий негативной вежливости оказалась «</w:t>
      </w:r>
      <w:r>
        <w:rPr>
          <w:rFonts w:ascii="Times New Roman" w:hAnsi="Times New Roman"/>
          <w:b/>
          <w:bCs/>
          <w:sz w:val="24"/>
          <w:szCs w:val="24"/>
          <w:lang w:val="ru-RU"/>
        </w:rPr>
        <w:t>Стратегия 2. Задавайте вопросы, будьте уклончивым</w:t>
      </w:r>
      <w:r>
        <w:rPr>
          <w:rFonts w:ascii="Times New Roman" w:hAnsi="Times New Roman"/>
          <w:sz w:val="24"/>
          <w:szCs w:val="24"/>
          <w:lang w:val="ru-RU"/>
        </w:rPr>
        <w:t>», общее число употреблений которой составило 27,45% от всего объёма употреблений стратегий негативной вежливости в ток-шоу американского дискурса. Данная стратегия проста в выполнении, и многие гости ток-шоу часто прибегают к ней для того, чтобы уйти от прямого ответа на вопрос или же в ответ на комплимент от ведущего, который, являясь сам по себе стратегией позитивной вежливости, угрожает негативному лицу гостя.</w:t>
      </w:r>
    </w:p>
    <w:p>
      <w:pPr>
        <w:widowControl w:val="0"/>
        <w:autoSpaceDE w:val="0"/>
        <w:autoSpaceDN w:val="0"/>
        <w:spacing w:after="0" w:line="360" w:lineRule="auto"/>
        <w:ind w:firstLine="709"/>
        <w:jc w:val="both"/>
        <w:rPr>
          <w:rFonts w:ascii="Times New Roman" w:hAnsi="Times New Roman"/>
          <w:sz w:val="24"/>
          <w:szCs w:val="24"/>
          <w:lang w:val="ru-RU"/>
        </w:rPr>
      </w:pPr>
      <w:r>
        <w:rPr>
          <w:rFonts w:ascii="Times New Roman" w:hAnsi="Times New Roman"/>
          <w:sz w:val="24"/>
          <w:szCs w:val="24"/>
          <w:lang w:val="ru-RU"/>
        </w:rPr>
        <w:t>Следующими по показателю частотности стратегиями оказались «</w:t>
      </w:r>
      <w:r>
        <w:rPr>
          <w:rFonts w:ascii="Times New Roman" w:hAnsi="Times New Roman"/>
          <w:b/>
          <w:bCs/>
          <w:sz w:val="24"/>
          <w:szCs w:val="24"/>
          <w:lang w:val="ru-RU"/>
        </w:rPr>
        <w:t>Стратегия 5. Проявляйте уважение</w:t>
      </w:r>
      <w:r>
        <w:rPr>
          <w:rFonts w:ascii="Times New Roman" w:hAnsi="Times New Roman"/>
          <w:sz w:val="24"/>
          <w:szCs w:val="24"/>
          <w:lang w:val="ru-RU"/>
        </w:rPr>
        <w:t>» (15,69%) и «</w:t>
      </w:r>
      <w:r>
        <w:rPr>
          <w:rFonts w:ascii="Times New Roman" w:hAnsi="Times New Roman"/>
          <w:b/>
          <w:bCs/>
          <w:sz w:val="24"/>
          <w:szCs w:val="24"/>
          <w:lang w:val="ru-RU"/>
        </w:rPr>
        <w:t>Стратегия 6. Извиняйтесь</w:t>
      </w:r>
      <w:r>
        <w:rPr>
          <w:rFonts w:ascii="Times New Roman" w:hAnsi="Times New Roman"/>
          <w:sz w:val="24"/>
          <w:szCs w:val="24"/>
          <w:lang w:val="ru-RU"/>
        </w:rPr>
        <w:t>» (14,9%). Частота использования стратегии проявления уважения обусловлена специфическими чертами жанра ток-шоу. Гостями ток-шоу зачастую являются выдающиеся люди, у которых есть некоторые собственные достижения, и которые на данный момент находятся в центре внимания общества. Также ведущие используют эту стратегию по отношению к гостям для того, чтобы уменьшить урон их негативному лицу, который могут оказывать часто применяющиеся ведущими стратегии позитивной вежливости. Стратегия извинения является одной из основных стратегий негативной вежливости, однако в ток-шоу она редко применяется в развёрнутом виде, и намного чаще в краткой форме или в форме простого указания на нежелания выполнять ликоугрожающий акт, или на непреодолимые обстоятельства, которые вынудили данный акт выполнить.</w:t>
      </w:r>
    </w:p>
    <w:p>
      <w:pPr>
        <w:widowControl w:val="0"/>
        <w:autoSpaceDE w:val="0"/>
        <w:autoSpaceDN w:val="0"/>
        <w:spacing w:after="0" w:line="360" w:lineRule="auto"/>
        <w:ind w:firstLine="709"/>
        <w:jc w:val="both"/>
        <w:rPr>
          <w:rFonts w:ascii="Times New Roman" w:hAnsi="Times New Roman"/>
          <w:sz w:val="24"/>
          <w:szCs w:val="24"/>
          <w:lang w:val="ru-RU"/>
        </w:rPr>
      </w:pPr>
      <w:r>
        <w:rPr>
          <w:rFonts w:ascii="Times New Roman" w:hAnsi="Times New Roman"/>
          <w:sz w:val="24"/>
          <w:szCs w:val="24"/>
          <w:lang w:val="ru-RU"/>
        </w:rPr>
        <w:t>За этими стратегиями идут «</w:t>
      </w:r>
      <w:r>
        <w:rPr>
          <w:rFonts w:ascii="Times New Roman" w:hAnsi="Times New Roman"/>
          <w:b/>
          <w:bCs/>
          <w:sz w:val="24"/>
          <w:szCs w:val="24"/>
          <w:lang w:val="ru-RU"/>
        </w:rPr>
        <w:t>Стратегия 3. Будьте пессимистом</w:t>
      </w:r>
      <w:r>
        <w:rPr>
          <w:rFonts w:ascii="Times New Roman" w:hAnsi="Times New Roman"/>
          <w:sz w:val="24"/>
          <w:szCs w:val="24"/>
          <w:lang w:val="ru-RU"/>
        </w:rPr>
        <w:t>» (9,8%) и «</w:t>
      </w:r>
      <w:r>
        <w:rPr>
          <w:rFonts w:ascii="Times New Roman" w:hAnsi="Times New Roman"/>
          <w:b/>
          <w:bCs/>
          <w:sz w:val="24"/>
          <w:szCs w:val="24"/>
          <w:lang w:val="ru-RU"/>
        </w:rPr>
        <w:t>Стратегия 1. Выражайтесь косвенно</w:t>
      </w:r>
      <w:r>
        <w:rPr>
          <w:rFonts w:ascii="Times New Roman" w:hAnsi="Times New Roman"/>
          <w:sz w:val="24"/>
          <w:szCs w:val="24"/>
          <w:lang w:val="ru-RU"/>
        </w:rPr>
        <w:t xml:space="preserve">» (7,84%). Данные стратегии негативной вежливости помогают участникам общения в рамках ток-шоу снизить урон негативному лицу от вопросов и просьб. </w:t>
      </w:r>
    </w:p>
    <w:p>
      <w:pPr>
        <w:widowControl w:val="0"/>
        <w:autoSpaceDE w:val="0"/>
        <w:autoSpaceDN w:val="0"/>
        <w:spacing w:after="0" w:line="360" w:lineRule="auto"/>
        <w:ind w:firstLine="709"/>
        <w:jc w:val="both"/>
        <w:rPr>
          <w:rFonts w:ascii="Times New Roman" w:hAnsi="Times New Roman"/>
          <w:sz w:val="24"/>
          <w:szCs w:val="24"/>
          <w:lang w:val="ru-RU"/>
        </w:rPr>
      </w:pPr>
      <w:r>
        <w:rPr>
          <w:rFonts w:ascii="Times New Roman" w:hAnsi="Times New Roman"/>
          <w:sz w:val="24"/>
          <w:szCs w:val="24"/>
          <w:lang w:val="ru-RU"/>
        </w:rPr>
        <w:t>Количество употреблений прочих стратегий вежливости оказалось меньше 5% от общего объёма употреблений стратегий позитивной вежливости в нашей выборке. Наиболее редкими стратегиями оказались «</w:t>
      </w:r>
      <w:r>
        <w:rPr>
          <w:rFonts w:ascii="Times New Roman" w:hAnsi="Times New Roman"/>
          <w:b/>
          <w:bCs/>
          <w:sz w:val="24"/>
          <w:szCs w:val="24"/>
          <w:lang w:val="ru-RU"/>
        </w:rPr>
        <w:t>Стратегия 10. Явно обозначьте долг слушающему, или же отсутствие у него долгов по отношению к вам</w:t>
      </w:r>
      <w:r>
        <w:rPr>
          <w:rFonts w:ascii="Times New Roman" w:hAnsi="Times New Roman"/>
          <w:sz w:val="24"/>
          <w:szCs w:val="24"/>
          <w:lang w:val="ru-RU"/>
        </w:rPr>
        <w:t>» (1,18%) и «</w:t>
      </w:r>
      <w:r>
        <w:rPr>
          <w:rFonts w:ascii="Times New Roman" w:hAnsi="Times New Roman"/>
          <w:b/>
          <w:bCs/>
          <w:sz w:val="24"/>
          <w:szCs w:val="24"/>
          <w:lang w:val="ru-RU"/>
        </w:rPr>
        <w:t>Стратегия 4. Минимизируйте навязывание просьбы слушающему</w:t>
      </w:r>
      <w:r>
        <w:rPr>
          <w:rFonts w:ascii="Times New Roman" w:hAnsi="Times New Roman"/>
          <w:sz w:val="24"/>
          <w:szCs w:val="24"/>
          <w:lang w:val="ru-RU"/>
        </w:rPr>
        <w:t>» (1,18%).</w:t>
      </w:r>
    </w:p>
    <w:p>
      <w:pPr>
        <w:widowControl w:val="0"/>
        <w:autoSpaceDE w:val="0"/>
        <w:autoSpaceDN w:val="0"/>
        <w:spacing w:after="0" w:line="360" w:lineRule="auto"/>
        <w:ind w:firstLine="709"/>
        <w:jc w:val="both"/>
        <w:rPr>
          <w:rFonts w:ascii="Times New Roman" w:hAnsi="Times New Roman"/>
          <w:b/>
          <w:sz w:val="24"/>
          <w:szCs w:val="24"/>
          <w:lang w:val="ru-RU"/>
        </w:rPr>
      </w:pPr>
      <w:r>
        <w:rPr>
          <w:rFonts w:ascii="Times New Roman" w:hAnsi="Times New Roman"/>
          <w:b/>
          <w:sz w:val="24"/>
          <w:szCs w:val="24"/>
          <w:lang w:val="ru-RU"/>
        </w:rPr>
        <w:t>Диаграмма 5. Частотность стратегий негативной вежливости в российском дискурсе ток-шоу</w:t>
      </w:r>
    </w:p>
    <w:p>
      <w:pPr>
        <w:widowControl w:val="0"/>
        <w:autoSpaceDE w:val="0"/>
        <w:autoSpaceDN w:val="0"/>
        <w:spacing w:after="0" w:line="360" w:lineRule="auto"/>
        <w:ind w:firstLine="709"/>
        <w:jc w:val="both"/>
        <w:rPr>
          <w:rFonts w:ascii="Times New Roman" w:hAnsi="Times New Roman"/>
          <w:sz w:val="24"/>
          <w:szCs w:val="24"/>
          <w:lang w:val="ru-RU"/>
        </w:rPr>
      </w:pPr>
      <w:r>
        <w:rPr>
          <w:rFonts w:ascii="Times New Roman" w:hAnsi="Times New Roman"/>
          <w:b/>
          <w:sz w:val="24"/>
          <w:szCs w:val="24"/>
          <w:lang w:val="ru-RU"/>
        </w:rPr>
        <w:object>
          <v:shape id="_x0000_i1029" o:spt="75" type="#_x0000_t75" style="height:226.95pt;width:338.5pt;" o:ole="t" filled="f" o:preferrelative="t" stroked="f" coordsize="21600,21600">
            <v:path/>
            <v:fill on="f" focussize="0,0"/>
            <v:stroke on="f"/>
            <v:imagedata r:id="rId13" o:title=""/>
            <o:lock v:ext="edit" aspectratio="t"/>
            <w10:wrap type="none"/>
            <w10:anchorlock/>
          </v:shape>
          <o:OLEObject Type="Embed" ProgID="Excel.Chart.8" ShapeID="_x0000_i1029" DrawAspect="Content" ObjectID="_1468075729" r:id="rId12">
            <o:LockedField>false</o:LockedField>
          </o:OLEObject>
        </w:object>
      </w:r>
    </w:p>
    <w:p>
      <w:pPr>
        <w:widowControl w:val="0"/>
        <w:autoSpaceDE w:val="0"/>
        <w:autoSpaceDN w:val="0"/>
        <w:spacing w:after="0" w:line="360" w:lineRule="auto"/>
        <w:ind w:firstLine="709"/>
        <w:jc w:val="both"/>
        <w:rPr>
          <w:rFonts w:ascii="Times New Roman" w:hAnsi="Times New Roman"/>
          <w:sz w:val="24"/>
          <w:szCs w:val="24"/>
          <w:lang w:val="ru-RU"/>
        </w:rPr>
      </w:pPr>
      <w:r>
        <w:rPr>
          <w:rFonts w:ascii="Times New Roman" w:hAnsi="Times New Roman"/>
          <w:sz w:val="24"/>
          <w:szCs w:val="24"/>
          <w:lang w:val="ru-RU"/>
        </w:rPr>
        <w:t>В результате нашего исследования выпусков российских ток-шоу, общей длительностью в 10 часов звучания, мы выявили 84 речевых акта, являющихся средствами реализации стратегий негативной вежливости, что составляет 29,37% от общего объёма выявленных употреблений стратегий вежливости.</w:t>
      </w:r>
    </w:p>
    <w:p>
      <w:pPr>
        <w:widowControl w:val="0"/>
        <w:autoSpaceDE w:val="0"/>
        <w:autoSpaceDN w:val="0"/>
        <w:spacing w:after="0" w:line="360" w:lineRule="auto"/>
        <w:ind w:firstLine="709"/>
        <w:jc w:val="both"/>
        <w:rPr>
          <w:rFonts w:ascii="Times New Roman" w:hAnsi="Times New Roman"/>
          <w:sz w:val="24"/>
          <w:szCs w:val="24"/>
          <w:lang w:val="ru-RU"/>
        </w:rPr>
      </w:pPr>
      <w:r>
        <w:rPr>
          <w:rFonts w:ascii="Times New Roman" w:hAnsi="Times New Roman"/>
          <w:sz w:val="24"/>
          <w:szCs w:val="24"/>
          <w:lang w:val="ru-RU"/>
        </w:rPr>
        <w:t>Наиболее частотной из выявленных стратегий негативной вежливости оказалась «</w:t>
      </w:r>
      <w:r>
        <w:rPr>
          <w:rFonts w:ascii="Times New Roman" w:hAnsi="Times New Roman"/>
          <w:b/>
          <w:bCs/>
          <w:sz w:val="24"/>
          <w:szCs w:val="24"/>
          <w:lang w:val="ru-RU"/>
        </w:rPr>
        <w:t>Стратегия 6. Извиняйтесь</w:t>
      </w:r>
      <w:r>
        <w:rPr>
          <w:rFonts w:ascii="Times New Roman" w:hAnsi="Times New Roman"/>
          <w:sz w:val="24"/>
          <w:szCs w:val="24"/>
          <w:lang w:val="ru-RU"/>
        </w:rPr>
        <w:t xml:space="preserve">», общее число употреблений которой составило 21,4% от всего объёма употреблений стратегий негативной вежливости в ток-шоу российского дискурса. Данная стратегия в российском дискурсе ток-шоу также преимущественно выполняется в сокращённой форме. </w:t>
      </w:r>
    </w:p>
    <w:p>
      <w:pPr>
        <w:widowControl w:val="0"/>
        <w:autoSpaceDE w:val="0"/>
        <w:autoSpaceDN w:val="0"/>
        <w:spacing w:after="0" w:line="360" w:lineRule="auto"/>
        <w:ind w:firstLine="709"/>
        <w:jc w:val="both"/>
        <w:rPr>
          <w:rFonts w:ascii="Times New Roman" w:hAnsi="Times New Roman"/>
          <w:sz w:val="24"/>
          <w:szCs w:val="24"/>
          <w:lang w:val="ru-RU"/>
        </w:rPr>
      </w:pPr>
      <w:r>
        <w:rPr>
          <w:rFonts w:ascii="Times New Roman" w:hAnsi="Times New Roman"/>
          <w:sz w:val="24"/>
          <w:szCs w:val="24"/>
          <w:lang w:val="ru-RU"/>
        </w:rPr>
        <w:t>За этими стратегиями идут «</w:t>
      </w:r>
      <w:r>
        <w:rPr>
          <w:rFonts w:ascii="Times New Roman" w:hAnsi="Times New Roman"/>
          <w:b/>
          <w:bCs/>
          <w:sz w:val="24"/>
          <w:szCs w:val="24"/>
          <w:lang w:val="ru-RU"/>
        </w:rPr>
        <w:t>Стратегия 2. Задавайте вопросы, будьте уклончивым</w:t>
      </w:r>
      <w:r>
        <w:rPr>
          <w:rFonts w:ascii="Times New Roman" w:hAnsi="Times New Roman"/>
          <w:sz w:val="24"/>
          <w:szCs w:val="24"/>
          <w:lang w:val="ru-RU"/>
        </w:rPr>
        <w:t>» (17,86%) и «</w:t>
      </w:r>
      <w:r>
        <w:rPr>
          <w:rFonts w:ascii="Times New Roman" w:hAnsi="Times New Roman"/>
          <w:b/>
          <w:bCs/>
          <w:sz w:val="24"/>
          <w:szCs w:val="24"/>
          <w:lang w:val="ru-RU"/>
        </w:rPr>
        <w:t>Стратегия 7. Обезличьте говорящего или слушающего</w:t>
      </w:r>
      <w:r>
        <w:rPr>
          <w:rFonts w:ascii="Times New Roman" w:hAnsi="Times New Roman"/>
          <w:sz w:val="24"/>
          <w:szCs w:val="24"/>
          <w:lang w:val="ru-RU"/>
        </w:rPr>
        <w:t>» (14,29%). Стратегия уклончивости в российском дискурсе, как и в американском, часто используется участниками общения для ответа на неудобный вопрос или комплимент, а стратегия обезличивания также является мерой для смягчения урона негативному лицу собеседника, но уже со стороны самого говорящего.</w:t>
      </w:r>
    </w:p>
    <w:p>
      <w:pPr>
        <w:widowControl w:val="0"/>
        <w:autoSpaceDE w:val="0"/>
        <w:autoSpaceDN w:val="0"/>
        <w:spacing w:after="0" w:line="360" w:lineRule="auto"/>
        <w:ind w:firstLine="709"/>
        <w:jc w:val="both"/>
        <w:rPr>
          <w:rFonts w:ascii="Times New Roman" w:hAnsi="Times New Roman"/>
          <w:sz w:val="24"/>
          <w:szCs w:val="24"/>
          <w:lang w:val="ru-RU"/>
        </w:rPr>
      </w:pPr>
      <w:r>
        <w:rPr>
          <w:rFonts w:ascii="Times New Roman" w:hAnsi="Times New Roman"/>
          <w:sz w:val="24"/>
          <w:szCs w:val="24"/>
          <w:lang w:val="ru-RU"/>
        </w:rPr>
        <w:t>Следующей по показателю частотности стратегией оказалась «</w:t>
      </w:r>
      <w:r>
        <w:rPr>
          <w:rFonts w:ascii="Times New Roman" w:hAnsi="Times New Roman"/>
          <w:b/>
          <w:bCs/>
          <w:sz w:val="24"/>
          <w:szCs w:val="24"/>
          <w:lang w:val="ru-RU"/>
        </w:rPr>
        <w:t>Стратегия 8. Представляйте ликоугрожающий акт как общее правило</w:t>
      </w:r>
      <w:r>
        <w:rPr>
          <w:rFonts w:ascii="Times New Roman" w:hAnsi="Times New Roman"/>
          <w:sz w:val="24"/>
          <w:szCs w:val="24"/>
          <w:lang w:val="ru-RU"/>
        </w:rPr>
        <w:t xml:space="preserve">» (11,9%). </w:t>
      </w:r>
    </w:p>
    <w:p>
      <w:pPr>
        <w:widowControl w:val="0"/>
        <w:autoSpaceDE w:val="0"/>
        <w:autoSpaceDN w:val="0"/>
        <w:spacing w:after="0" w:line="360" w:lineRule="auto"/>
        <w:ind w:firstLine="709"/>
        <w:jc w:val="both"/>
        <w:rPr>
          <w:rFonts w:ascii="Times New Roman" w:hAnsi="Times New Roman"/>
          <w:sz w:val="24"/>
          <w:szCs w:val="24"/>
          <w:lang w:val="ru-RU"/>
        </w:rPr>
      </w:pPr>
      <w:r>
        <w:rPr>
          <w:rFonts w:ascii="Times New Roman" w:hAnsi="Times New Roman"/>
          <w:sz w:val="24"/>
          <w:szCs w:val="24"/>
          <w:lang w:val="ru-RU"/>
        </w:rPr>
        <w:t>Количество употреблений прочих стратегий вежливости оказалось меньше 10% от общего объёма употреблений стратегий позитивной вежливости в нашей выборке. Наиболее редкими стратегиями оказались «</w:t>
      </w:r>
      <w:r>
        <w:rPr>
          <w:rFonts w:ascii="Times New Roman" w:hAnsi="Times New Roman"/>
          <w:b/>
          <w:bCs/>
          <w:sz w:val="24"/>
          <w:szCs w:val="24"/>
          <w:lang w:val="ru-RU"/>
        </w:rPr>
        <w:t>Стратегия 9. Номинализируйте</w:t>
      </w:r>
      <w:r>
        <w:rPr>
          <w:rFonts w:ascii="Times New Roman" w:hAnsi="Times New Roman"/>
          <w:sz w:val="24"/>
          <w:szCs w:val="24"/>
          <w:lang w:val="ru-RU"/>
        </w:rPr>
        <w:t>» (2,38%) и «</w:t>
      </w:r>
      <w:r>
        <w:rPr>
          <w:rFonts w:ascii="Times New Roman" w:hAnsi="Times New Roman"/>
          <w:b/>
          <w:bCs/>
          <w:sz w:val="24"/>
          <w:szCs w:val="24"/>
          <w:lang w:val="ru-RU"/>
        </w:rPr>
        <w:t>Стратегия 10. Явно обозначьте долг слушающему, или же отсутствие у него долгов по отношению к вам</w:t>
      </w:r>
      <w:r>
        <w:rPr>
          <w:rFonts w:ascii="Times New Roman" w:hAnsi="Times New Roman"/>
          <w:sz w:val="24"/>
          <w:szCs w:val="24"/>
          <w:lang w:val="ru-RU"/>
        </w:rPr>
        <w:t>» (1,19%).</w:t>
      </w:r>
    </w:p>
    <w:p>
      <w:pPr>
        <w:widowControl w:val="0"/>
        <w:autoSpaceDE w:val="0"/>
        <w:autoSpaceDN w:val="0"/>
        <w:spacing w:after="0" w:line="360" w:lineRule="auto"/>
        <w:ind w:firstLine="709"/>
        <w:jc w:val="both"/>
        <w:rPr>
          <w:rFonts w:ascii="Times New Roman" w:hAnsi="Times New Roman"/>
          <w:sz w:val="24"/>
          <w:szCs w:val="24"/>
          <w:lang w:val="en-US"/>
        </w:rPr>
      </w:pPr>
      <w:r>
        <w:rPr>
          <w:rFonts w:ascii="Times New Roman" w:hAnsi="Times New Roman"/>
          <w:sz w:val="24"/>
          <w:szCs w:val="24"/>
          <w:lang w:val="ru-RU"/>
        </w:rPr>
        <w:t>В результате проведённого нами сопоставительного исследования были сделаны следующие выводы</w:t>
      </w:r>
      <w:r>
        <w:rPr>
          <w:rFonts w:ascii="Times New Roman" w:hAnsi="Times New Roman"/>
          <w:sz w:val="24"/>
          <w:szCs w:val="24"/>
          <w:lang w:val="en-US"/>
        </w:rPr>
        <w:t>:</w:t>
      </w:r>
    </w:p>
    <w:p>
      <w:pPr>
        <w:widowControl w:val="0"/>
        <w:numPr>
          <w:ilvl w:val="0"/>
          <w:numId w:val="1"/>
        </w:numPr>
        <w:autoSpaceDE w:val="0"/>
        <w:autoSpaceDN w:val="0"/>
        <w:spacing w:after="0" w:line="360" w:lineRule="auto"/>
        <w:ind w:firstLine="709"/>
        <w:jc w:val="both"/>
        <w:rPr>
          <w:rFonts w:ascii="Times New Roman" w:hAnsi="Times New Roman"/>
          <w:sz w:val="24"/>
          <w:szCs w:val="24"/>
          <w:lang w:val="en-US"/>
        </w:rPr>
      </w:pPr>
      <w:r>
        <w:rPr>
          <w:rFonts w:ascii="Times New Roman" w:hAnsi="Times New Roman"/>
          <w:sz w:val="24"/>
          <w:szCs w:val="24"/>
          <w:lang w:val="ru-RU"/>
        </w:rPr>
        <w:t>Все стратегии вежливости, выделенные в работе П. Браун и С. Левинсона являются универсальными для обоих сопоставляемых дискурсов, однако национальная специфика проявляется в сравнительной частотности стратегий.</w:t>
      </w:r>
    </w:p>
    <w:p>
      <w:pPr>
        <w:widowControl w:val="0"/>
        <w:numPr>
          <w:ilvl w:val="0"/>
          <w:numId w:val="1"/>
        </w:numPr>
        <w:autoSpaceDE w:val="0"/>
        <w:autoSpaceDN w:val="0"/>
        <w:spacing w:after="0" w:line="360" w:lineRule="auto"/>
        <w:ind w:firstLine="709"/>
        <w:jc w:val="both"/>
        <w:rPr>
          <w:rFonts w:ascii="Times New Roman" w:hAnsi="Times New Roman"/>
          <w:sz w:val="24"/>
          <w:szCs w:val="24"/>
          <w:lang w:val="en-US"/>
        </w:rPr>
      </w:pPr>
      <w:r>
        <w:rPr>
          <w:rFonts w:ascii="Times New Roman" w:hAnsi="Times New Roman"/>
          <w:sz w:val="24"/>
          <w:szCs w:val="24"/>
          <w:lang w:val="ru-RU"/>
        </w:rPr>
        <w:t>Общий объём употреблений стратегий вежливости в американском дискурсе более чем в 3 раза больше, чем общий объём употреблений в российском дискурсе.</w:t>
      </w:r>
    </w:p>
    <w:p>
      <w:pPr>
        <w:widowControl w:val="0"/>
        <w:numPr>
          <w:ilvl w:val="0"/>
          <w:numId w:val="1"/>
        </w:numPr>
        <w:autoSpaceDE w:val="0"/>
        <w:autoSpaceDN w:val="0"/>
        <w:spacing w:after="0" w:line="360" w:lineRule="auto"/>
        <w:ind w:firstLine="709"/>
        <w:jc w:val="both"/>
        <w:rPr>
          <w:rFonts w:ascii="Times New Roman" w:hAnsi="Times New Roman" w:cs="Times New Roman"/>
          <w:sz w:val="24"/>
          <w:szCs w:val="24"/>
        </w:rPr>
      </w:pPr>
      <w:r>
        <w:rPr>
          <w:rFonts w:ascii="Times New Roman" w:hAnsi="Times New Roman"/>
          <w:sz w:val="24"/>
          <w:szCs w:val="24"/>
          <w:lang w:val="ru-RU"/>
        </w:rPr>
        <w:t>Объём употреблений стратегий позитивной вежливости в 2,5-3 раза больше, чем объём употреблений стратегий негативной вежливости в обоих сопоставляемых дискурсах.</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cs="Times New Roman"/>
          <w:b/>
          <w:bCs/>
          <w:sz w:val="24"/>
          <w:szCs w:val="24"/>
        </w:rPr>
      </w:pPr>
      <w:r>
        <w:rPr>
          <w:rFonts w:ascii="Times New Roman" w:hAnsi="Times New Roman" w:cs="Times New Roman"/>
          <w:b/>
          <w:bCs/>
          <w:sz w:val="24"/>
          <w:szCs w:val="24"/>
        </w:rPr>
        <w:t>Список использованной литературы</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right="0" w:firstLine="0"/>
        <w:contextualSpacing/>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Власян, Г.Р.</w:t>
      </w:r>
      <w:r>
        <w:rPr>
          <w:rFonts w:hint="default" w:ascii="Times New Roman" w:hAnsi="Times New Roman" w:cs="Times New Roman"/>
          <w:b/>
          <w:bCs/>
          <w:sz w:val="24"/>
          <w:szCs w:val="24"/>
          <w:lang w:val="ru-RU"/>
        </w:rPr>
        <w:t xml:space="preserve"> </w:t>
      </w:r>
      <w:r>
        <w:rPr>
          <w:rFonts w:hint="default" w:ascii="Times New Roman" w:hAnsi="Times New Roman" w:cs="Times New Roman"/>
          <w:b w:val="0"/>
          <w:bCs w:val="0"/>
          <w:sz w:val="24"/>
          <w:szCs w:val="24"/>
          <w:lang w:val="ru-RU"/>
        </w:rPr>
        <w:t>2011.</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Коммуникативная категория вежливости: проблема интерпретации</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lang w:val="ru-RU"/>
        </w:rPr>
        <w:t xml:space="preserve"> </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rPr>
        <w:t>Вестник Челябинского государственного университета.</w:t>
      </w:r>
      <w:r>
        <w:rPr>
          <w:rFonts w:hint="default" w:ascii="Times New Roman" w:hAnsi="Times New Roman" w:cs="Times New Roman"/>
          <w:sz w:val="24"/>
          <w:szCs w:val="24"/>
        </w:rPr>
        <w:t xml:space="preserve">  №33. С.36-38.</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right="0" w:firstLine="0"/>
        <w:contextualSpacing/>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Власян, Г.Р.</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2011. </w:t>
      </w:r>
      <w:r>
        <w:rPr>
          <w:rFonts w:hint="default" w:ascii="Times New Roman" w:hAnsi="Times New Roman" w:cs="Times New Roman"/>
          <w:i/>
          <w:iCs/>
          <w:sz w:val="24"/>
          <w:szCs w:val="24"/>
        </w:rPr>
        <w:t xml:space="preserve">Позитивная вежливость в повседневном общении (кросс-культурный аспект) </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rPr>
        <w:t>Вестник Челябинского государственного университета.</w:t>
      </w:r>
      <w:r>
        <w:rPr>
          <w:rFonts w:hint="default" w:ascii="Times New Roman" w:hAnsi="Times New Roman" w:cs="Times New Roman"/>
          <w:sz w:val="24"/>
          <w:szCs w:val="24"/>
        </w:rPr>
        <w:t xml:space="preserve"> №20. С.53-58.</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right="0" w:firstLine="0"/>
        <w:contextualSpacing/>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Власян, Г.Р.</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2011. </w:t>
      </w:r>
      <w:r>
        <w:rPr>
          <w:rFonts w:hint="default" w:ascii="Times New Roman" w:hAnsi="Times New Roman" w:cs="Times New Roman"/>
          <w:i/>
          <w:iCs/>
          <w:sz w:val="24"/>
          <w:szCs w:val="24"/>
        </w:rPr>
        <w:t>Реализация негативной вежливости в английском разговорном диалоге // Известия Южного Федерального университета, Филологические науки.</w:t>
      </w:r>
      <w:r>
        <w:rPr>
          <w:rFonts w:hint="default" w:ascii="Times New Roman" w:hAnsi="Times New Roman" w:cs="Times New Roman"/>
          <w:sz w:val="24"/>
          <w:szCs w:val="24"/>
        </w:rPr>
        <w:t xml:space="preserve"> №4. С.159-165.</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right="0" w:firstLine="0"/>
        <w:contextualSpacing/>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Ларина, Е.Г.</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2004. </w:t>
      </w:r>
      <w:r>
        <w:rPr>
          <w:rFonts w:hint="default" w:ascii="Times New Roman" w:hAnsi="Times New Roman" w:cs="Times New Roman"/>
          <w:i/>
          <w:iCs/>
          <w:sz w:val="24"/>
          <w:szCs w:val="24"/>
        </w:rPr>
        <w:t xml:space="preserve">Лингвопрагматические особенности ток-шоу как жанра телевизионного дискурса (на материале американских телевизионных программ): автореф. дис. … канд. филол. </w:t>
      </w:r>
      <w:r>
        <w:rPr>
          <w:rFonts w:hint="default" w:ascii="Times New Roman" w:hAnsi="Times New Roman" w:cs="Times New Roman"/>
          <w:i/>
          <w:iCs/>
          <w:sz w:val="24"/>
          <w:szCs w:val="24"/>
          <w:lang w:val="ru-RU"/>
        </w:rPr>
        <w:t>н</w:t>
      </w:r>
      <w:r>
        <w:rPr>
          <w:rFonts w:hint="default" w:ascii="Times New Roman" w:hAnsi="Times New Roman" w:cs="Times New Roman"/>
          <w:i/>
          <w:iCs/>
          <w:sz w:val="24"/>
          <w:szCs w:val="24"/>
        </w:rPr>
        <w:t>аук</w:t>
      </w:r>
      <w:r>
        <w:rPr>
          <w:rFonts w:hint="default" w:ascii="Times New Roman" w:hAnsi="Times New Roman" w:cs="Times New Roman"/>
          <w:i/>
          <w:iCs/>
          <w:sz w:val="24"/>
          <w:szCs w:val="24"/>
          <w:lang w:val="ru-RU"/>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Волгоград</w:t>
      </w:r>
      <w:r>
        <w:rPr>
          <w:rFonts w:hint="default" w:ascii="Times New Roman" w:hAnsi="Times New Roman" w:cs="Times New Roman"/>
          <w:sz w:val="24"/>
          <w:szCs w:val="24"/>
          <w:lang w:val="ru-RU"/>
        </w:rPr>
        <w:t>.</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right="0" w:firstLine="0"/>
        <w:contextualSpacing/>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Ларина, Т.В.</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2009. </w:t>
      </w:r>
      <w:r>
        <w:rPr>
          <w:rFonts w:hint="default" w:ascii="Times New Roman" w:hAnsi="Times New Roman" w:cs="Times New Roman"/>
          <w:i/>
          <w:iCs/>
          <w:sz w:val="24"/>
          <w:szCs w:val="24"/>
        </w:rPr>
        <w:t>Категория вежливости и стиль коммуникации: сопоставление английских и русских лингвокультурных традиций</w:t>
      </w:r>
      <w:r>
        <w:rPr>
          <w:rFonts w:hint="default" w:ascii="Times New Roman" w:hAnsi="Times New Roman" w:cs="Times New Roman"/>
          <w:i/>
          <w:iCs/>
          <w:sz w:val="24"/>
          <w:szCs w:val="24"/>
          <w:lang w:val="ru-RU"/>
        </w:rPr>
        <w:t xml:space="preserve">. </w:t>
      </w:r>
      <w:r>
        <w:rPr>
          <w:rFonts w:hint="default" w:ascii="Times New Roman" w:hAnsi="Times New Roman" w:cs="Times New Roman"/>
          <w:sz w:val="24"/>
          <w:szCs w:val="24"/>
        </w:rPr>
        <w:t>М. : Рукопис. памятники Древ. Руси</w:t>
      </w:r>
      <w:r>
        <w:rPr>
          <w:rFonts w:hint="default" w:ascii="Times New Roman" w:hAnsi="Times New Roman" w:cs="Times New Roman"/>
          <w:sz w:val="24"/>
          <w:szCs w:val="24"/>
          <w:lang w:val="ru-RU"/>
        </w:rPr>
        <w:t>.</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right="0" w:firstLine="0"/>
        <w:contextualSpacing/>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Brown, P.</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1987. </w:t>
      </w:r>
      <w:r>
        <w:rPr>
          <w:rFonts w:hint="default" w:ascii="Times New Roman" w:hAnsi="Times New Roman" w:cs="Times New Roman"/>
          <w:i/>
          <w:iCs/>
          <w:sz w:val="24"/>
          <w:szCs w:val="24"/>
        </w:rPr>
        <w:t>Politeness: Some universals in language usage</w:t>
      </w:r>
      <w:r>
        <w:rPr>
          <w:rFonts w:hint="default" w:ascii="Times New Roman" w:hAnsi="Times New Roman" w:cs="Times New Roman"/>
          <w:i/>
          <w:iCs/>
          <w:sz w:val="24"/>
          <w:szCs w:val="24"/>
          <w:lang w:val="ru-RU"/>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Cambridge University Press</w:t>
      </w:r>
      <w:r>
        <w:rPr>
          <w:rFonts w:hint="default" w:ascii="Times New Roman" w:hAnsi="Times New Roman" w:cs="Times New Roman"/>
          <w:sz w:val="24"/>
          <w:szCs w:val="24"/>
          <w:lang w:val="ru-RU"/>
        </w:rPr>
        <w:t>.</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right="0" w:firstLine="0"/>
        <w:contextualSpacing/>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Goffman, 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1967. </w:t>
      </w:r>
      <w:r>
        <w:rPr>
          <w:rFonts w:hint="default" w:ascii="Times New Roman" w:hAnsi="Times New Roman" w:cs="Times New Roman"/>
          <w:i/>
          <w:iCs/>
          <w:sz w:val="24"/>
          <w:szCs w:val="24"/>
        </w:rPr>
        <w:t>Interactional Ritual: Essay on Face-to-Face Behaviour</w:t>
      </w:r>
      <w:r>
        <w:rPr>
          <w:rFonts w:hint="default" w:ascii="Times New Roman" w:hAnsi="Times New Roman" w:cs="Times New Roman"/>
          <w:i/>
          <w:iCs/>
          <w:sz w:val="24"/>
          <w:szCs w:val="24"/>
          <w:lang w:val="ru-RU"/>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New York:</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Anchor Books</w:t>
      </w:r>
      <w:r>
        <w:rPr>
          <w:rFonts w:hint="default" w:ascii="Times New Roman" w:hAnsi="Times New Roman" w:cs="Times New Roman"/>
          <w:sz w:val="24"/>
          <w:szCs w:val="24"/>
          <w:lang w:val="ru-RU"/>
        </w:rPr>
        <w:t>.</w:t>
      </w:r>
    </w:p>
    <w:p>
      <w:pPr>
        <w:pStyle w:val="11"/>
        <w:keepNext w:val="0"/>
        <w:keepLines w:val="0"/>
        <w:pageBreakBefore w:val="0"/>
        <w:widowControl w:val="0"/>
        <w:numPr>
          <w:ilvl w:val="0"/>
          <w:numId w:val="0"/>
        </w:numPr>
        <w:overflowPunct/>
        <w:bidi w:val="0"/>
        <w:snapToGrid/>
        <w:spacing w:before="0" w:after="0" w:line="240" w:lineRule="auto"/>
        <w:ind w:leftChars="0" w:right="0" w:rightChars="0"/>
        <w:contextualSpacing/>
        <w:jc w:val="both"/>
        <w:textAlignment w:val="auto"/>
      </w:pPr>
    </w:p>
    <w:p>
      <w:pPr>
        <w:keepNext w:val="0"/>
        <w:keepLines w:val="0"/>
        <w:pageBreakBefore w:val="0"/>
        <w:widowControl w:val="0"/>
        <w:kinsoku/>
        <w:wordWrap/>
        <w:overflowPunct/>
        <w:topLinePunct w:val="0"/>
        <w:autoSpaceDE w:val="0"/>
        <w:autoSpaceDN w:val="0"/>
        <w:bidi w:val="0"/>
        <w:adjustRightInd/>
        <w:snapToGrid/>
        <w:spacing w:after="0" w:line="360" w:lineRule="auto"/>
        <w:jc w:val="center"/>
        <w:textAlignment w:val="auto"/>
        <w:rPr>
          <w:rFonts w:ascii="Times New Roman" w:hAnsi="Times New Roman"/>
          <w:b/>
          <w:bCs/>
          <w:sz w:val="24"/>
          <w:szCs w:val="24"/>
          <w:lang w:val="ru-RU"/>
        </w:rPr>
      </w:pPr>
      <w:r>
        <w:rPr>
          <w:rFonts w:ascii="Times New Roman" w:hAnsi="Times New Roman"/>
          <w:b/>
          <w:bCs/>
          <w:sz w:val="24"/>
          <w:szCs w:val="24"/>
          <w:lang w:val="ru-RU"/>
        </w:rPr>
        <w:t>Список использованных источников</w:t>
      </w:r>
    </w:p>
    <w:p>
      <w:pPr>
        <w:keepNext w:val="0"/>
        <w:keepLines w:val="0"/>
        <w:pageBreakBefore w:val="0"/>
        <w:widowControl w:val="0"/>
        <w:kinsoku/>
        <w:wordWrap/>
        <w:overflowPunct/>
        <w:topLinePunct w:val="0"/>
        <w:autoSpaceDE w:val="0"/>
        <w:autoSpaceDN w:val="0"/>
        <w:bidi w:val="0"/>
        <w:adjustRightInd/>
        <w:snapToGrid/>
        <w:spacing w:after="0" w:line="360" w:lineRule="auto"/>
        <w:jc w:val="both"/>
        <w:textAlignment w:val="auto"/>
        <w:rPr>
          <w:rFonts w:ascii="Times New Roman" w:hAnsi="Times New Roman"/>
          <w:sz w:val="24"/>
          <w:szCs w:val="24"/>
          <w:lang w:val="ru-RU"/>
        </w:rPr>
      </w:pPr>
    </w:p>
    <w:p>
      <w:pPr>
        <w:keepNext w:val="0"/>
        <w:keepLines w:val="0"/>
        <w:pageBreakBefore w:val="0"/>
        <w:widowControl w:val="0"/>
        <w:numPr>
          <w:ilvl w:val="0"/>
          <w:numId w:val="3"/>
        </w:numPr>
        <w:kinsoku/>
        <w:wordWrap/>
        <w:overflowPunct/>
        <w:topLinePunct w:val="0"/>
        <w:autoSpaceDE w:val="0"/>
        <w:autoSpaceDN w:val="0"/>
        <w:bidi w:val="0"/>
        <w:adjustRightInd/>
        <w:snapToGrid/>
        <w:spacing w:after="0" w:line="360" w:lineRule="auto"/>
        <w:jc w:val="both"/>
        <w:textAlignment w:val="auto"/>
        <w:rPr>
          <w:rFonts w:ascii="Times New Roman" w:hAnsi="Times New Roman"/>
          <w:sz w:val="24"/>
          <w:szCs w:val="24"/>
          <w:lang w:val="ru-RU"/>
        </w:rPr>
      </w:pPr>
      <w:r>
        <w:rPr>
          <w:rFonts w:ascii="Times New Roman" w:hAnsi="Times New Roman"/>
          <w:sz w:val="24"/>
          <w:szCs w:val="24"/>
        </w:rPr>
        <w:t>Conan</w:t>
      </w:r>
      <w:r>
        <w:rPr>
          <w:rFonts w:ascii="Times New Roman" w:hAnsi="Times New Roman"/>
          <w:sz w:val="24"/>
          <w:szCs w:val="24"/>
          <w:lang w:val="ru-RU"/>
        </w:rPr>
        <w:t xml:space="preserve"> [Электронный ресурс]. – </w:t>
      </w:r>
      <w:r>
        <w:rPr>
          <w:rFonts w:ascii="Times New Roman" w:hAnsi="Times New Roman"/>
          <w:sz w:val="24"/>
          <w:szCs w:val="24"/>
          <w:lang w:val="ru-RU"/>
        </w:rPr>
        <w:fldChar w:fldCharType="begin"/>
      </w:r>
      <w:r>
        <w:rPr>
          <w:rFonts w:ascii="Times New Roman" w:hAnsi="Times New Roman"/>
          <w:sz w:val="24"/>
          <w:szCs w:val="24"/>
          <w:lang w:val="ru-RU"/>
        </w:rPr>
        <w:instrText xml:space="preserve"> HYPERLINK "https://www.directv.com/tv/Conan-TytTbFpzOGQ5V1k9" </w:instrText>
      </w:r>
      <w:r>
        <w:rPr>
          <w:rFonts w:ascii="Times New Roman" w:hAnsi="Times New Roman"/>
          <w:sz w:val="24"/>
          <w:szCs w:val="24"/>
          <w:lang w:val="ru-RU"/>
        </w:rPr>
        <w:fldChar w:fldCharType="separate"/>
      </w:r>
      <w:r>
        <w:rPr>
          <w:rStyle w:val="6"/>
          <w:rFonts w:ascii="Times New Roman" w:hAnsi="Times New Roman"/>
          <w:sz w:val="24"/>
          <w:szCs w:val="24"/>
          <w:lang w:val="ru-RU"/>
        </w:rPr>
        <w:t>https://www.directv.com/tv/Conan-TytTbFpzOGQ5V1k9</w:t>
      </w:r>
      <w:r>
        <w:rPr>
          <w:rFonts w:ascii="Times New Roman" w:hAnsi="Times New Roman"/>
          <w:sz w:val="24"/>
          <w:szCs w:val="24"/>
          <w:lang w:val="ru-RU"/>
        </w:rPr>
        <w:fldChar w:fldCharType="end"/>
      </w:r>
    </w:p>
    <w:p>
      <w:pPr>
        <w:keepNext w:val="0"/>
        <w:keepLines w:val="0"/>
        <w:pageBreakBefore w:val="0"/>
        <w:widowControl w:val="0"/>
        <w:numPr>
          <w:ilvl w:val="0"/>
          <w:numId w:val="3"/>
        </w:numPr>
        <w:kinsoku/>
        <w:wordWrap/>
        <w:overflowPunct/>
        <w:topLinePunct w:val="0"/>
        <w:autoSpaceDE w:val="0"/>
        <w:autoSpaceDN w:val="0"/>
        <w:bidi w:val="0"/>
        <w:adjustRightInd/>
        <w:snapToGrid/>
        <w:spacing w:after="0" w:line="360" w:lineRule="auto"/>
        <w:jc w:val="both"/>
        <w:textAlignment w:val="auto"/>
        <w:rPr>
          <w:rFonts w:ascii="Times New Roman" w:hAnsi="Times New Roman"/>
          <w:sz w:val="24"/>
          <w:szCs w:val="24"/>
        </w:rPr>
      </w:pPr>
      <w:r>
        <w:rPr>
          <w:rFonts w:ascii="Times New Roman" w:hAnsi="Times New Roman"/>
          <w:sz w:val="24"/>
          <w:szCs w:val="24"/>
        </w:rPr>
        <w:t>The Ellen DeGeneres Show [</w:t>
      </w:r>
      <w:r>
        <w:rPr>
          <w:rFonts w:ascii="Times New Roman" w:hAnsi="Times New Roman"/>
          <w:sz w:val="24"/>
          <w:szCs w:val="24"/>
          <w:lang w:val="ru-RU"/>
        </w:rPr>
        <w:t>Электронный</w:t>
      </w:r>
      <w:r>
        <w:rPr>
          <w:rFonts w:ascii="Times New Roman" w:hAnsi="Times New Roman"/>
          <w:sz w:val="24"/>
          <w:szCs w:val="24"/>
        </w:rPr>
        <w:t xml:space="preserve"> </w:t>
      </w:r>
      <w:r>
        <w:rPr>
          <w:rFonts w:ascii="Times New Roman" w:hAnsi="Times New Roman"/>
          <w:sz w:val="24"/>
          <w:szCs w:val="24"/>
          <w:lang w:val="ru-RU"/>
        </w:rPr>
        <w:t>ресурс</w:t>
      </w:r>
      <w:r>
        <w:rPr>
          <w:rFonts w:ascii="Times New Roman" w:hAnsi="Times New Roman"/>
          <w:sz w:val="24"/>
          <w:szCs w:val="24"/>
        </w:rPr>
        <w:t xml:space="preserve">]. – </w:t>
      </w:r>
      <w:r>
        <w:rPr>
          <w:rFonts w:ascii="Times New Roman" w:hAnsi="Times New Roman"/>
          <w:sz w:val="24"/>
          <w:szCs w:val="24"/>
          <w:lang w:val="ru-RU"/>
        </w:rPr>
        <w:fldChar w:fldCharType="begin"/>
      </w:r>
      <w:r>
        <w:rPr>
          <w:rFonts w:ascii="Times New Roman" w:hAnsi="Times New Roman"/>
          <w:sz w:val="24"/>
          <w:szCs w:val="24"/>
        </w:rPr>
        <w:instrText xml:space="preserve"> HYPERLINK "https://www.directv.com/tv/The-Ellen-DeGeneres-Show-NFlEdDZQcHNlTG89" </w:instrText>
      </w:r>
      <w:r>
        <w:rPr>
          <w:rFonts w:ascii="Times New Roman" w:hAnsi="Times New Roman"/>
          <w:sz w:val="24"/>
          <w:szCs w:val="24"/>
          <w:lang w:val="ru-RU"/>
        </w:rPr>
        <w:fldChar w:fldCharType="separate"/>
      </w:r>
      <w:r>
        <w:rPr>
          <w:rStyle w:val="6"/>
          <w:rFonts w:ascii="Times New Roman" w:hAnsi="Times New Roman"/>
          <w:sz w:val="24"/>
          <w:szCs w:val="24"/>
        </w:rPr>
        <w:t>https://www.directv.com/tv/The-Ellen-DeGeneres-Show-NFlEdDZQcHNlTG89</w:t>
      </w:r>
      <w:r>
        <w:rPr>
          <w:rFonts w:ascii="Times New Roman" w:hAnsi="Times New Roman"/>
          <w:sz w:val="24"/>
          <w:szCs w:val="24"/>
          <w:lang w:val="ru-RU"/>
        </w:rPr>
        <w:fldChar w:fldCharType="end"/>
      </w:r>
    </w:p>
    <w:p>
      <w:pPr>
        <w:keepNext w:val="0"/>
        <w:keepLines w:val="0"/>
        <w:pageBreakBefore w:val="0"/>
        <w:widowControl w:val="0"/>
        <w:numPr>
          <w:ilvl w:val="0"/>
          <w:numId w:val="3"/>
        </w:numPr>
        <w:kinsoku/>
        <w:wordWrap/>
        <w:overflowPunct/>
        <w:topLinePunct w:val="0"/>
        <w:autoSpaceDE w:val="0"/>
        <w:autoSpaceDN w:val="0"/>
        <w:bidi w:val="0"/>
        <w:adjustRightInd/>
        <w:snapToGrid/>
        <w:spacing w:after="0" w:line="360" w:lineRule="auto"/>
        <w:jc w:val="both"/>
        <w:textAlignment w:val="auto"/>
        <w:rPr>
          <w:rFonts w:ascii="Times New Roman" w:hAnsi="Times New Roman"/>
          <w:sz w:val="24"/>
          <w:szCs w:val="24"/>
          <w:lang w:val="ru-RU"/>
        </w:rPr>
      </w:pPr>
      <w:r>
        <w:rPr>
          <w:rFonts w:ascii="Times New Roman" w:hAnsi="Times New Roman"/>
          <w:sz w:val="24"/>
          <w:szCs w:val="24"/>
        </w:rPr>
        <w:t>Jimmy</w:t>
      </w:r>
      <w:r>
        <w:rPr>
          <w:rFonts w:ascii="Times New Roman" w:hAnsi="Times New Roman"/>
          <w:sz w:val="24"/>
          <w:szCs w:val="24"/>
          <w:lang w:val="ru-RU"/>
        </w:rPr>
        <w:t xml:space="preserve"> </w:t>
      </w:r>
      <w:r>
        <w:rPr>
          <w:rFonts w:ascii="Times New Roman" w:hAnsi="Times New Roman"/>
          <w:sz w:val="24"/>
          <w:szCs w:val="24"/>
        </w:rPr>
        <w:t>Kimmel</w:t>
      </w:r>
      <w:r>
        <w:rPr>
          <w:rFonts w:ascii="Times New Roman" w:hAnsi="Times New Roman"/>
          <w:sz w:val="24"/>
          <w:szCs w:val="24"/>
          <w:lang w:val="ru-RU"/>
        </w:rPr>
        <w:t xml:space="preserve"> </w:t>
      </w:r>
      <w:r>
        <w:rPr>
          <w:rFonts w:ascii="Times New Roman" w:hAnsi="Times New Roman"/>
          <w:sz w:val="24"/>
          <w:szCs w:val="24"/>
        </w:rPr>
        <w:t>Live</w:t>
      </w:r>
      <w:r>
        <w:rPr>
          <w:rFonts w:ascii="Times New Roman" w:hAnsi="Times New Roman"/>
          <w:sz w:val="24"/>
          <w:szCs w:val="24"/>
          <w:lang w:val="ru-RU"/>
        </w:rPr>
        <w:t xml:space="preserve">! [Электронный ресурс]. – </w:t>
      </w:r>
      <w:r>
        <w:rPr>
          <w:rFonts w:ascii="Times New Roman" w:hAnsi="Times New Roman"/>
          <w:sz w:val="24"/>
          <w:szCs w:val="24"/>
          <w:lang w:val="ru-RU"/>
        </w:rPr>
        <w:fldChar w:fldCharType="begin"/>
      </w:r>
      <w:r>
        <w:rPr>
          <w:rFonts w:ascii="Times New Roman" w:hAnsi="Times New Roman"/>
          <w:sz w:val="24"/>
          <w:szCs w:val="24"/>
          <w:lang w:val="ru-RU"/>
        </w:rPr>
        <w:instrText xml:space="preserve"> HYPERLINK "https://www.directv.com/tv/Jimmy-Kimmel-Live-NDNTY0VTZkk5SUk9" </w:instrText>
      </w:r>
      <w:r>
        <w:rPr>
          <w:rFonts w:ascii="Times New Roman" w:hAnsi="Times New Roman"/>
          <w:sz w:val="24"/>
          <w:szCs w:val="24"/>
          <w:lang w:val="ru-RU"/>
        </w:rPr>
        <w:fldChar w:fldCharType="separate"/>
      </w:r>
      <w:r>
        <w:rPr>
          <w:rStyle w:val="6"/>
          <w:rFonts w:ascii="Times New Roman" w:hAnsi="Times New Roman"/>
          <w:sz w:val="24"/>
          <w:szCs w:val="24"/>
          <w:lang w:val="ru-RU"/>
        </w:rPr>
        <w:t>https://www.directv.com/tv/Jimmy-Kimmel-Live-NDNTY0VTZkk5SUk9</w:t>
      </w:r>
      <w:r>
        <w:rPr>
          <w:rFonts w:ascii="Times New Roman" w:hAnsi="Times New Roman"/>
          <w:sz w:val="24"/>
          <w:szCs w:val="24"/>
          <w:lang w:val="ru-RU"/>
        </w:rPr>
        <w:fldChar w:fldCharType="end"/>
      </w:r>
    </w:p>
    <w:p>
      <w:pPr>
        <w:keepNext w:val="0"/>
        <w:keepLines w:val="0"/>
        <w:pageBreakBefore w:val="0"/>
        <w:widowControl w:val="0"/>
        <w:numPr>
          <w:ilvl w:val="0"/>
          <w:numId w:val="3"/>
        </w:numPr>
        <w:kinsoku/>
        <w:wordWrap/>
        <w:overflowPunct/>
        <w:topLinePunct w:val="0"/>
        <w:autoSpaceDE w:val="0"/>
        <w:autoSpaceDN w:val="0"/>
        <w:bidi w:val="0"/>
        <w:adjustRightInd/>
        <w:snapToGrid/>
        <w:spacing w:after="0" w:line="360" w:lineRule="auto"/>
        <w:jc w:val="both"/>
        <w:textAlignment w:val="auto"/>
        <w:rPr>
          <w:rFonts w:ascii="Times New Roman" w:hAnsi="Times New Roman"/>
          <w:sz w:val="24"/>
          <w:szCs w:val="24"/>
        </w:rPr>
      </w:pPr>
      <w:r>
        <w:rPr>
          <w:rFonts w:ascii="Times New Roman" w:hAnsi="Times New Roman"/>
          <w:sz w:val="24"/>
          <w:szCs w:val="24"/>
        </w:rPr>
        <w:t>The Tonight Show with Jimmy Fallon [</w:t>
      </w:r>
      <w:r>
        <w:rPr>
          <w:rFonts w:ascii="Times New Roman" w:hAnsi="Times New Roman"/>
          <w:sz w:val="24"/>
          <w:szCs w:val="24"/>
          <w:lang w:val="ru-RU"/>
        </w:rPr>
        <w:t>Электронный</w:t>
      </w:r>
      <w:r>
        <w:rPr>
          <w:rFonts w:ascii="Times New Roman" w:hAnsi="Times New Roman"/>
          <w:sz w:val="24"/>
          <w:szCs w:val="24"/>
        </w:rPr>
        <w:t xml:space="preserve"> </w:t>
      </w:r>
      <w:r>
        <w:rPr>
          <w:rFonts w:ascii="Times New Roman" w:hAnsi="Times New Roman"/>
          <w:sz w:val="24"/>
          <w:szCs w:val="24"/>
          <w:lang w:val="ru-RU"/>
        </w:rPr>
        <w:t>ресурс</w:t>
      </w:r>
      <w:r>
        <w:rPr>
          <w:rFonts w:ascii="Times New Roman" w:hAnsi="Times New Roman"/>
          <w:sz w:val="24"/>
          <w:szCs w:val="24"/>
        </w:rPr>
        <w:t xml:space="preserve">]. – </w:t>
      </w:r>
      <w:r>
        <w:rPr>
          <w:rFonts w:ascii="Times New Roman" w:hAnsi="Times New Roman"/>
          <w:sz w:val="24"/>
          <w:szCs w:val="24"/>
          <w:lang w:val="ru-RU"/>
        </w:rPr>
        <w:fldChar w:fldCharType="begin"/>
      </w:r>
      <w:r>
        <w:rPr>
          <w:rFonts w:ascii="Times New Roman" w:hAnsi="Times New Roman"/>
          <w:sz w:val="24"/>
          <w:szCs w:val="24"/>
        </w:rPr>
        <w:instrText xml:space="preserve"> HYPERLINK "https://www.directv.com/tv/The-Tonight-Show-Starring-Jimmy-Fallon-VzFqV3NMUVpmMk09" </w:instrText>
      </w:r>
      <w:r>
        <w:rPr>
          <w:rFonts w:ascii="Times New Roman" w:hAnsi="Times New Roman"/>
          <w:sz w:val="24"/>
          <w:szCs w:val="24"/>
          <w:lang w:val="ru-RU"/>
        </w:rPr>
        <w:fldChar w:fldCharType="separate"/>
      </w:r>
      <w:r>
        <w:rPr>
          <w:rStyle w:val="6"/>
          <w:rFonts w:ascii="Times New Roman" w:hAnsi="Times New Roman"/>
          <w:sz w:val="24"/>
          <w:szCs w:val="24"/>
        </w:rPr>
        <w:t>https://www.directv.com/tv/The-Tonight-Show-Starring-Jimmy-Fallon-VzFqV3NMUVpmMk09</w:t>
      </w:r>
      <w:r>
        <w:rPr>
          <w:rFonts w:ascii="Times New Roman" w:hAnsi="Times New Roman"/>
          <w:sz w:val="24"/>
          <w:szCs w:val="24"/>
          <w:lang w:val="ru-RU"/>
        </w:rPr>
        <w:fldChar w:fldCharType="end"/>
      </w:r>
    </w:p>
    <w:p>
      <w:pPr>
        <w:keepNext w:val="0"/>
        <w:keepLines w:val="0"/>
        <w:pageBreakBefore w:val="0"/>
        <w:widowControl w:val="0"/>
        <w:numPr>
          <w:ilvl w:val="0"/>
          <w:numId w:val="3"/>
        </w:numPr>
        <w:kinsoku/>
        <w:wordWrap/>
        <w:overflowPunct/>
        <w:topLinePunct w:val="0"/>
        <w:autoSpaceDE w:val="0"/>
        <w:autoSpaceDN w:val="0"/>
        <w:bidi w:val="0"/>
        <w:adjustRightInd/>
        <w:snapToGrid/>
        <w:spacing w:after="0" w:line="360" w:lineRule="auto"/>
        <w:jc w:val="both"/>
        <w:textAlignment w:val="auto"/>
        <w:rPr>
          <w:rFonts w:ascii="Times New Roman" w:hAnsi="Times New Roman"/>
          <w:sz w:val="24"/>
          <w:szCs w:val="24"/>
          <w:lang w:val="ru-RU"/>
        </w:rPr>
      </w:pPr>
      <w:r>
        <w:rPr>
          <w:rFonts w:ascii="Times New Roman" w:hAnsi="Times New Roman"/>
          <w:sz w:val="24"/>
          <w:szCs w:val="24"/>
          <w:lang w:val="ru-RU"/>
        </w:rPr>
        <w:t xml:space="preserve">Вечерний Ургант [Электронный ресурс]. – </w:t>
      </w:r>
      <w:r>
        <w:rPr>
          <w:rFonts w:ascii="Times New Roman" w:hAnsi="Times New Roman"/>
          <w:sz w:val="24"/>
          <w:szCs w:val="24"/>
        </w:rPr>
        <w:fldChar w:fldCharType="begin"/>
      </w:r>
      <w:r>
        <w:rPr>
          <w:rFonts w:ascii="Times New Roman" w:hAnsi="Times New Roman"/>
          <w:sz w:val="24"/>
          <w:szCs w:val="24"/>
          <w:lang w:val="ru-RU"/>
        </w:rPr>
        <w:instrText xml:space="preserve"> </w:instrText>
      </w:r>
      <w:r>
        <w:rPr>
          <w:rFonts w:ascii="Times New Roman" w:hAnsi="Times New Roman"/>
          <w:sz w:val="24"/>
          <w:szCs w:val="24"/>
        </w:rPr>
        <w:instrText xml:space="preserve">HYPERLINK</w:instrText>
      </w:r>
      <w:r>
        <w:rPr>
          <w:rFonts w:ascii="Times New Roman" w:hAnsi="Times New Roman"/>
          <w:sz w:val="24"/>
          <w:szCs w:val="24"/>
          <w:lang w:val="ru-RU"/>
        </w:rPr>
        <w:instrText xml:space="preserve"> "</w:instrText>
      </w:r>
      <w:r>
        <w:rPr>
          <w:rFonts w:ascii="Times New Roman" w:hAnsi="Times New Roman"/>
          <w:sz w:val="24"/>
          <w:szCs w:val="24"/>
        </w:rPr>
        <w:instrText xml:space="preserve">https</w:instrText>
      </w:r>
      <w:r>
        <w:rPr>
          <w:rFonts w:ascii="Times New Roman" w:hAnsi="Times New Roman"/>
          <w:sz w:val="24"/>
          <w:szCs w:val="24"/>
          <w:lang w:val="ru-RU"/>
        </w:rPr>
        <w:instrText xml:space="preserve">://</w:instrText>
      </w:r>
      <w:r>
        <w:rPr>
          <w:rFonts w:ascii="Times New Roman" w:hAnsi="Times New Roman"/>
          <w:sz w:val="24"/>
          <w:szCs w:val="24"/>
        </w:rPr>
        <w:instrText xml:space="preserve">www</w:instrText>
      </w:r>
      <w:r>
        <w:rPr>
          <w:rFonts w:ascii="Times New Roman" w:hAnsi="Times New Roman"/>
          <w:sz w:val="24"/>
          <w:szCs w:val="24"/>
          <w:lang w:val="ru-RU"/>
        </w:rPr>
        <w:instrText xml:space="preserve">.</w:instrText>
      </w:r>
      <w:r>
        <w:rPr>
          <w:rFonts w:ascii="Times New Roman" w:hAnsi="Times New Roman"/>
          <w:sz w:val="24"/>
          <w:szCs w:val="24"/>
        </w:rPr>
        <w:instrText xml:space="preserve">youtube</w:instrText>
      </w:r>
      <w:r>
        <w:rPr>
          <w:rFonts w:ascii="Times New Roman" w:hAnsi="Times New Roman"/>
          <w:sz w:val="24"/>
          <w:szCs w:val="24"/>
          <w:lang w:val="ru-RU"/>
        </w:rPr>
        <w:instrText xml:space="preserve">.</w:instrText>
      </w:r>
      <w:r>
        <w:rPr>
          <w:rFonts w:ascii="Times New Roman" w:hAnsi="Times New Roman"/>
          <w:sz w:val="24"/>
          <w:szCs w:val="24"/>
        </w:rPr>
        <w:instrText xml:space="preserve">com</w:instrText>
      </w:r>
      <w:r>
        <w:rPr>
          <w:rFonts w:ascii="Times New Roman" w:hAnsi="Times New Roman"/>
          <w:sz w:val="24"/>
          <w:szCs w:val="24"/>
          <w:lang w:val="ru-RU"/>
        </w:rPr>
        <w:instrText xml:space="preserve">/</w:instrText>
      </w:r>
      <w:r>
        <w:rPr>
          <w:rFonts w:ascii="Times New Roman" w:hAnsi="Times New Roman"/>
          <w:sz w:val="24"/>
          <w:szCs w:val="24"/>
        </w:rPr>
        <w:instrText xml:space="preserve">channel</w:instrText>
      </w:r>
      <w:r>
        <w:rPr>
          <w:rFonts w:ascii="Times New Roman" w:hAnsi="Times New Roman"/>
          <w:sz w:val="24"/>
          <w:szCs w:val="24"/>
          <w:lang w:val="ru-RU"/>
        </w:rPr>
        <w:instrText xml:space="preserve">/</w:instrText>
      </w:r>
      <w:r>
        <w:rPr>
          <w:rFonts w:ascii="Times New Roman" w:hAnsi="Times New Roman"/>
          <w:sz w:val="24"/>
          <w:szCs w:val="24"/>
        </w:rPr>
        <w:instrText xml:space="preserve">UCzlzGhKI</w:instrText>
      </w:r>
      <w:r>
        <w:rPr>
          <w:rFonts w:ascii="Times New Roman" w:hAnsi="Times New Roman"/>
          <w:sz w:val="24"/>
          <w:szCs w:val="24"/>
          <w:lang w:val="ru-RU"/>
        </w:rPr>
        <w:instrText xml:space="preserve">5</w:instrText>
      </w:r>
      <w:r>
        <w:rPr>
          <w:rFonts w:ascii="Times New Roman" w:hAnsi="Times New Roman"/>
          <w:sz w:val="24"/>
          <w:szCs w:val="24"/>
        </w:rPr>
        <w:instrText xml:space="preserve">Y</w:instrText>
      </w:r>
      <w:r>
        <w:rPr>
          <w:rFonts w:ascii="Times New Roman" w:hAnsi="Times New Roman"/>
          <w:sz w:val="24"/>
          <w:szCs w:val="24"/>
          <w:lang w:val="ru-RU"/>
        </w:rPr>
        <w:instrText xml:space="preserve">1</w:instrText>
      </w:r>
      <w:r>
        <w:rPr>
          <w:rFonts w:ascii="Times New Roman" w:hAnsi="Times New Roman"/>
          <w:sz w:val="24"/>
          <w:szCs w:val="24"/>
        </w:rPr>
        <w:instrText xml:space="preserve">LIeDJI</w:instrText>
      </w:r>
      <w:r>
        <w:rPr>
          <w:rFonts w:ascii="Times New Roman" w:hAnsi="Times New Roman"/>
          <w:sz w:val="24"/>
          <w:szCs w:val="24"/>
          <w:lang w:val="ru-RU"/>
        </w:rPr>
        <w:instrText xml:space="preserve">53</w:instrText>
      </w:r>
      <w:r>
        <w:rPr>
          <w:rFonts w:ascii="Times New Roman" w:hAnsi="Times New Roman"/>
          <w:sz w:val="24"/>
          <w:szCs w:val="24"/>
        </w:rPr>
        <w:instrText xml:space="preserve">cWjQ</w:instrText>
      </w:r>
      <w:r>
        <w:rPr>
          <w:rFonts w:ascii="Times New Roman" w:hAnsi="Times New Roman"/>
          <w:sz w:val="24"/>
          <w:szCs w:val="24"/>
          <w:lang w:val="ru-RU"/>
        </w:rPr>
        <w:instrText xml:space="preserve">" </w:instrText>
      </w:r>
      <w:r>
        <w:rPr>
          <w:rFonts w:ascii="Times New Roman" w:hAnsi="Times New Roman"/>
          <w:sz w:val="24"/>
          <w:szCs w:val="24"/>
        </w:rPr>
        <w:fldChar w:fldCharType="separate"/>
      </w:r>
      <w:r>
        <w:rPr>
          <w:rStyle w:val="6"/>
          <w:rFonts w:ascii="Times New Roman" w:hAnsi="Times New Roman"/>
          <w:sz w:val="24"/>
          <w:szCs w:val="24"/>
        </w:rPr>
        <w:t>https</w:t>
      </w:r>
      <w:r>
        <w:rPr>
          <w:rStyle w:val="6"/>
          <w:rFonts w:ascii="Times New Roman" w:hAnsi="Times New Roman"/>
          <w:sz w:val="24"/>
          <w:szCs w:val="24"/>
          <w:lang w:val="ru-RU"/>
        </w:rPr>
        <w:t>://</w:t>
      </w:r>
      <w:r>
        <w:rPr>
          <w:rStyle w:val="6"/>
          <w:rFonts w:ascii="Times New Roman" w:hAnsi="Times New Roman"/>
          <w:sz w:val="24"/>
          <w:szCs w:val="24"/>
        </w:rPr>
        <w:t>www</w:t>
      </w:r>
      <w:r>
        <w:rPr>
          <w:rStyle w:val="6"/>
          <w:rFonts w:ascii="Times New Roman" w:hAnsi="Times New Roman"/>
          <w:sz w:val="24"/>
          <w:szCs w:val="24"/>
          <w:lang w:val="ru-RU"/>
        </w:rPr>
        <w:t>.</w:t>
      </w:r>
      <w:r>
        <w:rPr>
          <w:rStyle w:val="6"/>
          <w:rFonts w:ascii="Times New Roman" w:hAnsi="Times New Roman"/>
          <w:sz w:val="24"/>
          <w:szCs w:val="24"/>
        </w:rPr>
        <w:t>youtube</w:t>
      </w:r>
      <w:r>
        <w:rPr>
          <w:rStyle w:val="6"/>
          <w:rFonts w:ascii="Times New Roman" w:hAnsi="Times New Roman"/>
          <w:sz w:val="24"/>
          <w:szCs w:val="24"/>
          <w:lang w:val="ru-RU"/>
        </w:rPr>
        <w:t>.</w:t>
      </w:r>
      <w:r>
        <w:rPr>
          <w:rStyle w:val="6"/>
          <w:rFonts w:ascii="Times New Roman" w:hAnsi="Times New Roman"/>
          <w:sz w:val="24"/>
          <w:szCs w:val="24"/>
        </w:rPr>
        <w:t>com</w:t>
      </w:r>
      <w:r>
        <w:rPr>
          <w:rStyle w:val="6"/>
          <w:rFonts w:ascii="Times New Roman" w:hAnsi="Times New Roman"/>
          <w:sz w:val="24"/>
          <w:szCs w:val="24"/>
          <w:lang w:val="ru-RU"/>
        </w:rPr>
        <w:t>/</w:t>
      </w:r>
      <w:r>
        <w:rPr>
          <w:rStyle w:val="6"/>
          <w:rFonts w:ascii="Times New Roman" w:hAnsi="Times New Roman"/>
          <w:sz w:val="24"/>
          <w:szCs w:val="24"/>
        </w:rPr>
        <w:t>channel</w:t>
      </w:r>
      <w:r>
        <w:rPr>
          <w:rStyle w:val="6"/>
          <w:rFonts w:ascii="Times New Roman" w:hAnsi="Times New Roman"/>
          <w:sz w:val="24"/>
          <w:szCs w:val="24"/>
          <w:lang w:val="ru-RU"/>
        </w:rPr>
        <w:t>/</w:t>
      </w:r>
      <w:r>
        <w:rPr>
          <w:rStyle w:val="6"/>
          <w:rFonts w:ascii="Times New Roman" w:hAnsi="Times New Roman"/>
          <w:sz w:val="24"/>
          <w:szCs w:val="24"/>
        </w:rPr>
        <w:t>UCzlzGhKI</w:t>
      </w:r>
      <w:r>
        <w:rPr>
          <w:rStyle w:val="6"/>
          <w:rFonts w:ascii="Times New Roman" w:hAnsi="Times New Roman"/>
          <w:sz w:val="24"/>
          <w:szCs w:val="24"/>
          <w:lang w:val="ru-RU"/>
        </w:rPr>
        <w:t>5</w:t>
      </w:r>
      <w:r>
        <w:rPr>
          <w:rStyle w:val="6"/>
          <w:rFonts w:ascii="Times New Roman" w:hAnsi="Times New Roman"/>
          <w:sz w:val="24"/>
          <w:szCs w:val="24"/>
        </w:rPr>
        <w:t>Y</w:t>
      </w:r>
      <w:r>
        <w:rPr>
          <w:rStyle w:val="6"/>
          <w:rFonts w:ascii="Times New Roman" w:hAnsi="Times New Roman"/>
          <w:sz w:val="24"/>
          <w:szCs w:val="24"/>
          <w:lang w:val="ru-RU"/>
        </w:rPr>
        <w:t>1</w:t>
      </w:r>
      <w:r>
        <w:rPr>
          <w:rStyle w:val="6"/>
          <w:rFonts w:ascii="Times New Roman" w:hAnsi="Times New Roman"/>
          <w:sz w:val="24"/>
          <w:szCs w:val="24"/>
        </w:rPr>
        <w:t>LIeDJI</w:t>
      </w:r>
      <w:r>
        <w:rPr>
          <w:rStyle w:val="6"/>
          <w:rFonts w:ascii="Times New Roman" w:hAnsi="Times New Roman"/>
          <w:sz w:val="24"/>
          <w:szCs w:val="24"/>
          <w:lang w:val="ru-RU"/>
        </w:rPr>
        <w:t>53</w:t>
      </w:r>
      <w:r>
        <w:rPr>
          <w:rStyle w:val="6"/>
          <w:rFonts w:ascii="Times New Roman" w:hAnsi="Times New Roman"/>
          <w:sz w:val="24"/>
          <w:szCs w:val="24"/>
        </w:rPr>
        <w:t>cWjQ</w:t>
      </w:r>
      <w:r>
        <w:rPr>
          <w:rFonts w:ascii="Times New Roman" w:hAnsi="Times New Roman"/>
          <w:sz w:val="24"/>
          <w:szCs w:val="24"/>
        </w:rPr>
        <w:fldChar w:fldCharType="end"/>
      </w:r>
    </w:p>
    <w:p>
      <w:pPr>
        <w:keepNext w:val="0"/>
        <w:keepLines w:val="0"/>
        <w:pageBreakBefore w:val="0"/>
        <w:widowControl w:val="0"/>
        <w:numPr>
          <w:ilvl w:val="0"/>
          <w:numId w:val="3"/>
        </w:numPr>
        <w:kinsoku/>
        <w:wordWrap/>
        <w:overflowPunct/>
        <w:topLinePunct w:val="0"/>
        <w:autoSpaceDE w:val="0"/>
        <w:autoSpaceDN w:val="0"/>
        <w:bidi w:val="0"/>
        <w:adjustRightInd/>
        <w:snapToGrid/>
        <w:spacing w:after="0" w:line="360" w:lineRule="auto"/>
        <w:jc w:val="both"/>
        <w:textAlignment w:val="auto"/>
        <w:rPr>
          <w:rFonts w:ascii="Times New Roman" w:hAnsi="Times New Roman"/>
          <w:sz w:val="24"/>
          <w:szCs w:val="24"/>
          <w:lang w:val="ru-RU"/>
        </w:rPr>
      </w:pPr>
      <w:r>
        <w:rPr>
          <w:rFonts w:ascii="Times New Roman" w:hAnsi="Times New Roman"/>
          <w:sz w:val="24"/>
          <w:szCs w:val="24"/>
          <w:lang w:val="ru-RU"/>
        </w:rPr>
        <w:t xml:space="preserve">Школа злословия [Электронный ресурс]. – </w:t>
      </w:r>
      <w:r>
        <w:rPr>
          <w:rFonts w:ascii="Times New Roman" w:hAnsi="Times New Roman"/>
          <w:sz w:val="24"/>
          <w:szCs w:val="24"/>
        </w:rPr>
        <w:fldChar w:fldCharType="begin"/>
      </w:r>
      <w:r>
        <w:rPr>
          <w:rFonts w:ascii="Times New Roman" w:hAnsi="Times New Roman"/>
          <w:sz w:val="24"/>
          <w:szCs w:val="24"/>
          <w:lang w:val="ru-RU"/>
        </w:rPr>
        <w:instrText xml:space="preserve"> </w:instrText>
      </w:r>
      <w:r>
        <w:rPr>
          <w:rFonts w:ascii="Times New Roman" w:hAnsi="Times New Roman"/>
          <w:sz w:val="24"/>
          <w:szCs w:val="24"/>
        </w:rPr>
        <w:instrText xml:space="preserve">HYPERLINK</w:instrText>
      </w:r>
      <w:r>
        <w:rPr>
          <w:rFonts w:ascii="Times New Roman" w:hAnsi="Times New Roman"/>
          <w:sz w:val="24"/>
          <w:szCs w:val="24"/>
          <w:lang w:val="ru-RU"/>
        </w:rPr>
        <w:instrText xml:space="preserve"> "</w:instrText>
      </w:r>
      <w:r>
        <w:rPr>
          <w:rFonts w:ascii="Times New Roman" w:hAnsi="Times New Roman"/>
          <w:sz w:val="24"/>
          <w:szCs w:val="24"/>
        </w:rPr>
        <w:instrText xml:space="preserve">https</w:instrText>
      </w:r>
      <w:r>
        <w:rPr>
          <w:rFonts w:ascii="Times New Roman" w:hAnsi="Times New Roman"/>
          <w:sz w:val="24"/>
          <w:szCs w:val="24"/>
          <w:lang w:val="ru-RU"/>
        </w:rPr>
        <w:instrText xml:space="preserve">://</w:instrText>
      </w:r>
      <w:r>
        <w:rPr>
          <w:rFonts w:ascii="Times New Roman" w:hAnsi="Times New Roman"/>
          <w:sz w:val="24"/>
          <w:szCs w:val="24"/>
        </w:rPr>
        <w:instrText xml:space="preserve">ntv</w:instrText>
      </w:r>
      <w:r>
        <w:rPr>
          <w:rFonts w:ascii="Times New Roman" w:hAnsi="Times New Roman"/>
          <w:sz w:val="24"/>
          <w:szCs w:val="24"/>
          <w:lang w:val="ru-RU"/>
        </w:rPr>
        <w:instrText xml:space="preserve">.</w:instrText>
      </w:r>
      <w:r>
        <w:rPr>
          <w:rFonts w:ascii="Times New Roman" w:hAnsi="Times New Roman"/>
          <w:sz w:val="24"/>
          <w:szCs w:val="24"/>
        </w:rPr>
        <w:instrText xml:space="preserve">show</w:instrText>
      </w:r>
      <w:r>
        <w:rPr>
          <w:rFonts w:ascii="Times New Roman" w:hAnsi="Times New Roman"/>
          <w:sz w:val="24"/>
          <w:szCs w:val="24"/>
          <w:lang w:val="ru-RU"/>
        </w:rPr>
        <w:instrText xml:space="preserve">/</w:instrText>
      </w:r>
      <w:r>
        <w:rPr>
          <w:rFonts w:ascii="Times New Roman" w:hAnsi="Times New Roman"/>
          <w:sz w:val="24"/>
          <w:szCs w:val="24"/>
        </w:rPr>
        <w:instrText xml:space="preserve">show</w:instrText>
      </w:r>
      <w:r>
        <w:rPr>
          <w:rFonts w:ascii="Times New Roman" w:hAnsi="Times New Roman"/>
          <w:sz w:val="24"/>
          <w:szCs w:val="24"/>
          <w:lang w:val="ru-RU"/>
        </w:rPr>
        <w:instrText xml:space="preserve">/</w:instrText>
      </w:r>
      <w:r>
        <w:rPr>
          <w:rFonts w:ascii="Times New Roman" w:hAnsi="Times New Roman"/>
          <w:sz w:val="24"/>
          <w:szCs w:val="24"/>
        </w:rPr>
        <w:instrText xml:space="preserve">shkola</w:instrText>
      </w:r>
      <w:r>
        <w:rPr>
          <w:rFonts w:ascii="Times New Roman" w:hAnsi="Times New Roman"/>
          <w:sz w:val="24"/>
          <w:szCs w:val="24"/>
          <w:lang w:val="ru-RU"/>
        </w:rPr>
        <w:instrText xml:space="preserve">-</w:instrText>
      </w:r>
      <w:r>
        <w:rPr>
          <w:rFonts w:ascii="Times New Roman" w:hAnsi="Times New Roman"/>
          <w:sz w:val="24"/>
          <w:szCs w:val="24"/>
        </w:rPr>
        <w:instrText xml:space="preserve">zlosloviya</w:instrText>
      </w:r>
      <w:r>
        <w:rPr>
          <w:rFonts w:ascii="Times New Roman" w:hAnsi="Times New Roman"/>
          <w:sz w:val="24"/>
          <w:szCs w:val="24"/>
          <w:lang w:val="ru-RU"/>
        </w:rPr>
        <w:instrText xml:space="preserve">" </w:instrText>
      </w:r>
      <w:r>
        <w:rPr>
          <w:rFonts w:ascii="Times New Roman" w:hAnsi="Times New Roman"/>
          <w:sz w:val="24"/>
          <w:szCs w:val="24"/>
        </w:rPr>
        <w:fldChar w:fldCharType="separate"/>
      </w:r>
      <w:r>
        <w:rPr>
          <w:rStyle w:val="6"/>
          <w:rFonts w:ascii="Times New Roman" w:hAnsi="Times New Roman"/>
          <w:sz w:val="24"/>
          <w:szCs w:val="24"/>
        </w:rPr>
        <w:t>https</w:t>
      </w:r>
      <w:r>
        <w:rPr>
          <w:rStyle w:val="6"/>
          <w:rFonts w:ascii="Times New Roman" w:hAnsi="Times New Roman"/>
          <w:sz w:val="24"/>
          <w:szCs w:val="24"/>
          <w:lang w:val="ru-RU"/>
        </w:rPr>
        <w:t>://</w:t>
      </w:r>
      <w:r>
        <w:rPr>
          <w:rStyle w:val="6"/>
          <w:rFonts w:ascii="Times New Roman" w:hAnsi="Times New Roman"/>
          <w:sz w:val="24"/>
          <w:szCs w:val="24"/>
        </w:rPr>
        <w:t>ntv</w:t>
      </w:r>
      <w:r>
        <w:rPr>
          <w:rStyle w:val="6"/>
          <w:rFonts w:ascii="Times New Roman" w:hAnsi="Times New Roman"/>
          <w:sz w:val="24"/>
          <w:szCs w:val="24"/>
          <w:lang w:val="ru-RU"/>
        </w:rPr>
        <w:t>.</w:t>
      </w:r>
      <w:r>
        <w:rPr>
          <w:rStyle w:val="6"/>
          <w:rFonts w:ascii="Times New Roman" w:hAnsi="Times New Roman"/>
          <w:sz w:val="24"/>
          <w:szCs w:val="24"/>
        </w:rPr>
        <w:t>show</w:t>
      </w:r>
      <w:r>
        <w:rPr>
          <w:rStyle w:val="6"/>
          <w:rFonts w:ascii="Times New Roman" w:hAnsi="Times New Roman"/>
          <w:sz w:val="24"/>
          <w:szCs w:val="24"/>
          <w:lang w:val="ru-RU"/>
        </w:rPr>
        <w:t>/</w:t>
      </w:r>
      <w:r>
        <w:rPr>
          <w:rStyle w:val="6"/>
          <w:rFonts w:ascii="Times New Roman" w:hAnsi="Times New Roman"/>
          <w:sz w:val="24"/>
          <w:szCs w:val="24"/>
        </w:rPr>
        <w:t>show</w:t>
      </w:r>
      <w:r>
        <w:rPr>
          <w:rStyle w:val="6"/>
          <w:rFonts w:ascii="Times New Roman" w:hAnsi="Times New Roman"/>
          <w:sz w:val="24"/>
          <w:szCs w:val="24"/>
          <w:lang w:val="ru-RU"/>
        </w:rPr>
        <w:t>/</w:t>
      </w:r>
      <w:r>
        <w:rPr>
          <w:rStyle w:val="6"/>
          <w:rFonts w:ascii="Times New Roman" w:hAnsi="Times New Roman"/>
          <w:sz w:val="24"/>
          <w:szCs w:val="24"/>
        </w:rPr>
        <w:t>shkola</w:t>
      </w:r>
      <w:r>
        <w:rPr>
          <w:rStyle w:val="6"/>
          <w:rFonts w:ascii="Times New Roman" w:hAnsi="Times New Roman"/>
          <w:sz w:val="24"/>
          <w:szCs w:val="24"/>
          <w:lang w:val="ru-RU"/>
        </w:rPr>
        <w:t>-</w:t>
      </w:r>
      <w:r>
        <w:rPr>
          <w:rStyle w:val="6"/>
          <w:rFonts w:ascii="Times New Roman" w:hAnsi="Times New Roman"/>
          <w:sz w:val="24"/>
          <w:szCs w:val="24"/>
        </w:rPr>
        <w:t>zlosloviya</w:t>
      </w:r>
      <w:r>
        <w:rPr>
          <w:rFonts w:ascii="Times New Roman" w:hAnsi="Times New Roman"/>
          <w:sz w:val="24"/>
          <w:szCs w:val="24"/>
        </w:rPr>
        <w:fldChar w:fldCharType="end"/>
      </w:r>
    </w:p>
    <w:p>
      <w:pPr>
        <w:keepNext w:val="0"/>
        <w:keepLines w:val="0"/>
        <w:pageBreakBefore w:val="0"/>
        <w:widowControl w:val="0"/>
        <w:numPr>
          <w:ilvl w:val="0"/>
          <w:numId w:val="3"/>
        </w:numPr>
        <w:kinsoku/>
        <w:wordWrap/>
        <w:overflowPunct/>
        <w:topLinePunct w:val="0"/>
        <w:autoSpaceDE w:val="0"/>
        <w:autoSpaceDN w:val="0"/>
        <w:bidi w:val="0"/>
        <w:adjustRightInd/>
        <w:snapToGrid/>
        <w:spacing w:after="0" w:line="360" w:lineRule="auto"/>
        <w:jc w:val="both"/>
        <w:textAlignment w:val="auto"/>
        <w:rPr>
          <w:rFonts w:ascii="Times New Roman" w:hAnsi="Times New Roman"/>
          <w:sz w:val="24"/>
          <w:szCs w:val="24"/>
          <w:lang w:val="ru-RU"/>
        </w:rPr>
      </w:pPr>
      <w:r>
        <w:rPr>
          <w:rFonts w:ascii="Times New Roman" w:hAnsi="Times New Roman"/>
          <w:sz w:val="24"/>
          <w:szCs w:val="24"/>
          <w:lang w:val="ru-RU"/>
        </w:rPr>
        <w:t xml:space="preserve">Познер [Электронный ресурс]. – </w:t>
      </w:r>
      <w:r>
        <w:rPr>
          <w:rFonts w:ascii="Times New Roman" w:hAnsi="Times New Roman"/>
          <w:sz w:val="24"/>
          <w:szCs w:val="24"/>
        </w:rPr>
        <w:fldChar w:fldCharType="begin"/>
      </w:r>
      <w:r>
        <w:rPr>
          <w:rFonts w:ascii="Times New Roman" w:hAnsi="Times New Roman"/>
          <w:sz w:val="24"/>
          <w:szCs w:val="24"/>
          <w:lang w:val="ru-RU"/>
        </w:rPr>
        <w:instrText xml:space="preserve"> </w:instrText>
      </w:r>
      <w:r>
        <w:rPr>
          <w:rFonts w:ascii="Times New Roman" w:hAnsi="Times New Roman"/>
          <w:sz w:val="24"/>
          <w:szCs w:val="24"/>
        </w:rPr>
        <w:instrText xml:space="preserve">HYPERLINK</w:instrText>
      </w:r>
      <w:r>
        <w:rPr>
          <w:rFonts w:ascii="Times New Roman" w:hAnsi="Times New Roman"/>
          <w:sz w:val="24"/>
          <w:szCs w:val="24"/>
          <w:lang w:val="ru-RU"/>
        </w:rPr>
        <w:instrText xml:space="preserve"> "</w:instrText>
      </w:r>
      <w:r>
        <w:rPr>
          <w:rFonts w:ascii="Times New Roman" w:hAnsi="Times New Roman"/>
          <w:sz w:val="24"/>
          <w:szCs w:val="24"/>
        </w:rPr>
        <w:instrText xml:space="preserve">https</w:instrText>
      </w:r>
      <w:r>
        <w:rPr>
          <w:rFonts w:ascii="Times New Roman" w:hAnsi="Times New Roman"/>
          <w:sz w:val="24"/>
          <w:szCs w:val="24"/>
          <w:lang w:val="ru-RU"/>
        </w:rPr>
        <w:instrText xml:space="preserve">://</w:instrText>
      </w:r>
      <w:r>
        <w:rPr>
          <w:rFonts w:ascii="Times New Roman" w:hAnsi="Times New Roman"/>
          <w:sz w:val="24"/>
          <w:szCs w:val="24"/>
        </w:rPr>
        <w:instrText xml:space="preserve">www</w:instrText>
      </w:r>
      <w:r>
        <w:rPr>
          <w:rFonts w:ascii="Times New Roman" w:hAnsi="Times New Roman"/>
          <w:sz w:val="24"/>
          <w:szCs w:val="24"/>
          <w:lang w:val="ru-RU"/>
        </w:rPr>
        <w:instrText xml:space="preserve">.</w:instrText>
      </w:r>
      <w:r>
        <w:rPr>
          <w:rFonts w:ascii="Times New Roman" w:hAnsi="Times New Roman"/>
          <w:sz w:val="24"/>
          <w:szCs w:val="24"/>
        </w:rPr>
        <w:instrText xml:space="preserve">youtube</w:instrText>
      </w:r>
      <w:r>
        <w:rPr>
          <w:rFonts w:ascii="Times New Roman" w:hAnsi="Times New Roman"/>
          <w:sz w:val="24"/>
          <w:szCs w:val="24"/>
          <w:lang w:val="ru-RU"/>
        </w:rPr>
        <w:instrText xml:space="preserve">.</w:instrText>
      </w:r>
      <w:r>
        <w:rPr>
          <w:rFonts w:ascii="Times New Roman" w:hAnsi="Times New Roman"/>
          <w:sz w:val="24"/>
          <w:szCs w:val="24"/>
        </w:rPr>
        <w:instrText xml:space="preserve">com</w:instrText>
      </w:r>
      <w:r>
        <w:rPr>
          <w:rFonts w:ascii="Times New Roman" w:hAnsi="Times New Roman"/>
          <w:sz w:val="24"/>
          <w:szCs w:val="24"/>
          <w:lang w:val="ru-RU"/>
        </w:rPr>
        <w:instrText xml:space="preserve">/</w:instrText>
      </w:r>
      <w:r>
        <w:rPr>
          <w:rFonts w:ascii="Times New Roman" w:hAnsi="Times New Roman"/>
          <w:sz w:val="24"/>
          <w:szCs w:val="24"/>
        </w:rPr>
        <w:instrText xml:space="preserve">user</w:instrText>
      </w:r>
      <w:r>
        <w:rPr>
          <w:rFonts w:ascii="Times New Roman" w:hAnsi="Times New Roman"/>
          <w:sz w:val="24"/>
          <w:szCs w:val="24"/>
          <w:lang w:val="ru-RU"/>
        </w:rPr>
        <w:instrText xml:space="preserve">/1</w:instrText>
      </w:r>
      <w:r>
        <w:rPr>
          <w:rFonts w:ascii="Times New Roman" w:hAnsi="Times New Roman"/>
          <w:sz w:val="24"/>
          <w:szCs w:val="24"/>
        </w:rPr>
        <w:instrText xml:space="preserve">tv</w:instrText>
      </w:r>
      <w:r>
        <w:rPr>
          <w:rFonts w:ascii="Times New Roman" w:hAnsi="Times New Roman"/>
          <w:sz w:val="24"/>
          <w:szCs w:val="24"/>
          <w:lang w:val="ru-RU"/>
        </w:rPr>
        <w:instrText xml:space="preserve">" </w:instrText>
      </w:r>
      <w:r>
        <w:rPr>
          <w:rFonts w:ascii="Times New Roman" w:hAnsi="Times New Roman"/>
          <w:sz w:val="24"/>
          <w:szCs w:val="24"/>
        </w:rPr>
        <w:fldChar w:fldCharType="separate"/>
      </w:r>
      <w:r>
        <w:rPr>
          <w:rStyle w:val="6"/>
          <w:rFonts w:ascii="Times New Roman" w:hAnsi="Times New Roman"/>
          <w:sz w:val="24"/>
          <w:szCs w:val="24"/>
        </w:rPr>
        <w:t>https</w:t>
      </w:r>
      <w:r>
        <w:rPr>
          <w:rStyle w:val="6"/>
          <w:rFonts w:ascii="Times New Roman" w:hAnsi="Times New Roman"/>
          <w:sz w:val="24"/>
          <w:szCs w:val="24"/>
          <w:lang w:val="ru-RU"/>
        </w:rPr>
        <w:t>://</w:t>
      </w:r>
      <w:r>
        <w:rPr>
          <w:rStyle w:val="6"/>
          <w:rFonts w:ascii="Times New Roman" w:hAnsi="Times New Roman"/>
          <w:sz w:val="24"/>
          <w:szCs w:val="24"/>
        </w:rPr>
        <w:t>www</w:t>
      </w:r>
      <w:r>
        <w:rPr>
          <w:rStyle w:val="6"/>
          <w:rFonts w:ascii="Times New Roman" w:hAnsi="Times New Roman"/>
          <w:sz w:val="24"/>
          <w:szCs w:val="24"/>
          <w:lang w:val="ru-RU"/>
        </w:rPr>
        <w:t>.</w:t>
      </w:r>
      <w:r>
        <w:rPr>
          <w:rStyle w:val="6"/>
          <w:rFonts w:ascii="Times New Roman" w:hAnsi="Times New Roman"/>
          <w:sz w:val="24"/>
          <w:szCs w:val="24"/>
        </w:rPr>
        <w:t>youtube</w:t>
      </w:r>
      <w:r>
        <w:rPr>
          <w:rStyle w:val="6"/>
          <w:rFonts w:ascii="Times New Roman" w:hAnsi="Times New Roman"/>
          <w:sz w:val="24"/>
          <w:szCs w:val="24"/>
          <w:lang w:val="ru-RU"/>
        </w:rPr>
        <w:t>.</w:t>
      </w:r>
      <w:r>
        <w:rPr>
          <w:rStyle w:val="6"/>
          <w:rFonts w:ascii="Times New Roman" w:hAnsi="Times New Roman"/>
          <w:sz w:val="24"/>
          <w:szCs w:val="24"/>
        </w:rPr>
        <w:t>com</w:t>
      </w:r>
      <w:r>
        <w:rPr>
          <w:rStyle w:val="6"/>
          <w:rFonts w:ascii="Times New Roman" w:hAnsi="Times New Roman"/>
          <w:sz w:val="24"/>
          <w:szCs w:val="24"/>
          <w:lang w:val="ru-RU"/>
        </w:rPr>
        <w:t>/</w:t>
      </w:r>
      <w:r>
        <w:rPr>
          <w:rStyle w:val="6"/>
          <w:rFonts w:ascii="Times New Roman" w:hAnsi="Times New Roman"/>
          <w:sz w:val="24"/>
          <w:szCs w:val="24"/>
        </w:rPr>
        <w:t>user</w:t>
      </w:r>
      <w:r>
        <w:rPr>
          <w:rStyle w:val="6"/>
          <w:rFonts w:ascii="Times New Roman" w:hAnsi="Times New Roman"/>
          <w:sz w:val="24"/>
          <w:szCs w:val="24"/>
          <w:lang w:val="ru-RU"/>
        </w:rPr>
        <w:t>/1</w:t>
      </w:r>
      <w:r>
        <w:rPr>
          <w:rStyle w:val="6"/>
          <w:rFonts w:ascii="Times New Roman" w:hAnsi="Times New Roman"/>
          <w:sz w:val="24"/>
          <w:szCs w:val="24"/>
        </w:rPr>
        <w:t>tv</w:t>
      </w:r>
      <w:r>
        <w:rPr>
          <w:rFonts w:ascii="Times New Roman" w:hAnsi="Times New Roman"/>
          <w:sz w:val="24"/>
          <w:szCs w:val="24"/>
        </w:rPr>
        <w:fldChar w:fldCharType="end"/>
      </w:r>
    </w:p>
    <w:p>
      <w:pPr>
        <w:keepNext w:val="0"/>
        <w:keepLines w:val="0"/>
        <w:pageBreakBefore w:val="0"/>
        <w:widowControl w:val="0"/>
        <w:numPr>
          <w:ilvl w:val="0"/>
          <w:numId w:val="3"/>
        </w:numPr>
        <w:kinsoku/>
        <w:wordWrap/>
        <w:overflowPunct/>
        <w:topLinePunct w:val="0"/>
        <w:autoSpaceDE w:val="0"/>
        <w:autoSpaceDN w:val="0"/>
        <w:bidi w:val="0"/>
        <w:adjustRightInd/>
        <w:snapToGrid/>
        <w:spacing w:after="0" w:line="360" w:lineRule="auto"/>
        <w:jc w:val="both"/>
        <w:textAlignment w:val="auto"/>
        <w:rPr>
          <w:rFonts w:ascii="Times New Roman" w:hAnsi="Times New Roman"/>
          <w:sz w:val="24"/>
          <w:szCs w:val="24"/>
          <w:lang w:val="ru-RU"/>
        </w:rPr>
      </w:pPr>
      <w:r>
        <w:rPr>
          <w:rFonts w:ascii="Times New Roman" w:hAnsi="Times New Roman"/>
          <w:sz w:val="24"/>
          <w:szCs w:val="24"/>
          <w:lang w:val="ru-RU"/>
        </w:rPr>
        <w:t xml:space="preserve">На ночь глядя [Электронный ресурс]. – </w:t>
      </w:r>
      <w:r>
        <w:rPr>
          <w:rFonts w:ascii="Times New Roman" w:hAnsi="Times New Roman"/>
          <w:sz w:val="24"/>
          <w:szCs w:val="24"/>
          <w:lang w:val="ru-RU"/>
        </w:rPr>
        <w:fldChar w:fldCharType="begin"/>
      </w:r>
      <w:r>
        <w:rPr>
          <w:rFonts w:ascii="Times New Roman" w:hAnsi="Times New Roman"/>
          <w:sz w:val="24"/>
          <w:szCs w:val="24"/>
          <w:lang w:val="ru-RU"/>
        </w:rPr>
        <w:instrText xml:space="preserve"> HYPERLINK "https://www.1tv.ru/shows/na-noch-glyadya/vypuski" </w:instrText>
      </w:r>
      <w:r>
        <w:rPr>
          <w:rFonts w:ascii="Times New Roman" w:hAnsi="Times New Roman"/>
          <w:sz w:val="24"/>
          <w:szCs w:val="24"/>
          <w:lang w:val="ru-RU"/>
        </w:rPr>
        <w:fldChar w:fldCharType="separate"/>
      </w:r>
      <w:r>
        <w:rPr>
          <w:rStyle w:val="6"/>
          <w:rFonts w:ascii="Times New Roman" w:hAnsi="Times New Roman"/>
          <w:sz w:val="24"/>
          <w:szCs w:val="24"/>
          <w:lang w:val="ru-RU"/>
        </w:rPr>
        <w:t>https://www.1tv.ru/shows/na-noch-glyadya/vypuski</w:t>
      </w:r>
      <w:r>
        <w:rPr>
          <w:rFonts w:ascii="Times New Roman" w:hAnsi="Times New Roman"/>
          <w:sz w:val="24"/>
          <w:szCs w:val="24"/>
          <w:lang w:val="ru-RU"/>
        </w:rPr>
        <w:fldChar w:fldCharType="end"/>
      </w:r>
    </w:p>
    <w:p>
      <w:pPr>
        <w:pStyle w:val="10"/>
        <w:numPr>
          <w:ilvl w:val="0"/>
          <w:numId w:val="0"/>
        </w:numPr>
        <w:spacing w:line="480" w:lineRule="auto"/>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imesNewRomanPSMT">
    <w:altName w:val="Times New Roman"/>
    <w:panose1 w:val="00000000000000000000"/>
    <w:charset w:val="CC"/>
    <w:family w:val="auto"/>
    <w:pitch w:val="default"/>
    <w:sig w:usb0="00000000" w:usb1="00000000" w:usb2="00000019" w:usb3="00000000" w:csb0="0002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suff w:val="space"/>
      <w:lvlText w:val="%1."/>
      <w:lvlJc w:val="left"/>
      <w:pPr>
        <w:ind w:left="72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24F40CEB"/>
    <w:multiLevelType w:val="singleLevel"/>
    <w:tmpl w:val="24F40CEB"/>
    <w:lvl w:ilvl="0" w:tentative="0">
      <w:start w:val="1"/>
      <w:numFmt w:val="decimal"/>
      <w:suff w:val="space"/>
      <w:lvlText w:val="%1)"/>
      <w:lvlJc w:val="left"/>
    </w:lvl>
  </w:abstractNum>
  <w:abstractNum w:abstractNumId="2">
    <w:nsid w:val="592D30CF"/>
    <w:multiLevelType w:val="singleLevel"/>
    <w:tmpl w:val="592D30CF"/>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81"/>
    <w:rsid w:val="0002010E"/>
    <w:rsid w:val="00133081"/>
    <w:rsid w:val="002349F2"/>
    <w:rsid w:val="002D4476"/>
    <w:rsid w:val="003E7D76"/>
    <w:rsid w:val="00576241"/>
    <w:rsid w:val="00586247"/>
    <w:rsid w:val="00597629"/>
    <w:rsid w:val="005F3E90"/>
    <w:rsid w:val="00C746E9"/>
    <w:rsid w:val="00D86E46"/>
    <w:rsid w:val="00EE2C11"/>
    <w:rsid w:val="00EE65BE"/>
    <w:rsid w:val="00FA35BD"/>
    <w:rsid w:val="00FB329F"/>
    <w:rsid w:val="06AE75F6"/>
    <w:rsid w:val="14810590"/>
    <w:rsid w:val="38AF1EE2"/>
    <w:rsid w:val="46EB6C7E"/>
    <w:rsid w:val="49700A2F"/>
    <w:rsid w:val="53F96121"/>
    <w:rsid w:val="69C7041D"/>
    <w:rsid w:val="71FC37C2"/>
    <w:rsid w:val="780569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pPr>
      <w:spacing w:after="0" w:line="240" w:lineRule="auto"/>
    </w:pPr>
    <w:rPr>
      <w:rFonts w:ascii="Tahoma" w:hAnsi="Tahoma" w:cs="Tahoma"/>
      <w:sz w:val="16"/>
      <w:szCs w:val="16"/>
    </w:rPr>
  </w:style>
  <w:style w:type="paragraph" w:styleId="3">
    <w:name w:val="footnote text"/>
    <w:basedOn w:val="1"/>
    <w:link w:val="8"/>
    <w:unhideWhenUsed/>
    <w:uiPriority w:val="99"/>
    <w:pPr>
      <w:spacing w:after="0" w:line="240" w:lineRule="auto"/>
    </w:pPr>
    <w:rPr>
      <w:rFonts w:eastAsiaTheme="minorEastAsia"/>
      <w:sz w:val="20"/>
      <w:szCs w:val="20"/>
      <w:lang w:eastAsia="ru-RU"/>
    </w:rPr>
  </w:style>
  <w:style w:type="character" w:styleId="5">
    <w:name w:val="footnote reference"/>
    <w:basedOn w:val="4"/>
    <w:semiHidden/>
    <w:unhideWhenUsed/>
    <w:uiPriority w:val="99"/>
    <w:rPr>
      <w:vertAlign w:val="superscript"/>
    </w:rPr>
  </w:style>
  <w:style w:type="character" w:styleId="6">
    <w:name w:val="Hyperlink"/>
    <w:basedOn w:val="4"/>
    <w:unhideWhenUsed/>
    <w:uiPriority w:val="99"/>
    <w:rPr>
      <w:color w:val="0000FF" w:themeColor="hyperlink"/>
      <w:u w:val="single"/>
      <w14:textFill>
        <w14:solidFill>
          <w14:schemeClr w14:val="hlink"/>
        </w14:solidFill>
      </w14:textFill>
    </w:rPr>
  </w:style>
  <w:style w:type="character" w:customStyle="1" w:styleId="8">
    <w:name w:val="Текст сноски Знак"/>
    <w:basedOn w:val="4"/>
    <w:link w:val="3"/>
    <w:uiPriority w:val="99"/>
    <w:rPr>
      <w:rFonts w:eastAsiaTheme="minorEastAsia"/>
      <w:sz w:val="20"/>
      <w:szCs w:val="20"/>
      <w:lang w:eastAsia="ru-RU"/>
    </w:rPr>
  </w:style>
  <w:style w:type="character" w:customStyle="1" w:styleId="9">
    <w:name w:val="Текст выноски Знак"/>
    <w:basedOn w:val="4"/>
    <w:link w:val="2"/>
    <w:semiHidden/>
    <w:uiPriority w:val="99"/>
    <w:rPr>
      <w:rFonts w:ascii="Tahoma" w:hAnsi="Tahoma" w:cs="Tahoma"/>
      <w:sz w:val="16"/>
      <w:szCs w:val="16"/>
    </w:rPr>
  </w:style>
  <w:style w:type="paragraph" w:styleId="10">
    <w:name w:val="List Paragraph"/>
    <w:basedOn w:val="1"/>
    <w:qFormat/>
    <w:uiPriority w:val="34"/>
    <w:pPr>
      <w:ind w:left="720"/>
      <w:contextualSpacing/>
    </w:pPr>
  </w:style>
  <w:style w:type="paragraph" w:customStyle="1" w:styleId="11">
    <w:name w:val="Абзац списка1"/>
    <w:basedOn w:val="1"/>
    <w:unhideWhenUsed/>
    <w:qFormat/>
    <w:uiPriority w:val="99"/>
    <w:pPr>
      <w:spacing w:before="0" w:after="200"/>
      <w:ind w:left="720" w:firstLine="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2617</Words>
  <Characters>14917</Characters>
  <Lines>124</Lines>
  <Paragraphs>34</Paragraphs>
  <TotalTime>63</TotalTime>
  <ScaleCrop>false</ScaleCrop>
  <LinksUpToDate>false</LinksUpToDate>
  <CharactersWithSpaces>17500</CharactersWithSpaces>
  <Application>WPS Office_11.2.0.8339_F1E327BC-269C-435d-A152-05C5408002CA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2018-07-08T10:00:00Z</dcterms:created>
  <dc:creator>User</dc:creator>
  <cp:lastModifiedBy>Markov Ilya</cp:lastModifiedBy>
  <dcterms:modified xsi:type="dcterms:W3CDTF">2019-07-01T06:11:52Z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1049-11.2.0.8339</vt:lpwstr>
  </property>
</Properties>
</file>