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D8" w:rsidRDefault="00437BD8" w:rsidP="00437BD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C09C2">
        <w:rPr>
          <w:rFonts w:ascii="Times New Roman" w:hAnsi="Times New Roman" w:cs="Times New Roman"/>
          <w:b/>
          <w:i/>
          <w:sz w:val="24"/>
          <w:szCs w:val="24"/>
        </w:rPr>
        <w:t>Александрова Анна</w:t>
      </w:r>
      <w:r w:rsidR="00EF24F2">
        <w:rPr>
          <w:rFonts w:ascii="Times New Roman" w:hAnsi="Times New Roman" w:cs="Times New Roman"/>
          <w:b/>
          <w:i/>
          <w:sz w:val="24"/>
          <w:szCs w:val="24"/>
        </w:rPr>
        <w:t xml:space="preserve"> Николаевна</w:t>
      </w:r>
      <w:r w:rsidRPr="00DC09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37BD8" w:rsidRDefault="00437BD8" w:rsidP="00437BD8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Ассистент </w:t>
      </w:r>
    </w:p>
    <w:p w:rsidR="00437BD8" w:rsidRPr="009C044F" w:rsidRDefault="00437BD8" w:rsidP="00437BD8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Московский </w:t>
      </w:r>
      <w:r w:rsidRPr="00980736">
        <w:rPr>
          <w:rFonts w:ascii="Times New Roman" w:hAnsi="Times New Roman" w:cs="Times New Roman"/>
          <w:i/>
          <w:sz w:val="24"/>
          <w:szCs w:val="24"/>
        </w:rPr>
        <w:t>государственный областной университет</w:t>
      </w:r>
      <w:r w:rsidRPr="009C044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437BD8" w:rsidRDefault="00437BD8" w:rsidP="00437BD8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Кафедра иностранных языков, Мытищи, Россия</w:t>
      </w:r>
    </w:p>
    <w:p w:rsidR="00437BD8" w:rsidRDefault="00C15058" w:rsidP="00437BD8">
      <w:pPr>
        <w:spacing w:after="0" w:line="360" w:lineRule="auto"/>
        <w:ind w:firstLine="709"/>
        <w:jc w:val="right"/>
        <w:rPr>
          <w:rStyle w:val="a4"/>
          <w:rFonts w:ascii="Times New Roman" w:hAnsi="Times New Roman" w:cs="Times New Roman"/>
          <w:i/>
          <w:sz w:val="24"/>
          <w:szCs w:val="24"/>
          <w:lang w:val="en-US"/>
        </w:rPr>
      </w:pPr>
      <w:hyperlink r:id="rId5" w:history="1">
        <w:r w:rsidR="00437BD8" w:rsidRPr="007B2F7F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anna</w:t>
        </w:r>
        <w:r w:rsidR="00437BD8" w:rsidRPr="007B2F7F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r w:rsidR="00437BD8" w:rsidRPr="007B2F7F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n</w:t>
        </w:r>
        <w:r w:rsidR="00437BD8" w:rsidRPr="007B2F7F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r w:rsidR="00437BD8" w:rsidRPr="007B2F7F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aleksandrova</w:t>
        </w:r>
        <w:r w:rsidR="00437BD8" w:rsidRPr="007B2F7F">
          <w:rPr>
            <w:rStyle w:val="a4"/>
            <w:rFonts w:ascii="Times New Roman" w:hAnsi="Times New Roman" w:cs="Times New Roman"/>
            <w:i/>
            <w:sz w:val="24"/>
            <w:szCs w:val="24"/>
          </w:rPr>
          <w:t>@</w:t>
        </w:r>
        <w:r w:rsidR="00437BD8" w:rsidRPr="007B2F7F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gmail</w:t>
        </w:r>
        <w:r w:rsidR="00437BD8" w:rsidRPr="007B2F7F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r w:rsidR="00437BD8" w:rsidRPr="007B2F7F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com</w:t>
        </w:r>
      </w:hyperlink>
    </w:p>
    <w:p w:rsidR="00EF24F2" w:rsidRDefault="00EF24F2" w:rsidP="00437BD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EF24F2">
        <w:rPr>
          <w:rFonts w:ascii="Times New Roman" w:hAnsi="Times New Roman" w:cs="Times New Roman"/>
          <w:b/>
          <w:i/>
          <w:iCs/>
          <w:sz w:val="24"/>
          <w:szCs w:val="24"/>
        </w:rPr>
        <w:t>Anna</w:t>
      </w:r>
      <w:proofErr w:type="spellEnd"/>
      <w:r w:rsidRPr="00EF24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EF24F2">
        <w:rPr>
          <w:rFonts w:ascii="Times New Roman" w:hAnsi="Times New Roman" w:cs="Times New Roman"/>
          <w:b/>
          <w:i/>
          <w:iCs/>
          <w:sz w:val="24"/>
          <w:szCs w:val="24"/>
        </w:rPr>
        <w:t>Aleksandrova</w:t>
      </w:r>
      <w:proofErr w:type="spellEnd"/>
    </w:p>
    <w:p w:rsidR="00EF24F2" w:rsidRPr="00EF24F2" w:rsidRDefault="00EF24F2" w:rsidP="00437BD8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F24F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</w:t>
      </w:r>
      <w:proofErr w:type="spellStart"/>
      <w:r w:rsidRPr="00EF24F2">
        <w:rPr>
          <w:rFonts w:ascii="Times New Roman" w:hAnsi="Times New Roman" w:cs="Times New Roman"/>
          <w:bCs/>
          <w:i/>
          <w:iCs/>
          <w:sz w:val="24"/>
          <w:szCs w:val="24"/>
        </w:rPr>
        <w:t>ssistant</w:t>
      </w:r>
      <w:proofErr w:type="spellEnd"/>
      <w:r w:rsidRPr="00EF24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F24F2">
        <w:rPr>
          <w:rFonts w:ascii="Times New Roman" w:hAnsi="Times New Roman" w:cs="Times New Roman"/>
          <w:bCs/>
          <w:i/>
          <w:iCs/>
          <w:sz w:val="24"/>
          <w:szCs w:val="24"/>
        </w:rPr>
        <w:t>lecturer</w:t>
      </w:r>
      <w:proofErr w:type="spellEnd"/>
    </w:p>
    <w:p w:rsidR="00EF24F2" w:rsidRPr="00EF24F2" w:rsidRDefault="00EF24F2" w:rsidP="00437BD8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EF24F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Moscow Region State University</w:t>
      </w:r>
    </w:p>
    <w:p w:rsidR="00EF24F2" w:rsidRDefault="00EF24F2" w:rsidP="00437BD8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EF24F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Department of foreign languages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, </w:t>
      </w:r>
      <w:proofErr w:type="spellStart"/>
      <w:r w:rsidRPr="00EF24F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Mytishchi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, Russia</w:t>
      </w:r>
    </w:p>
    <w:p w:rsidR="00EF24F2" w:rsidRPr="00EF24F2" w:rsidRDefault="00C15058" w:rsidP="00437BD8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hyperlink r:id="rId6" w:history="1">
        <w:r w:rsidR="00EF24F2" w:rsidRPr="007B2F7F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anna</w:t>
        </w:r>
        <w:r w:rsidR="00EF24F2" w:rsidRPr="007B2F7F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r w:rsidR="00EF24F2" w:rsidRPr="007B2F7F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n</w:t>
        </w:r>
        <w:r w:rsidR="00EF24F2" w:rsidRPr="007B2F7F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r w:rsidR="00EF24F2" w:rsidRPr="007B2F7F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aleksandrova</w:t>
        </w:r>
        <w:r w:rsidR="00EF24F2" w:rsidRPr="007B2F7F">
          <w:rPr>
            <w:rStyle w:val="a4"/>
            <w:rFonts w:ascii="Times New Roman" w:hAnsi="Times New Roman" w:cs="Times New Roman"/>
            <w:i/>
            <w:sz w:val="24"/>
            <w:szCs w:val="24"/>
          </w:rPr>
          <w:t>@</w:t>
        </w:r>
        <w:r w:rsidR="00EF24F2" w:rsidRPr="007B2F7F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gmail</w:t>
        </w:r>
        <w:r w:rsidR="00EF24F2" w:rsidRPr="007B2F7F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r w:rsidR="00EF24F2" w:rsidRPr="007B2F7F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com</w:t>
        </w:r>
      </w:hyperlink>
    </w:p>
    <w:p w:rsidR="00EF24F2" w:rsidRPr="00EF24F2" w:rsidRDefault="00EF24F2" w:rsidP="00437BD8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B2C28" w:rsidRDefault="007B2C28" w:rsidP="00EA32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7B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Многозначная лексема в аспекте межкультурной коммуникации</w:t>
      </w:r>
    </w:p>
    <w:p w:rsidR="005F33BF" w:rsidRDefault="005F33BF" w:rsidP="00EA32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24F2" w:rsidRDefault="00EF24F2" w:rsidP="00EA32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5F33B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Multivalent words in </w:t>
      </w:r>
      <w:r w:rsidR="005F33BF" w:rsidRPr="005F33B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the context of intercultural communication</w:t>
      </w:r>
    </w:p>
    <w:p w:rsidR="005F33BF" w:rsidRPr="005F33BF" w:rsidRDefault="005F33BF" w:rsidP="00EA32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437BD8" w:rsidRPr="004512D4" w:rsidRDefault="00437BD8" w:rsidP="00437BD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Аннотация.</w:t>
      </w:r>
      <w:r w:rsidR="004512D4" w:rsidRPr="004512D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512D4">
        <w:rPr>
          <w:rFonts w:ascii="Times New Roman" w:hAnsi="Times New Roman" w:cs="Times New Roman"/>
          <w:iCs/>
          <w:sz w:val="24"/>
          <w:szCs w:val="24"/>
        </w:rPr>
        <w:t xml:space="preserve">В данной статье рассматривается роль многозначных лексем в межкультурной коммуникации на примере неоднозначной лексемы «область», проводится анализ формирования сложной семантической структуры </w:t>
      </w:r>
      <w:bookmarkStart w:id="0" w:name="_GoBack"/>
      <w:bookmarkEnd w:id="0"/>
      <w:r w:rsidR="004512D4">
        <w:rPr>
          <w:rFonts w:ascii="Times New Roman" w:hAnsi="Times New Roman" w:cs="Times New Roman"/>
          <w:iCs/>
          <w:sz w:val="24"/>
          <w:szCs w:val="24"/>
        </w:rPr>
        <w:t>данной лексемы</w:t>
      </w:r>
      <w:r w:rsidR="002D0972">
        <w:rPr>
          <w:rFonts w:ascii="Times New Roman" w:hAnsi="Times New Roman" w:cs="Times New Roman"/>
          <w:iCs/>
          <w:sz w:val="24"/>
          <w:szCs w:val="24"/>
        </w:rPr>
        <w:t>. В статье описан</w:t>
      </w:r>
      <w:r w:rsidR="000F28BF">
        <w:rPr>
          <w:rFonts w:ascii="Times New Roman" w:hAnsi="Times New Roman" w:cs="Times New Roman"/>
          <w:iCs/>
          <w:sz w:val="24"/>
          <w:szCs w:val="24"/>
        </w:rPr>
        <w:t xml:space="preserve">ы особенности </w:t>
      </w:r>
      <w:r w:rsidR="002D0972">
        <w:rPr>
          <w:rFonts w:ascii="Times New Roman" w:hAnsi="Times New Roman" w:cs="Times New Roman"/>
          <w:iCs/>
          <w:sz w:val="24"/>
          <w:szCs w:val="24"/>
        </w:rPr>
        <w:t>функционировани</w:t>
      </w:r>
      <w:r w:rsidR="000F28BF">
        <w:rPr>
          <w:rFonts w:ascii="Times New Roman" w:hAnsi="Times New Roman" w:cs="Times New Roman"/>
          <w:iCs/>
          <w:sz w:val="24"/>
          <w:szCs w:val="24"/>
        </w:rPr>
        <w:t xml:space="preserve">я многозначной лексемы «область» в различных терминологиях. </w:t>
      </w:r>
      <w:r w:rsidR="002D097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512D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37BD8" w:rsidRDefault="00437BD8" w:rsidP="00437BD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Ключевые слова: полисемия, межкультурная коммуникация, эквиваленты, специальная лексика</w:t>
      </w:r>
      <w:r w:rsidR="0027131B">
        <w:rPr>
          <w:rFonts w:ascii="Times New Roman" w:hAnsi="Times New Roman" w:cs="Times New Roman"/>
          <w:iCs/>
          <w:sz w:val="24"/>
          <w:szCs w:val="24"/>
        </w:rPr>
        <w:t>, межнаучная омонимия.</w:t>
      </w:r>
    </w:p>
    <w:p w:rsidR="0027131B" w:rsidRPr="000F28BF" w:rsidRDefault="0027131B" w:rsidP="00437BD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Abstract.</w:t>
      </w:r>
      <w:r w:rsidR="000F28BF" w:rsidRPr="000F28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0F28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The article is devoted to the role of multivalent words in </w:t>
      </w:r>
      <w:r w:rsidR="000F28BF" w:rsidRPr="0027131B">
        <w:rPr>
          <w:rFonts w:ascii="Times New Roman" w:hAnsi="Times New Roman" w:cs="Times New Roman"/>
          <w:iCs/>
          <w:sz w:val="24"/>
          <w:szCs w:val="24"/>
          <w:lang w:val="en-US"/>
        </w:rPr>
        <w:t>intercultural communication</w:t>
      </w:r>
      <w:r w:rsidR="000F28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by means of complex word “region”. The analysis </w:t>
      </w:r>
      <w:r w:rsidR="005E628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of complex semantic structure of this word is held. The article describes the peculiarities of functioning of multivalent word “region” in various terminologies. </w:t>
      </w:r>
      <w:r w:rsidR="000F28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</w:p>
    <w:p w:rsidR="0027131B" w:rsidRPr="0027131B" w:rsidRDefault="0027131B" w:rsidP="00437BD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Key words: polysemy, </w:t>
      </w:r>
      <w:r w:rsidRPr="0027131B">
        <w:rPr>
          <w:rFonts w:ascii="Times New Roman" w:hAnsi="Times New Roman" w:cs="Times New Roman"/>
          <w:iCs/>
          <w:sz w:val="24"/>
          <w:szCs w:val="24"/>
          <w:lang w:val="en-US"/>
        </w:rPr>
        <w:t>intercultural communication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, equivalents, special vocabulary, interscientific homonymy</w:t>
      </w:r>
    </w:p>
    <w:p w:rsidR="00437BD8" w:rsidRPr="0027131B" w:rsidRDefault="00437BD8" w:rsidP="00B1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4967" w:rsidRPr="00437BD8" w:rsidRDefault="00EA321B" w:rsidP="00437BD8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D8">
        <w:rPr>
          <w:rFonts w:ascii="Times New Roman" w:hAnsi="Times New Roman" w:cs="Times New Roman"/>
          <w:sz w:val="24"/>
          <w:szCs w:val="24"/>
        </w:rPr>
        <w:t>Известно, что степень р</w:t>
      </w:r>
      <w:r w:rsidR="007B2C28" w:rsidRPr="00437BD8">
        <w:rPr>
          <w:rFonts w:ascii="Times New Roman" w:hAnsi="Times New Roman" w:cs="Times New Roman"/>
          <w:sz w:val="24"/>
          <w:szCs w:val="24"/>
        </w:rPr>
        <w:t>езультативност</w:t>
      </w:r>
      <w:r w:rsidRPr="00437BD8">
        <w:rPr>
          <w:rFonts w:ascii="Times New Roman" w:hAnsi="Times New Roman" w:cs="Times New Roman"/>
          <w:sz w:val="24"/>
          <w:szCs w:val="24"/>
        </w:rPr>
        <w:t>и</w:t>
      </w:r>
      <w:r w:rsidR="007B2C28" w:rsidRPr="00437BD8">
        <w:rPr>
          <w:rFonts w:ascii="Times New Roman" w:hAnsi="Times New Roman" w:cs="Times New Roman"/>
          <w:sz w:val="24"/>
          <w:szCs w:val="24"/>
        </w:rPr>
        <w:t xml:space="preserve"> межкультурной </w:t>
      </w:r>
      <w:r w:rsidR="00B11DCE" w:rsidRPr="00437BD8">
        <w:rPr>
          <w:rFonts w:ascii="Times New Roman" w:hAnsi="Times New Roman" w:cs="Times New Roman"/>
          <w:sz w:val="24"/>
          <w:szCs w:val="24"/>
        </w:rPr>
        <w:t>коммуникации (</w:t>
      </w:r>
      <w:r w:rsidR="009C044F" w:rsidRPr="00437BD8">
        <w:rPr>
          <w:rFonts w:ascii="Times New Roman" w:hAnsi="Times New Roman" w:cs="Times New Roman"/>
          <w:sz w:val="24"/>
          <w:szCs w:val="24"/>
        </w:rPr>
        <w:t xml:space="preserve">особенно – профессиональной межкультурной </w:t>
      </w:r>
      <w:r w:rsidR="00B11DCE" w:rsidRPr="00437BD8">
        <w:rPr>
          <w:rFonts w:ascii="Times New Roman" w:hAnsi="Times New Roman" w:cs="Times New Roman"/>
          <w:sz w:val="24"/>
          <w:szCs w:val="24"/>
        </w:rPr>
        <w:t>коммуникации) зависит</w:t>
      </w:r>
      <w:r w:rsidR="007B2C28" w:rsidRPr="00437BD8">
        <w:rPr>
          <w:rFonts w:ascii="Times New Roman" w:hAnsi="Times New Roman" w:cs="Times New Roman"/>
          <w:sz w:val="24"/>
          <w:szCs w:val="24"/>
        </w:rPr>
        <w:t xml:space="preserve"> от используемых в речевом общении </w:t>
      </w:r>
      <w:r w:rsidR="00364967" w:rsidRPr="00437BD8">
        <w:rPr>
          <w:rFonts w:ascii="Times New Roman" w:hAnsi="Times New Roman" w:cs="Times New Roman"/>
          <w:sz w:val="24"/>
          <w:szCs w:val="24"/>
        </w:rPr>
        <w:t>языковых средств, в частности – лексических единиц.</w:t>
      </w:r>
      <w:r w:rsidR="007B2C28" w:rsidRPr="00437BD8">
        <w:rPr>
          <w:rFonts w:ascii="Times New Roman" w:hAnsi="Times New Roman" w:cs="Times New Roman"/>
          <w:sz w:val="24"/>
          <w:szCs w:val="24"/>
        </w:rPr>
        <w:t xml:space="preserve"> Многозначные лексемы создают в речевой коммуникации</w:t>
      </w:r>
      <w:r w:rsidR="00C04D05" w:rsidRPr="00437BD8">
        <w:rPr>
          <w:rFonts w:ascii="Times New Roman" w:hAnsi="Times New Roman" w:cs="Times New Roman"/>
          <w:sz w:val="24"/>
          <w:szCs w:val="24"/>
        </w:rPr>
        <w:t xml:space="preserve"> </w:t>
      </w:r>
      <w:r w:rsidR="00364967" w:rsidRPr="00437BD8">
        <w:rPr>
          <w:rFonts w:ascii="Times New Roman" w:hAnsi="Times New Roman" w:cs="Times New Roman"/>
          <w:sz w:val="24"/>
          <w:szCs w:val="24"/>
        </w:rPr>
        <w:t xml:space="preserve">определенные проблемы </w:t>
      </w:r>
      <w:r w:rsidR="00C04D05" w:rsidRPr="00437BD8">
        <w:rPr>
          <w:rFonts w:ascii="Times New Roman" w:hAnsi="Times New Roman" w:cs="Times New Roman"/>
          <w:sz w:val="24"/>
          <w:szCs w:val="24"/>
        </w:rPr>
        <w:t xml:space="preserve">(или </w:t>
      </w:r>
      <w:r w:rsidR="007B2C28" w:rsidRPr="00437BD8">
        <w:rPr>
          <w:rFonts w:ascii="Times New Roman" w:hAnsi="Times New Roman" w:cs="Times New Roman"/>
          <w:sz w:val="24"/>
          <w:szCs w:val="24"/>
        </w:rPr>
        <w:lastRenderedPageBreak/>
        <w:t>так называемые</w:t>
      </w:r>
      <w:r w:rsidR="00C04D05" w:rsidRPr="00437BD8">
        <w:rPr>
          <w:rFonts w:ascii="Times New Roman" w:hAnsi="Times New Roman" w:cs="Times New Roman"/>
          <w:sz w:val="24"/>
          <w:szCs w:val="24"/>
        </w:rPr>
        <w:t xml:space="preserve"> </w:t>
      </w:r>
      <w:r w:rsidR="00B11DCE" w:rsidRPr="00437BD8">
        <w:rPr>
          <w:rFonts w:ascii="Times New Roman" w:hAnsi="Times New Roman" w:cs="Times New Roman"/>
          <w:sz w:val="24"/>
          <w:szCs w:val="24"/>
        </w:rPr>
        <w:t>– коммуникативные</w:t>
      </w:r>
      <w:r w:rsidR="007B2C28" w:rsidRPr="00437BD8">
        <w:rPr>
          <w:rFonts w:ascii="Times New Roman" w:hAnsi="Times New Roman" w:cs="Times New Roman"/>
          <w:sz w:val="24"/>
          <w:szCs w:val="24"/>
        </w:rPr>
        <w:t xml:space="preserve"> помехи</w:t>
      </w:r>
      <w:r w:rsidR="00C04D05" w:rsidRPr="00437BD8">
        <w:rPr>
          <w:rFonts w:ascii="Times New Roman" w:hAnsi="Times New Roman" w:cs="Times New Roman"/>
          <w:sz w:val="24"/>
          <w:szCs w:val="24"/>
        </w:rPr>
        <w:t xml:space="preserve">, </w:t>
      </w:r>
      <w:r w:rsidR="007B2C28" w:rsidRPr="00437BD8">
        <w:rPr>
          <w:rFonts w:ascii="Times New Roman" w:hAnsi="Times New Roman" w:cs="Times New Roman"/>
          <w:sz w:val="24"/>
          <w:szCs w:val="24"/>
        </w:rPr>
        <w:t>коммуникативный сбой</w:t>
      </w:r>
      <w:r w:rsidR="00C04D05" w:rsidRPr="00437BD8">
        <w:rPr>
          <w:rFonts w:ascii="Times New Roman" w:hAnsi="Times New Roman" w:cs="Times New Roman"/>
          <w:sz w:val="24"/>
          <w:szCs w:val="24"/>
        </w:rPr>
        <w:t>)</w:t>
      </w:r>
      <w:r w:rsidR="007B2C28" w:rsidRPr="00437BD8">
        <w:rPr>
          <w:rFonts w:ascii="Times New Roman" w:hAnsi="Times New Roman" w:cs="Times New Roman"/>
          <w:sz w:val="24"/>
          <w:szCs w:val="24"/>
        </w:rPr>
        <w:t xml:space="preserve">.  Современная наука рассматривает коммуникативные помехи как факторы, </w:t>
      </w:r>
      <w:r w:rsidR="00C04D05" w:rsidRPr="00437BD8">
        <w:rPr>
          <w:rFonts w:ascii="Times New Roman" w:hAnsi="Times New Roman" w:cs="Times New Roman"/>
          <w:sz w:val="24"/>
          <w:szCs w:val="24"/>
        </w:rPr>
        <w:t xml:space="preserve">которые способны снизить качество профессионального общения или полностью затруднить понимание передаваемой информации. Причинами проявления </w:t>
      </w:r>
      <w:r w:rsidR="007B2C28" w:rsidRPr="00437BD8">
        <w:rPr>
          <w:rFonts w:ascii="Times New Roman" w:hAnsi="Times New Roman" w:cs="Times New Roman"/>
          <w:sz w:val="24"/>
          <w:szCs w:val="24"/>
        </w:rPr>
        <w:t>коммуникативны</w:t>
      </w:r>
      <w:r w:rsidR="00C04D05" w:rsidRPr="00437BD8">
        <w:rPr>
          <w:rFonts w:ascii="Times New Roman" w:hAnsi="Times New Roman" w:cs="Times New Roman"/>
          <w:sz w:val="24"/>
          <w:szCs w:val="24"/>
        </w:rPr>
        <w:t>х</w:t>
      </w:r>
      <w:r w:rsidR="007B2C28" w:rsidRPr="00437BD8">
        <w:rPr>
          <w:rFonts w:ascii="Times New Roman" w:hAnsi="Times New Roman" w:cs="Times New Roman"/>
          <w:sz w:val="24"/>
          <w:szCs w:val="24"/>
        </w:rPr>
        <w:t xml:space="preserve"> </w:t>
      </w:r>
      <w:r w:rsidR="00B11DCE" w:rsidRPr="00437BD8">
        <w:rPr>
          <w:rFonts w:ascii="Times New Roman" w:hAnsi="Times New Roman" w:cs="Times New Roman"/>
          <w:sz w:val="24"/>
          <w:szCs w:val="24"/>
        </w:rPr>
        <w:t>помех могут</w:t>
      </w:r>
      <w:r w:rsidR="00C04D05" w:rsidRPr="00437BD8">
        <w:rPr>
          <w:rFonts w:ascii="Times New Roman" w:hAnsi="Times New Roman" w:cs="Times New Roman"/>
          <w:sz w:val="24"/>
          <w:szCs w:val="24"/>
        </w:rPr>
        <w:t xml:space="preserve"> </w:t>
      </w:r>
      <w:r w:rsidR="00B11DCE" w:rsidRPr="00437BD8">
        <w:rPr>
          <w:rFonts w:ascii="Times New Roman" w:hAnsi="Times New Roman" w:cs="Times New Roman"/>
          <w:sz w:val="24"/>
          <w:szCs w:val="24"/>
        </w:rPr>
        <w:t>быть культурные</w:t>
      </w:r>
      <w:r w:rsidR="007B2C28" w:rsidRPr="00437BD8">
        <w:rPr>
          <w:rFonts w:ascii="Times New Roman" w:hAnsi="Times New Roman" w:cs="Times New Roman"/>
          <w:sz w:val="24"/>
          <w:szCs w:val="24"/>
        </w:rPr>
        <w:t xml:space="preserve"> стереотипы, различие менталитетов, неверное восприятие речи на слух, неправильн</w:t>
      </w:r>
      <w:r w:rsidR="007527AE" w:rsidRPr="00437BD8">
        <w:rPr>
          <w:rFonts w:ascii="Times New Roman" w:hAnsi="Times New Roman" w:cs="Times New Roman"/>
          <w:sz w:val="24"/>
          <w:szCs w:val="24"/>
        </w:rPr>
        <w:t>ая</w:t>
      </w:r>
      <w:r w:rsidR="007B2C28" w:rsidRPr="00437BD8">
        <w:rPr>
          <w:rFonts w:ascii="Times New Roman" w:hAnsi="Times New Roman" w:cs="Times New Roman"/>
          <w:sz w:val="24"/>
          <w:szCs w:val="24"/>
        </w:rPr>
        <w:t xml:space="preserve"> интерпретаци</w:t>
      </w:r>
      <w:r w:rsidR="007527AE" w:rsidRPr="00437BD8">
        <w:rPr>
          <w:rFonts w:ascii="Times New Roman" w:hAnsi="Times New Roman" w:cs="Times New Roman"/>
          <w:sz w:val="24"/>
          <w:szCs w:val="24"/>
        </w:rPr>
        <w:t>я</w:t>
      </w:r>
      <w:r w:rsidR="007B2C28" w:rsidRPr="00437BD8">
        <w:rPr>
          <w:rFonts w:ascii="Times New Roman" w:hAnsi="Times New Roman" w:cs="Times New Roman"/>
          <w:sz w:val="24"/>
          <w:szCs w:val="24"/>
        </w:rPr>
        <w:t xml:space="preserve"> семантики сложных языковых единиц и </w:t>
      </w:r>
      <w:r w:rsidR="007527AE" w:rsidRPr="00437BD8">
        <w:rPr>
          <w:rFonts w:ascii="Times New Roman" w:hAnsi="Times New Roman" w:cs="Times New Roman"/>
          <w:sz w:val="24"/>
          <w:szCs w:val="24"/>
        </w:rPr>
        <w:t xml:space="preserve">т.д.  Способность слова служить обозначением нескольких понятий (или его многозначность) </w:t>
      </w:r>
      <w:r w:rsidR="00364967" w:rsidRPr="00437BD8">
        <w:rPr>
          <w:rFonts w:ascii="Times New Roman" w:hAnsi="Times New Roman" w:cs="Times New Roman"/>
          <w:sz w:val="24"/>
          <w:szCs w:val="24"/>
        </w:rPr>
        <w:t xml:space="preserve">считается таким </w:t>
      </w:r>
      <w:r w:rsidR="007527AE" w:rsidRPr="00437BD8">
        <w:rPr>
          <w:rFonts w:ascii="Times New Roman" w:hAnsi="Times New Roman" w:cs="Times New Roman"/>
          <w:sz w:val="24"/>
          <w:szCs w:val="24"/>
        </w:rPr>
        <w:t>явл</w:t>
      </w:r>
      <w:r w:rsidR="00364967" w:rsidRPr="00437BD8">
        <w:rPr>
          <w:rFonts w:ascii="Times New Roman" w:hAnsi="Times New Roman" w:cs="Times New Roman"/>
          <w:sz w:val="24"/>
          <w:szCs w:val="24"/>
        </w:rPr>
        <w:t xml:space="preserve">ением, которое усложняет работу переводчика, поскольку может быть причиной искажения предоставляемой и получаемой информации. </w:t>
      </w:r>
    </w:p>
    <w:p w:rsidR="00C621F6" w:rsidRPr="00437BD8" w:rsidRDefault="00B5698B" w:rsidP="00437BD8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D8">
        <w:rPr>
          <w:rFonts w:ascii="Times New Roman" w:hAnsi="Times New Roman" w:cs="Times New Roman"/>
          <w:sz w:val="24"/>
          <w:szCs w:val="24"/>
        </w:rPr>
        <w:t xml:space="preserve">Многозначные слова (или </w:t>
      </w:r>
      <w:r w:rsidR="00727524" w:rsidRPr="00437BD8">
        <w:rPr>
          <w:rFonts w:ascii="Times New Roman" w:hAnsi="Times New Roman" w:cs="Times New Roman"/>
          <w:sz w:val="24"/>
          <w:szCs w:val="24"/>
        </w:rPr>
        <w:t xml:space="preserve">– </w:t>
      </w:r>
      <w:r w:rsidR="00727524" w:rsidRPr="00727524">
        <w:rPr>
          <w:rFonts w:ascii="Times New Roman" w:hAnsi="Times New Roman" w:cs="Times New Roman"/>
          <w:i/>
          <w:iCs/>
          <w:sz w:val="24"/>
          <w:szCs w:val="24"/>
        </w:rPr>
        <w:t>полисемичные</w:t>
      </w:r>
      <w:r w:rsidRPr="00437BD8">
        <w:rPr>
          <w:rFonts w:ascii="Times New Roman" w:hAnsi="Times New Roman" w:cs="Times New Roman"/>
          <w:i/>
          <w:sz w:val="24"/>
          <w:szCs w:val="24"/>
        </w:rPr>
        <w:t xml:space="preserve"> лексемы</w:t>
      </w:r>
      <w:r w:rsidRPr="00437BD8">
        <w:rPr>
          <w:rFonts w:ascii="Times New Roman" w:hAnsi="Times New Roman" w:cs="Times New Roman"/>
          <w:sz w:val="24"/>
          <w:szCs w:val="24"/>
        </w:rPr>
        <w:t xml:space="preserve">) наличествуют в лексике каждого национального языка, </w:t>
      </w:r>
      <w:r w:rsidR="00C621F6" w:rsidRPr="00437BD8">
        <w:rPr>
          <w:rFonts w:ascii="Times New Roman" w:hAnsi="Times New Roman" w:cs="Times New Roman"/>
          <w:sz w:val="24"/>
          <w:szCs w:val="24"/>
        </w:rPr>
        <w:t xml:space="preserve">поэтому изучение </w:t>
      </w:r>
      <w:r w:rsidR="00727524">
        <w:rPr>
          <w:rFonts w:ascii="Times New Roman" w:hAnsi="Times New Roman" w:cs="Times New Roman"/>
          <w:sz w:val="24"/>
          <w:szCs w:val="24"/>
        </w:rPr>
        <w:t xml:space="preserve">полисемичных лексем, исследование истории развития данных лексем является </w:t>
      </w:r>
      <w:r w:rsidR="00013DAC">
        <w:rPr>
          <w:rFonts w:ascii="Times New Roman" w:hAnsi="Times New Roman" w:cs="Times New Roman"/>
          <w:sz w:val="24"/>
          <w:szCs w:val="24"/>
        </w:rPr>
        <w:t>неотъемлемой частью лингвистических исследований</w:t>
      </w:r>
      <w:r w:rsidR="00727524">
        <w:rPr>
          <w:rFonts w:ascii="Times New Roman" w:hAnsi="Times New Roman" w:cs="Times New Roman"/>
          <w:sz w:val="24"/>
          <w:szCs w:val="24"/>
        </w:rPr>
        <w:t>.</w:t>
      </w:r>
      <w:r w:rsidR="00013DAC">
        <w:rPr>
          <w:rFonts w:ascii="Times New Roman" w:hAnsi="Times New Roman" w:cs="Times New Roman"/>
          <w:sz w:val="24"/>
          <w:szCs w:val="24"/>
        </w:rPr>
        <w:t xml:space="preserve"> «</w:t>
      </w:r>
      <w:r w:rsidR="00013DAC" w:rsidRPr="00013DAC">
        <w:rPr>
          <w:rFonts w:ascii="Times New Roman" w:hAnsi="Times New Roman" w:cs="Times New Roman"/>
          <w:sz w:val="24"/>
          <w:szCs w:val="24"/>
        </w:rPr>
        <w:t>Современное состояние национальных языков, характеризующееся наличием региональных, социальных, территориальных и профессиональных разновидностей, делает вопрос о полисемии актуальным…»</w:t>
      </w:r>
      <w:r w:rsidR="00013DAC">
        <w:t xml:space="preserve"> </w:t>
      </w:r>
      <w:r w:rsidR="00013DAC" w:rsidRPr="00E52233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013DAC" w:rsidRPr="00013710">
        <w:rPr>
          <w:rFonts w:ascii="Times New Roman" w:hAnsi="Times New Roman" w:cs="Times New Roman"/>
          <w:sz w:val="24"/>
          <w:szCs w:val="24"/>
        </w:rPr>
        <w:t>Гринёв-Гриневич С.В., Сорокина Э.А.</w:t>
      </w:r>
      <w:r w:rsidR="00013DAC">
        <w:rPr>
          <w:rFonts w:ascii="Times New Roman" w:hAnsi="Times New Roman" w:cs="Times New Roman"/>
          <w:sz w:val="24"/>
          <w:szCs w:val="24"/>
        </w:rPr>
        <w:t>, 2015</w:t>
      </w:r>
      <w:r w:rsidR="00013DAC" w:rsidRPr="00E52233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  <w:r w:rsidR="00727524">
        <w:rPr>
          <w:rFonts w:ascii="Times New Roman" w:hAnsi="Times New Roman" w:cs="Times New Roman"/>
          <w:sz w:val="24"/>
          <w:szCs w:val="24"/>
        </w:rPr>
        <w:t xml:space="preserve"> </w:t>
      </w:r>
      <w:r w:rsidR="00C621F6" w:rsidRPr="00437BD8">
        <w:rPr>
          <w:rFonts w:ascii="Times New Roman" w:hAnsi="Times New Roman" w:cs="Times New Roman"/>
          <w:sz w:val="24"/>
          <w:szCs w:val="24"/>
        </w:rPr>
        <w:t xml:space="preserve">Под </w:t>
      </w:r>
      <w:r w:rsidR="00536DAD">
        <w:rPr>
          <w:rFonts w:ascii="Times New Roman" w:hAnsi="Times New Roman" w:cs="Times New Roman"/>
          <w:sz w:val="24"/>
          <w:szCs w:val="24"/>
        </w:rPr>
        <w:t>«</w:t>
      </w:r>
      <w:r w:rsidR="00C621F6" w:rsidRPr="00437BD8">
        <w:rPr>
          <w:rFonts w:ascii="Times New Roman" w:hAnsi="Times New Roman" w:cs="Times New Roman"/>
          <w:sz w:val="24"/>
          <w:szCs w:val="24"/>
        </w:rPr>
        <w:t>многозначностью или лексической полисемией понимают способность одного слова служить для обозначения разных предметов и явлений действительности</w:t>
      </w:r>
      <w:r w:rsidR="00D82BC0" w:rsidRPr="00437BD8">
        <w:rPr>
          <w:rFonts w:ascii="Times New Roman" w:hAnsi="Times New Roman" w:cs="Times New Roman"/>
          <w:sz w:val="24"/>
          <w:szCs w:val="24"/>
        </w:rPr>
        <w:t>»</w:t>
      </w:r>
      <w:r w:rsidR="00536DAD" w:rsidRPr="00536DAD">
        <w:rPr>
          <w:rFonts w:ascii="Times New Roman" w:hAnsi="Times New Roman" w:cs="Times New Roman"/>
          <w:sz w:val="24"/>
          <w:szCs w:val="24"/>
        </w:rPr>
        <w:t xml:space="preserve"> </w:t>
      </w:r>
      <w:r w:rsidR="00536DAD" w:rsidRPr="00E52233">
        <w:rPr>
          <w:rFonts w:ascii="Times New Roman" w:hAnsi="Times New Roman" w:cs="Times New Roman"/>
          <w:color w:val="000000" w:themeColor="text1"/>
          <w:sz w:val="24"/>
          <w:szCs w:val="24"/>
        </w:rPr>
        <w:t>[Шмелев, 2008:208]</w:t>
      </w:r>
      <w:r w:rsidR="00C621F6" w:rsidRPr="00E522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64967" w:rsidRPr="00437BD8" w:rsidRDefault="00A81695" w:rsidP="00437BD8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переводе многозначных слов необходимо учитывать такое понятие, как контекст, который способствует </w:t>
      </w:r>
      <w:r w:rsidR="00A223A7">
        <w:rPr>
          <w:rFonts w:ascii="Times New Roman" w:hAnsi="Times New Roman" w:cs="Times New Roman"/>
          <w:sz w:val="24"/>
          <w:szCs w:val="24"/>
        </w:rPr>
        <w:t xml:space="preserve">выявлению и </w:t>
      </w:r>
      <w:r>
        <w:rPr>
          <w:rFonts w:ascii="Times New Roman" w:hAnsi="Times New Roman" w:cs="Times New Roman"/>
          <w:sz w:val="24"/>
          <w:szCs w:val="24"/>
        </w:rPr>
        <w:t xml:space="preserve">уточнению значения слова. </w:t>
      </w:r>
      <w:r w:rsidR="007740C5" w:rsidRPr="00437BD8">
        <w:rPr>
          <w:rFonts w:ascii="Times New Roman" w:hAnsi="Times New Roman" w:cs="Times New Roman"/>
          <w:sz w:val="24"/>
          <w:szCs w:val="24"/>
        </w:rPr>
        <w:t xml:space="preserve">Соответственно, </w:t>
      </w:r>
      <w:r w:rsidR="00B625F1" w:rsidRPr="00437BD8">
        <w:rPr>
          <w:rFonts w:ascii="Times New Roman" w:hAnsi="Times New Roman" w:cs="Times New Roman"/>
          <w:sz w:val="24"/>
          <w:szCs w:val="24"/>
        </w:rPr>
        <w:t>выявление эквивалентности разноязычных полисемичных лексических единиц – одна из важных проблемных задач переводоведения.</w:t>
      </w:r>
    </w:p>
    <w:p w:rsidR="00B625F1" w:rsidRPr="00437BD8" w:rsidRDefault="00B625F1" w:rsidP="00437BD8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D8">
        <w:rPr>
          <w:rFonts w:ascii="Times New Roman" w:hAnsi="Times New Roman" w:cs="Times New Roman"/>
          <w:sz w:val="24"/>
          <w:szCs w:val="24"/>
        </w:rPr>
        <w:t xml:space="preserve">Наше исследование посвящено анализу русской многозначной лексемы «область» и выявлению </w:t>
      </w:r>
      <w:r w:rsidR="00583CE9" w:rsidRPr="00437BD8">
        <w:rPr>
          <w:rFonts w:ascii="Times New Roman" w:hAnsi="Times New Roman" w:cs="Times New Roman"/>
          <w:sz w:val="24"/>
          <w:szCs w:val="24"/>
        </w:rPr>
        <w:t>степени ее</w:t>
      </w:r>
      <w:r w:rsidR="00E4499E" w:rsidRPr="00437BD8">
        <w:rPr>
          <w:rFonts w:ascii="Times New Roman" w:hAnsi="Times New Roman" w:cs="Times New Roman"/>
          <w:sz w:val="24"/>
          <w:szCs w:val="24"/>
        </w:rPr>
        <w:t xml:space="preserve"> </w:t>
      </w:r>
      <w:r w:rsidR="00C577F5" w:rsidRPr="00437BD8">
        <w:rPr>
          <w:rFonts w:ascii="Times New Roman" w:hAnsi="Times New Roman" w:cs="Times New Roman"/>
          <w:sz w:val="24"/>
          <w:szCs w:val="24"/>
        </w:rPr>
        <w:t>эквивалентности английским</w:t>
      </w:r>
      <w:r w:rsidRPr="00437BD8">
        <w:rPr>
          <w:rFonts w:ascii="Times New Roman" w:hAnsi="Times New Roman" w:cs="Times New Roman"/>
          <w:sz w:val="24"/>
          <w:szCs w:val="24"/>
        </w:rPr>
        <w:t xml:space="preserve"> лексемам. </w:t>
      </w:r>
    </w:p>
    <w:p w:rsidR="003111C9" w:rsidRPr="00437BD8" w:rsidRDefault="00C577F5" w:rsidP="00437BD8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данными</w:t>
      </w:r>
      <w:r w:rsidR="007B2C28" w:rsidRPr="00437BD8">
        <w:rPr>
          <w:rFonts w:ascii="Times New Roman" w:hAnsi="Times New Roman" w:cs="Times New Roman"/>
          <w:sz w:val="24"/>
          <w:szCs w:val="24"/>
        </w:rPr>
        <w:t xml:space="preserve"> толково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7B2C28" w:rsidRPr="00437BD8">
        <w:rPr>
          <w:rFonts w:ascii="Times New Roman" w:hAnsi="Times New Roman" w:cs="Times New Roman"/>
          <w:sz w:val="24"/>
          <w:szCs w:val="24"/>
        </w:rPr>
        <w:t xml:space="preserve"> слов</w:t>
      </w:r>
      <w:r w:rsidR="00E4499E" w:rsidRPr="00437BD8">
        <w:rPr>
          <w:rFonts w:ascii="Times New Roman" w:hAnsi="Times New Roman" w:cs="Times New Roman"/>
          <w:sz w:val="24"/>
          <w:szCs w:val="24"/>
        </w:rPr>
        <w:t>ар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4499E" w:rsidRPr="00437BD8">
        <w:rPr>
          <w:rFonts w:ascii="Times New Roman" w:hAnsi="Times New Roman" w:cs="Times New Roman"/>
          <w:sz w:val="24"/>
          <w:szCs w:val="24"/>
        </w:rPr>
        <w:t xml:space="preserve"> русского языка С.И. Ожегова и</w:t>
      </w:r>
      <w:r w:rsidR="007B2C28" w:rsidRPr="00437BD8">
        <w:rPr>
          <w:rFonts w:ascii="Times New Roman" w:hAnsi="Times New Roman" w:cs="Times New Roman"/>
          <w:sz w:val="24"/>
          <w:szCs w:val="24"/>
        </w:rPr>
        <w:t xml:space="preserve"> Н.Ю. Шведовой, слово «область» может иметь следующие значения</w:t>
      </w:r>
      <w:r w:rsidR="00B54980" w:rsidRPr="00437BD8">
        <w:rPr>
          <w:rFonts w:ascii="Times New Roman" w:hAnsi="Times New Roman" w:cs="Times New Roman"/>
          <w:sz w:val="24"/>
          <w:szCs w:val="24"/>
        </w:rPr>
        <w:t>:</w:t>
      </w:r>
      <w:r w:rsidR="003111C9" w:rsidRPr="00437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C28" w:rsidRPr="00437BD8" w:rsidRDefault="00B54980" w:rsidP="00437BD8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7BD8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7B2C28" w:rsidRPr="00437BD8">
        <w:rPr>
          <w:rFonts w:ascii="Times New Roman" w:hAnsi="Times New Roman" w:cs="Times New Roman"/>
          <w:sz w:val="24"/>
          <w:szCs w:val="24"/>
        </w:rPr>
        <w:t xml:space="preserve">Часть страны, государственной территории (или территорий): </w:t>
      </w:r>
      <w:r w:rsidR="007B2C28" w:rsidRPr="00437BD8">
        <w:rPr>
          <w:rFonts w:ascii="Times New Roman" w:hAnsi="Times New Roman" w:cs="Times New Roman"/>
          <w:i/>
          <w:sz w:val="24"/>
          <w:szCs w:val="24"/>
        </w:rPr>
        <w:t>Южные области России; Северные области Европы.</w:t>
      </w:r>
    </w:p>
    <w:p w:rsidR="007B2C28" w:rsidRPr="00437BD8" w:rsidRDefault="007B2C28" w:rsidP="00437BD8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BD8">
        <w:rPr>
          <w:rFonts w:ascii="Times New Roman" w:hAnsi="Times New Roman" w:cs="Times New Roman"/>
          <w:sz w:val="24"/>
          <w:szCs w:val="24"/>
        </w:rPr>
        <w:t xml:space="preserve">Крупная административно-территориальная единица: </w:t>
      </w:r>
      <w:r w:rsidRPr="00437BD8">
        <w:rPr>
          <w:rFonts w:ascii="Times New Roman" w:hAnsi="Times New Roman" w:cs="Times New Roman"/>
          <w:i/>
          <w:sz w:val="24"/>
          <w:szCs w:val="24"/>
        </w:rPr>
        <w:t xml:space="preserve">Автономная область, Московская область, Начальство из области </w:t>
      </w:r>
      <w:r w:rsidRPr="00437BD8">
        <w:rPr>
          <w:rFonts w:ascii="Times New Roman" w:hAnsi="Times New Roman" w:cs="Times New Roman"/>
          <w:sz w:val="24"/>
          <w:szCs w:val="24"/>
        </w:rPr>
        <w:t>(из областного центра; разг.).</w:t>
      </w:r>
    </w:p>
    <w:p w:rsidR="007B2C28" w:rsidRPr="00437BD8" w:rsidRDefault="007B2C28" w:rsidP="00437BD8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BD8">
        <w:rPr>
          <w:rFonts w:ascii="Times New Roman" w:hAnsi="Times New Roman" w:cs="Times New Roman"/>
          <w:sz w:val="24"/>
          <w:szCs w:val="24"/>
        </w:rPr>
        <w:t xml:space="preserve">чего или какая; пределы, в которых распространено какое-нибудь явление, зона, пояс: </w:t>
      </w:r>
      <w:r w:rsidRPr="00437BD8">
        <w:rPr>
          <w:rFonts w:ascii="Times New Roman" w:hAnsi="Times New Roman" w:cs="Times New Roman"/>
          <w:i/>
          <w:sz w:val="24"/>
          <w:szCs w:val="24"/>
        </w:rPr>
        <w:t>Область вечнозеленых растений; Озерная область</w:t>
      </w:r>
    </w:p>
    <w:p w:rsidR="007B2C28" w:rsidRPr="00437BD8" w:rsidRDefault="007B2C28" w:rsidP="00437BD8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7BD8">
        <w:rPr>
          <w:rFonts w:ascii="Times New Roman" w:hAnsi="Times New Roman" w:cs="Times New Roman"/>
          <w:sz w:val="24"/>
          <w:szCs w:val="24"/>
        </w:rPr>
        <w:t xml:space="preserve">чего или какая; Отдельная часть организма, участок тела: </w:t>
      </w:r>
      <w:r w:rsidRPr="00437BD8">
        <w:rPr>
          <w:rFonts w:ascii="Times New Roman" w:hAnsi="Times New Roman" w:cs="Times New Roman"/>
          <w:i/>
          <w:sz w:val="24"/>
          <w:szCs w:val="24"/>
        </w:rPr>
        <w:t xml:space="preserve">Боли в области печени, в грудной области. </w:t>
      </w:r>
    </w:p>
    <w:p w:rsidR="007B2C28" w:rsidRPr="0000439F" w:rsidRDefault="007B2C28" w:rsidP="00437BD8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BD8">
        <w:rPr>
          <w:rFonts w:ascii="Times New Roman" w:hAnsi="Times New Roman" w:cs="Times New Roman"/>
          <w:sz w:val="24"/>
          <w:szCs w:val="24"/>
        </w:rPr>
        <w:t xml:space="preserve">перен., чего; отрасль деятельности, круг занятий, представлений: </w:t>
      </w:r>
      <w:r w:rsidRPr="00437BD8">
        <w:rPr>
          <w:rFonts w:ascii="Times New Roman" w:hAnsi="Times New Roman" w:cs="Times New Roman"/>
          <w:i/>
          <w:sz w:val="24"/>
          <w:szCs w:val="24"/>
        </w:rPr>
        <w:t>Новая область науки, отошло в область преданий</w:t>
      </w:r>
      <w:r w:rsidRPr="00437BD8">
        <w:rPr>
          <w:rFonts w:ascii="Times New Roman" w:hAnsi="Times New Roman" w:cs="Times New Roman"/>
          <w:sz w:val="24"/>
          <w:szCs w:val="24"/>
        </w:rPr>
        <w:t xml:space="preserve"> (больше не существует; книжн. и ирон.); В области чего, предлог с род. п. - в чем-н., в сфере чего-н. </w:t>
      </w:r>
      <w:r w:rsidRPr="00437BD8">
        <w:rPr>
          <w:rFonts w:ascii="Times New Roman" w:hAnsi="Times New Roman" w:cs="Times New Roman"/>
          <w:i/>
          <w:sz w:val="24"/>
          <w:szCs w:val="24"/>
        </w:rPr>
        <w:t>специалист в области математики; работать в области народного образования</w:t>
      </w:r>
      <w:r w:rsidR="00B54980" w:rsidRPr="00437BD8">
        <w:rPr>
          <w:rFonts w:ascii="Times New Roman" w:hAnsi="Times New Roman" w:cs="Times New Roman"/>
          <w:iCs/>
          <w:sz w:val="24"/>
          <w:szCs w:val="24"/>
        </w:rPr>
        <w:t>»</w:t>
      </w:r>
      <w:r w:rsidRPr="00437BD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[Ожегов, Шведова</w:t>
      </w:r>
      <w:r w:rsidR="00536DAD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1992]. </w:t>
      </w:r>
    </w:p>
    <w:p w:rsidR="007B2C28" w:rsidRPr="0000439F" w:rsidRDefault="007B2C28" w:rsidP="00437BD8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Список значений данной лексемы можно дополнить описаниями, представлен</w:t>
      </w:r>
      <w:r w:rsidR="00E227B3">
        <w:rPr>
          <w:rFonts w:ascii="Times New Roman" w:hAnsi="Times New Roman" w:cs="Times New Roman"/>
          <w:color w:val="000000" w:themeColor="text1"/>
          <w:sz w:val="24"/>
          <w:szCs w:val="24"/>
        </w:rPr>
        <w:t>ными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научно-техническом словаре: </w:t>
      </w:r>
      <w:r w:rsidR="00536DAD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область в математике </w:t>
      </w:r>
      <w:r w:rsidR="00B54980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набор значений, которые можно приписать независимой переменной в функции или зависимости, причем набор, или множество, значений зависимой переменной называется диапазоном</w:t>
      </w:r>
      <w:r w:rsidR="00B54980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r w:rsidR="003370A7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Научно-технический энциклопедический словарь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</w:p>
    <w:p w:rsidR="007B2C28" w:rsidRPr="0000439F" w:rsidRDefault="00597B46" w:rsidP="00437BD8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Принимая во внимание </w:t>
      </w:r>
      <w:r w:rsidR="007B2C2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описание лексемы «область», представленное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толковом словаре живого великорусского языка </w:t>
      </w:r>
      <w:r w:rsidR="007B2C2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В.И. Даля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стоит отметить, что на момент создания словаря данная лексема была неоднозначной, так как обладала </w:t>
      </w:r>
      <w:r w:rsidR="0024419B">
        <w:rPr>
          <w:rFonts w:ascii="Times New Roman" w:hAnsi="Times New Roman" w:cs="Times New Roman"/>
          <w:color w:val="000000" w:themeColor="text1"/>
          <w:sz w:val="24"/>
          <w:szCs w:val="24"/>
        </w:rPr>
        <w:t>несколькими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значениями</w:t>
      </w:r>
      <w:r w:rsidR="007B2C2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7B2C28" w:rsidRPr="0000439F" w:rsidRDefault="00B54980" w:rsidP="00437BD8">
      <w:pPr>
        <w:pStyle w:val="a3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B2C2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Великая власть, широкая сила, право и мочь. </w:t>
      </w:r>
      <w:r w:rsidR="007B2C28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Коею </w:t>
      </w:r>
      <w:proofErr w:type="spellStart"/>
      <w:r w:rsidR="007B2C28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областию</w:t>
      </w:r>
      <w:proofErr w:type="spellEnd"/>
      <w:r w:rsidR="007B2C28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сие </w:t>
      </w:r>
      <w:proofErr w:type="spellStart"/>
      <w:r w:rsidR="007B2C28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твориши</w:t>
      </w:r>
      <w:proofErr w:type="spellEnd"/>
      <w:r w:rsidR="007B2C28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кем дана тебе власть, откуда она? Область бесов изгонять</w:t>
      </w:r>
      <w:r w:rsidR="007B2C2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B2C28" w:rsidRPr="0000439F" w:rsidRDefault="007B2C28" w:rsidP="00437BD8">
      <w:pPr>
        <w:pStyle w:val="a3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Страна, земля, государство.</w:t>
      </w:r>
    </w:p>
    <w:p w:rsidR="007B2C28" w:rsidRPr="0000439F" w:rsidRDefault="007B2C28" w:rsidP="00437BD8">
      <w:pPr>
        <w:pStyle w:val="a3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что-либо общее, совокупное, в вещественном или духовном быту. </w:t>
      </w:r>
      <w:r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Все лежащее вне области разума, ему недоступно</w:t>
      </w:r>
      <w:r w:rsidR="00B54980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3370A7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Толковый словарь В.И. Даля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</w:p>
    <w:p w:rsidR="00640772" w:rsidRPr="0000439F" w:rsidRDefault="00640772" w:rsidP="00437BD8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можно уверенно говорить о том, что рассматриваемая нами лексема имеет как основные (первичные), так и неосновные (вторичные) значения. </w:t>
      </w:r>
      <w:r w:rsidR="007B2C2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Основным значением рассматриваемой лексемы является следующее </w:t>
      </w:r>
      <w:r w:rsidR="00E4499E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B2C2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499E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B2C28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часть страны,  крупная административно-территориальная</w:t>
      </w:r>
      <w:r w:rsidR="007B2C2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2C28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единица</w:t>
      </w:r>
      <w:r w:rsidR="00E4499E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="007B2C2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, что обусловлено наибольшей частотностью употребления и минимальной зависимостью от контекста.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63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вторичным значениям относятся: </w:t>
      </w:r>
      <w:r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отрасль деятельности, круг занятий, представлений, участок тела</w:t>
      </w:r>
      <w:r w:rsidR="009463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E44BE" w:rsidRPr="0000439F" w:rsidRDefault="00640772" w:rsidP="00437BD8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России </w:t>
      </w:r>
      <w:r w:rsidR="009463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обозначения 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основной административно-территориальной единицы </w:t>
      </w:r>
      <w:r w:rsidR="009463C9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используется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слово </w:t>
      </w:r>
      <w:r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область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463C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сторически в </w:t>
      </w:r>
      <w:r w:rsidR="009463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нашей стране 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существовали </w:t>
      </w:r>
      <w:r w:rsidR="009463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следующие 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названия административно-территориальных едини</w:t>
      </w:r>
      <w:r w:rsidR="009463C9">
        <w:rPr>
          <w:rFonts w:ascii="Times New Roman" w:hAnsi="Times New Roman" w:cs="Times New Roman"/>
          <w:color w:val="000000" w:themeColor="text1"/>
          <w:sz w:val="24"/>
          <w:szCs w:val="24"/>
        </w:rPr>
        <w:t>ц: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губерния, волость 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уезд. </w:t>
      </w:r>
      <w:r w:rsidR="00EE3E6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 соответствии с данными </w:t>
      </w:r>
      <w:r w:rsidR="006C5F0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словаря Академии Российской (1789–1794), слов</w:t>
      </w:r>
      <w:r w:rsidR="00EE3E67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6C5F0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6C5F08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область</w:t>
      </w:r>
      <w:r w:rsidR="006C5F0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EE3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были присущи следующие </w:t>
      </w:r>
      <w:r w:rsidR="00244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значения: </w:t>
      </w:r>
      <w:r w:rsidR="0024419B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C5F08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удел, страна под начальством чьим состоящая</w:t>
      </w:r>
      <w:r w:rsidR="006C5F0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6C5F08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часть наместничества, заключающая некоторое количество уездов, подчиненных единому начальнику</w:t>
      </w:r>
      <w:r w:rsidR="00B54980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="00FC54A4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C54A4" w:rsidRPr="000043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[Словарь Академии Российской]</w:t>
      </w:r>
      <w:r w:rsidR="006C5F08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  <w:r w:rsidR="007A423A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E44BE" w:rsidRPr="0000439F" w:rsidRDefault="00EE3E67" w:rsidP="00437BD8">
      <w:pPr>
        <w:spacing w:after="0" w:line="48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Изучая историю происхождения данного слова, мы обратились к </w:t>
      </w:r>
      <w:r w:rsidR="00C66304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Словар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C66304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русского языка XI - XVII </w:t>
      </w:r>
      <w:proofErr w:type="spellStart"/>
      <w:r w:rsidR="00C66304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вв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согласно которому слово </w:t>
      </w:r>
      <w:r w:rsidR="00C66304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66304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область</w:t>
      </w:r>
      <w:r w:rsidR="00C66304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трактуется </w:t>
      </w:r>
      <w:r w:rsidR="00C66304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</w:t>
      </w:r>
      <w:r w:rsidR="00C66304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власть, господство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</w:t>
      </w:r>
      <w:r w:rsidR="00C66304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используется для обозначения </w:t>
      </w:r>
      <w:r w:rsidR="00B54980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66304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страны или ее части, территории, края (территориально-административная единица – государственная или церковная), </w:t>
      </w:r>
      <w:r w:rsidR="00C66304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C66304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населения страны, края или какого-либо владения</w:t>
      </w:r>
      <w:r w:rsidR="00B54980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="00FC54A4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» </w:t>
      </w:r>
      <w:r w:rsidR="00FC54A4" w:rsidRPr="000043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[Словарь русского языка XI - XVII вв.]</w:t>
      </w:r>
      <w:r w:rsidR="00CE44BE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CB5EFE" w:rsidRPr="0000439F" w:rsidRDefault="00C66304" w:rsidP="00437BD8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05A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Известно, что д</w:t>
      </w:r>
      <w:r w:rsidR="00787289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ревнерусское государство административно подразделялось на уделы (княжества) – территории, находившиеся во владении отдельных князей. Волостью в Древней Руси считалась крупная территория со столичным городом. </w:t>
      </w:r>
      <w:r w:rsidR="00787289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Территория управлялась местным князем. Позже, примерно с XIV века, волость понималась как небольшая сельская территория, подчинённая городу. </w:t>
      </w:r>
    </w:p>
    <w:p w:rsidR="00640772" w:rsidRPr="0000439F" w:rsidRDefault="002B3A85" w:rsidP="00437BD8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Современное административно-территориальное деление страны уходит корнями к реформе Петра I, проведенной в 1708 г. Согласно данной реформе на территории </w:t>
      </w:r>
      <w:r w:rsidR="00A05A1C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Российского государства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образовалось восемь губерний, число которых позднее постепенно увеличивалось. </w:t>
      </w:r>
      <w:r w:rsidR="00A808DB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 временем губернии были преобразованы в края и области. Таким образом, </w:t>
      </w:r>
      <w:r w:rsidR="00C25A8C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синонимами лексемы «область»</w:t>
      </w:r>
      <w:r w:rsidR="00A05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5A1C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современной действительности </w:t>
      </w:r>
      <w:r w:rsidR="00C25A8C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являются слова </w:t>
      </w:r>
      <w:r w:rsidR="00C25A8C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край, регион</w:t>
      </w:r>
      <w:r w:rsidR="00C25A8C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D391E" w:rsidRPr="0000439F" w:rsidRDefault="00ED391E" w:rsidP="00437BD8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целью выявления иноязычных эквивалентов </w:t>
      </w:r>
      <w:r w:rsidR="001C4D2D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рассматриваемой лексемы «область» в значении административно-территориальной единицы, был проведен анализ </w:t>
      </w:r>
      <w:r w:rsidR="00A808DB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языкового</w:t>
      </w:r>
      <w:r w:rsidR="001C4D2D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материала. По результатам данного анализа было установлено, что во многих государствах для обозначения административно-территориального деления страны используется лексема «область» (Белоруссия, Албания, Болгария, Украина).</w:t>
      </w:r>
    </w:p>
    <w:p w:rsidR="009953B8" w:rsidRPr="004E7F0F" w:rsidRDefault="008905A8" w:rsidP="00437BD8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Интересными, на наш взгляд, являются выявленными нами самобытные </w:t>
      </w:r>
      <w:r w:rsidR="009953B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названия административно-территориальных единиц,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53B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например, в 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Норвегии </w:t>
      </w:r>
      <w:r w:rsidR="004E7F0F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единиц</w:t>
      </w:r>
      <w:r w:rsidR="004E7F0F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="009953B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административно-территориального деления выступа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9953B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фюльке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53B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Швеции - </w:t>
      </w:r>
      <w:r w:rsidR="009953B8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лен</w:t>
      </w:r>
      <w:r w:rsidR="009953B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Эстонии – </w:t>
      </w:r>
      <w:proofErr w:type="spellStart"/>
      <w:r w:rsidR="009953B8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Мааконд</w:t>
      </w:r>
      <w:proofErr w:type="spellEnd"/>
      <w:r w:rsidR="009953B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Хорватии – </w:t>
      </w:r>
      <w:proofErr w:type="spellStart"/>
      <w:r w:rsidR="009953B8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жупания</w:t>
      </w:r>
      <w:proofErr w:type="spellEnd"/>
      <w:r w:rsidR="009953B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Исландии – </w:t>
      </w:r>
      <w:proofErr w:type="spellStart"/>
      <w:r w:rsidR="009953B8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сисла</w:t>
      </w:r>
      <w:proofErr w:type="spellEnd"/>
      <w:r w:rsidR="004E7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Венгрии - </w:t>
      </w:r>
      <w:r w:rsidR="001D541F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E7F0F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медье</w:t>
      </w:r>
      <w:proofErr w:type="spellEnd"/>
      <w:r w:rsidR="004E7F0F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4E7F0F" w:rsidRPr="004E7F0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яраш</w:t>
      </w:r>
      <w:proofErr w:type="spellEnd"/>
      <w:r w:rsidR="004E7F0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</w:p>
    <w:p w:rsidR="007B2C28" w:rsidRPr="0000439F" w:rsidRDefault="007B2C28" w:rsidP="00437BD8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Англоязычными эквивалентами </w:t>
      </w:r>
      <w:r w:rsidR="0027635E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русского слова «область» 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в данном значении мог</w:t>
      </w:r>
      <w:r w:rsidR="0027635E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ут выступать такие единицы, как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region</w:t>
      </w:r>
      <w:proofErr w:type="spellEnd"/>
      <w:r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province</w:t>
      </w:r>
      <w:proofErr w:type="spellEnd"/>
      <w:r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district</w:t>
      </w:r>
      <w:proofErr w:type="spellEnd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B2C28" w:rsidRPr="0000439F" w:rsidRDefault="004F6868" w:rsidP="00437BD8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Принимая во внимание неоднозначный характер лексемы «область», ее многозначность, можно утверждать, что разным значениям данной лексемы будут соответствовать иноязычные эквиваленты</w:t>
      </w:r>
      <w:r w:rsidR="00BF1191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, например, а</w:t>
      </w:r>
      <w:r w:rsidR="007B2C2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нглийские слова </w:t>
      </w:r>
      <w:proofErr w:type="spellStart"/>
      <w:r w:rsidR="007B2C28"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zone</w:t>
      </w:r>
      <w:proofErr w:type="spellEnd"/>
      <w:r w:rsidR="007B2C28"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7B2C28"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region</w:t>
      </w:r>
      <w:proofErr w:type="spellEnd"/>
      <w:r w:rsidR="007B2C28"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7B2C28"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sector</w:t>
      </w:r>
      <w:proofErr w:type="spellEnd"/>
      <w:r w:rsidR="007B2C28"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7B2C28"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place</w:t>
      </w:r>
      <w:proofErr w:type="spellEnd"/>
      <w:r w:rsidR="007B2C28"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7B2C28"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areal</w:t>
      </w:r>
      <w:proofErr w:type="spellEnd"/>
      <w:r w:rsidR="007B2C28"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7B2C28"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territory</w:t>
      </w:r>
      <w:proofErr w:type="spellEnd"/>
      <w:r w:rsidR="007B2C28"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7B2C28"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area</w:t>
      </w:r>
      <w:proofErr w:type="spellEnd"/>
      <w:r w:rsidR="007B2C28"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7B2C28"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enclave</w:t>
      </w:r>
      <w:proofErr w:type="spellEnd"/>
      <w:r w:rsidR="007B2C2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могут служить эквивалентами лексемы «область» в значении «</w:t>
      </w:r>
      <w:r w:rsidR="007B2C28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зона, пояс, пределы, в которых</w:t>
      </w:r>
      <w:r w:rsidR="007B2C2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2C28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распространено какое-нибудь явление</w:t>
      </w:r>
      <w:r w:rsidR="007B2C2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:rsidR="007B2C28" w:rsidRPr="0000439F" w:rsidRDefault="007B2C28" w:rsidP="00437BD8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Эквивалент</w:t>
      </w:r>
      <w:r w:rsidR="0027635E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ными в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значени</w:t>
      </w:r>
      <w:r w:rsidR="0027635E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участок тела, часть организма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27635E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русскому слову «область» 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будут </w:t>
      </w:r>
      <w:r w:rsidR="0027635E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английские 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лексемы </w:t>
      </w:r>
      <w:proofErr w:type="spellStart"/>
      <w:r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region</w:t>
      </w:r>
      <w:proofErr w:type="spellEnd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zone</w:t>
      </w:r>
      <w:proofErr w:type="spellEnd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например: </w:t>
      </w:r>
      <w:proofErr w:type="spellStart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region</w:t>
      </w:r>
      <w:proofErr w:type="spellEnd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heart</w:t>
      </w:r>
      <w:proofErr w:type="spellEnd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temporal</w:t>
      </w:r>
      <w:proofErr w:type="spellEnd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region</w:t>
      </w:r>
      <w:proofErr w:type="spellEnd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abdominal</w:t>
      </w:r>
      <w:proofErr w:type="spellEnd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zones</w:t>
      </w:r>
      <w:proofErr w:type="spellEnd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B2C28" w:rsidRPr="0000439F" w:rsidRDefault="0027635E" w:rsidP="00437BD8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В з</w:t>
      </w:r>
      <w:r w:rsidR="007B2C2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начени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2C2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B2C28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отрасль деятельности, круг занятий, представлений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B2C2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английскими эквивалентами русскому слову «область» </w:t>
      </w:r>
      <w:r w:rsidR="00EB53C1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выступают </w:t>
      </w:r>
      <w:r w:rsidR="007B2C2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лексем</w:t>
      </w:r>
      <w:r w:rsidR="00EB53C1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7B2C2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B2C28"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sphere</w:t>
      </w:r>
      <w:proofErr w:type="spellEnd"/>
      <w:r w:rsidR="007B2C28"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7B2C28"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field</w:t>
      </w:r>
      <w:proofErr w:type="spellEnd"/>
      <w:r w:rsidR="007B2C28"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7B2C28"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purview</w:t>
      </w:r>
      <w:proofErr w:type="spellEnd"/>
      <w:r w:rsidR="007B2C28"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7B2C28"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branch</w:t>
      </w:r>
      <w:proofErr w:type="spellEnd"/>
      <w:r w:rsidR="007B2C28"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7B2C28"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field</w:t>
      </w:r>
      <w:proofErr w:type="spellEnd"/>
      <w:r w:rsidR="007B2C28"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7B2C28"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sector</w:t>
      </w:r>
      <w:proofErr w:type="spellEnd"/>
      <w:r w:rsidR="007B2C28"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7B2C28"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area</w:t>
      </w:r>
      <w:proofErr w:type="spellEnd"/>
      <w:r w:rsidR="007B2C28"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7B2C2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2C28" w:rsidRPr="0000439F" w:rsidRDefault="007B2C28" w:rsidP="00437BD8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EB53C1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многих языках для специальных целей (например, в языке 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математик</w:t>
      </w:r>
      <w:r w:rsidR="00EB53C1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и) лексема «область» обнаруживает эквивалентность значения с такими английскими словами, как </w:t>
      </w:r>
      <w:proofErr w:type="spellStart"/>
      <w:r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range</w:t>
      </w:r>
      <w:proofErr w:type="spellEnd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domain</w:t>
      </w:r>
      <w:proofErr w:type="spellEnd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например: </w:t>
      </w:r>
      <w:proofErr w:type="spellStart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range</w:t>
      </w:r>
      <w:proofErr w:type="spellEnd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function</w:t>
      </w:r>
      <w:proofErr w:type="spellEnd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range</w:t>
      </w:r>
      <w:proofErr w:type="spellEnd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values</w:t>
      </w:r>
      <w:proofErr w:type="spellEnd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value</w:t>
      </w:r>
      <w:proofErr w:type="spellEnd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domain</w:t>
      </w:r>
      <w:proofErr w:type="spellEnd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B2C28" w:rsidRPr="0000439F" w:rsidRDefault="007B2C28" w:rsidP="00437BD8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Значение, представленное в словаре </w:t>
      </w:r>
      <w:r w:rsidR="00980736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живого великорусского языка 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В.И. Даля, </w:t>
      </w:r>
      <w:r w:rsidR="00980736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именно, </w:t>
      </w:r>
      <w:r w:rsidR="00980736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великая власть, широкая сила</w:t>
      </w:r>
      <w:r w:rsidR="00980736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может быть выражено с помощью лексем: </w:t>
      </w:r>
      <w:proofErr w:type="spellStart"/>
      <w:r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power</w:t>
      </w:r>
      <w:proofErr w:type="spellEnd"/>
      <w:r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strength</w:t>
      </w:r>
      <w:proofErr w:type="spellEnd"/>
      <w:r w:rsidR="00980736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например, </w:t>
      </w:r>
      <w:r w:rsidR="00980736" w:rsidRPr="0000439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great</w:t>
      </w:r>
      <w:r w:rsidR="00980736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0736" w:rsidRPr="0000439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power</w:t>
      </w:r>
      <w:r w:rsidR="00980736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C044F" w:rsidRPr="0000439F" w:rsidRDefault="00A1197D" w:rsidP="00437BD8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Проведенный по лексикографическим источникам анализ эквивалентности русской лексемы «область» с ее потенциальными </w:t>
      </w:r>
      <w:r w:rsidR="009C044F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английскими 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эквивалентами</w:t>
      </w:r>
      <w:r w:rsidR="009C044F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выявил </w:t>
      </w:r>
      <w:r w:rsidR="00673FF6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</w:t>
      </w:r>
      <w:r w:rsidR="009C044F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лексем. При этом необходимо указать на то, что практически все выявленные английские </w:t>
      </w:r>
      <w:r w:rsidR="007C50B2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лексемы, как</w:t>
      </w:r>
      <w:r w:rsidR="009C044F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русская лексема, являются полисемичными. </w:t>
      </w:r>
    </w:p>
    <w:p w:rsidR="00105F90" w:rsidRPr="0000439F" w:rsidRDefault="00105F90" w:rsidP="00437BD8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Анализом установлено, что русская лексема «область» обладает сложной семантической и понятийной структурами, одновременно является и </w:t>
      </w:r>
      <w:r w:rsidR="005E678E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общеупотребительной,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специальной (как термин </w:t>
      </w:r>
      <w:r w:rsidR="003E11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используется </w:t>
      </w:r>
      <w:r w:rsidR="003E11A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5C076C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лимологии,</w:t>
      </w:r>
      <w:r w:rsidR="005C0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76C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науках, в медицине). Например, в </w:t>
      </w:r>
      <w:r w:rsidR="007C50B2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медицине лексема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«область» </w:t>
      </w:r>
      <w:r w:rsidR="003E11A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используется для обозначения </w:t>
      </w:r>
      <w:r w:rsidR="003E11A8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определенного</w:t>
      </w:r>
      <w:r w:rsidR="003E11A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участка тела</w:t>
      </w:r>
      <w:r w:rsidR="003E11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таким образом, она 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приобретает специализированное </w:t>
      </w:r>
      <w:r w:rsidR="007C50B2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значение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05F90" w:rsidRPr="0000439F" w:rsidRDefault="00105F90" w:rsidP="00437BD8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учебно-методическому пособию для студентов медицинских </w:t>
      </w:r>
      <w:r w:rsidR="007C50B2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ВУЗов, </w:t>
      </w:r>
      <w:r w:rsidR="003F3B67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C50B2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каждая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часть тела подразделяется на </w:t>
      </w:r>
      <w:r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области</w:t>
      </w:r>
      <w:r w:rsidR="003F3B67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="009E602A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9E602A" w:rsidRPr="000043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[</w:t>
      </w:r>
      <w:proofErr w:type="spellStart"/>
      <w:r w:rsidR="009E602A" w:rsidRPr="000043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Пикалюк</w:t>
      </w:r>
      <w:proofErr w:type="spellEnd"/>
      <w:r w:rsidR="009E602A" w:rsidRPr="000043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В.С., </w:t>
      </w:r>
      <w:proofErr w:type="spellStart"/>
      <w:r w:rsidR="009E602A" w:rsidRPr="000043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Шкуренко</w:t>
      </w:r>
      <w:proofErr w:type="spellEnd"/>
      <w:r w:rsidR="009E602A" w:rsidRPr="000043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В.П., </w:t>
      </w:r>
      <w:proofErr w:type="spellStart"/>
      <w:r w:rsidR="009E602A" w:rsidRPr="000043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Кривенцов</w:t>
      </w:r>
      <w:proofErr w:type="spellEnd"/>
      <w:r w:rsidR="009E602A" w:rsidRPr="000043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М.А., Яровая О.Я., 2012]</w:t>
      </w:r>
      <w:r w:rsidRPr="000043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05F90" w:rsidRPr="0000439F" w:rsidRDefault="009E602A" w:rsidP="00437BD8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</w:t>
      </w:r>
      <w:r w:rsidR="00105F90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пределах головы выделяют: </w:t>
      </w:r>
      <w:r w:rsidR="00105F90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лобную, теменную, височную, затылочную, щечную, скуловую, подбородочную области, область рта, носа, глазницы</w:t>
      </w:r>
      <w:r w:rsidR="00105F90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05F90" w:rsidRPr="0000439F" w:rsidRDefault="00105F90" w:rsidP="00437BD8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пределах шеи – в переднем отделе выделяют три области: </w:t>
      </w:r>
      <w:r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переднюю, грудино-ключичную-сосцевидную и латеральную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05F90" w:rsidRPr="0000439F" w:rsidRDefault="00105F90" w:rsidP="00437BD8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пределах верхней конечности находится </w:t>
      </w:r>
      <w:r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дельтовидная область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в пределах нижней конечности находится </w:t>
      </w:r>
      <w:r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ягодичная область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C1C11" w:rsidRPr="0000439F" w:rsidRDefault="00105F90" w:rsidP="00437BD8">
      <w:pPr>
        <w:spacing w:after="0" w:line="48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туловище различают: </w:t>
      </w:r>
      <w:r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область груди, область живота, область спины, область промежности</w:t>
      </w:r>
      <w:r w:rsidR="009E602A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»» </w:t>
      </w:r>
      <w:r w:rsidR="009E602A" w:rsidRPr="000043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[</w:t>
      </w:r>
      <w:proofErr w:type="spellStart"/>
      <w:r w:rsidR="009E602A" w:rsidRPr="000043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Пикалюк</w:t>
      </w:r>
      <w:proofErr w:type="spellEnd"/>
      <w:r w:rsidR="009E602A" w:rsidRPr="000043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В.С., </w:t>
      </w:r>
      <w:proofErr w:type="spellStart"/>
      <w:r w:rsidR="009E602A" w:rsidRPr="000043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Шкуренко</w:t>
      </w:r>
      <w:proofErr w:type="spellEnd"/>
      <w:r w:rsidR="009E602A" w:rsidRPr="000043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В.П., </w:t>
      </w:r>
      <w:proofErr w:type="spellStart"/>
      <w:r w:rsidR="009E602A" w:rsidRPr="000043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Кривенцов</w:t>
      </w:r>
      <w:proofErr w:type="spellEnd"/>
      <w:r w:rsidR="009E602A" w:rsidRPr="000043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М.А., Яровая О.Я., 2012].</w:t>
      </w:r>
    </w:p>
    <w:p w:rsidR="00105F90" w:rsidRPr="0000439F" w:rsidRDefault="005420B5" w:rsidP="00437BD8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</w:t>
      </w:r>
      <w:r w:rsidR="00105F90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рассматриваемая нами лексема используется </w:t>
      </w:r>
      <w:r w:rsidR="00105F90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медицинских науках в качестве термина. </w:t>
      </w:r>
    </w:p>
    <w:p w:rsidR="00105F90" w:rsidRPr="0000439F" w:rsidRDefault="00105F90" w:rsidP="00437BD8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F87591">
        <w:rPr>
          <w:rFonts w:ascii="Times New Roman" w:hAnsi="Times New Roman" w:cs="Times New Roman"/>
          <w:color w:val="000000" w:themeColor="text1"/>
          <w:sz w:val="24"/>
          <w:szCs w:val="24"/>
        </w:rPr>
        <w:t>качестве специальной лексической единицы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лексема «область» используется </w:t>
      </w:r>
      <w:r w:rsidR="005E678E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в конституционном</w:t>
      </w:r>
      <w:r w:rsidR="00F87591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праве  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="00F87591">
        <w:rPr>
          <w:rFonts w:ascii="Times New Roman" w:hAnsi="Times New Roman" w:cs="Times New Roman"/>
          <w:color w:val="000000" w:themeColor="text1"/>
          <w:sz w:val="24"/>
          <w:szCs w:val="24"/>
        </w:rPr>
        <w:t>обозначения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административно-территориальных образований</w:t>
      </w:r>
      <w:r w:rsidR="00F875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именно – областей. 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05F90" w:rsidRPr="0000439F" w:rsidRDefault="00D2641B" w:rsidP="00437BD8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Следовательно, можно утверждать, что при рассмотрении особенностей функционирования лексемы «область» было обнаружено явление межнаучной омонимии, которое характеризуется использованием </w:t>
      </w:r>
      <w:r w:rsidR="00105F90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одной звуковой оболочки для обозначения понятий, относящихся к разным </w:t>
      </w:r>
      <w:r w:rsidR="00381540">
        <w:rPr>
          <w:rFonts w:ascii="Times New Roman" w:hAnsi="Times New Roman" w:cs="Times New Roman"/>
          <w:color w:val="000000" w:themeColor="text1"/>
          <w:sz w:val="24"/>
          <w:szCs w:val="24"/>
        </w:rPr>
        <w:t>сферам научного</w:t>
      </w:r>
      <w:r w:rsidR="00105F90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знания</w:t>
      </w:r>
      <w:r w:rsidR="00541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12D0" w:rsidRPr="005412D0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5412D0">
        <w:rPr>
          <w:rFonts w:ascii="Times New Roman" w:hAnsi="Times New Roman" w:cs="Times New Roman"/>
          <w:color w:val="000000" w:themeColor="text1"/>
          <w:sz w:val="24"/>
          <w:szCs w:val="24"/>
        </w:rPr>
        <w:t>Сорокина Э.А., 2013:119</w:t>
      </w:r>
      <w:r w:rsidR="005412D0" w:rsidRPr="005412D0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105F90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0324" w:rsidRPr="0000439F" w:rsidRDefault="00910324" w:rsidP="00437BD8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Поскольку </w:t>
      </w:r>
      <w:r w:rsidR="004C23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терминологические и общеупотребительные значения лексемы «область» взаимосвязаны, представляется необходимым изучение этимологии данной лексемы. </w:t>
      </w:r>
    </w:p>
    <w:p w:rsidR="00840B28" w:rsidRPr="0000439F" w:rsidRDefault="00B34C69" w:rsidP="00437BD8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данными «Историко-этимологического словаря современного русского языка» П. Я. Черных,</w:t>
      </w:r>
      <w:r w:rsidR="00840B2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слово «</w:t>
      </w:r>
      <w:r w:rsidR="00840B28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область</w:t>
      </w:r>
      <w:r w:rsidR="00840B2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12B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многозначным</w:t>
      </w:r>
      <w:r w:rsidR="00840B2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12B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значение крупной административно-территориальной единицы является основным. Н</w:t>
      </w:r>
      <w:r w:rsidR="00840B2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ачиная с </w:t>
      </w:r>
      <w:r w:rsidR="00840B28" w:rsidRPr="0000439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XI</w:t>
      </w:r>
      <w:r w:rsidR="00840B2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века </w:t>
      </w:r>
      <w:r w:rsidR="00E12B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данное слово использовалось для обозначения таких понятий, как: </w:t>
      </w:r>
      <w:r w:rsidR="00840B28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«власть»</w:t>
      </w:r>
      <w:r w:rsidR="00E12B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12B6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</w:t>
      </w:r>
      <w:r w:rsidR="00840B28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840B28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«господство»</w:t>
      </w:r>
      <w:r w:rsidR="00E12B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E12B6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 этот период времени также присутствует </w:t>
      </w:r>
      <w:r w:rsidR="00C42D4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значение </w:t>
      </w:r>
      <w:r w:rsidR="00C42D48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</w:t>
      </w:r>
      <w:r w:rsidR="00840B28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церковное и гражданское деление земли</w:t>
      </w:r>
      <w:r w:rsidR="00E12B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="008F5048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8F5048" w:rsidRPr="000043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[Черных П. Я., 1999:586]</w:t>
      </w:r>
      <w:r w:rsidR="00840B2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12B6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840B2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0B28" w:rsidRPr="0000439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XII</w:t>
      </w:r>
      <w:r w:rsidR="00840B2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веке </w:t>
      </w:r>
      <w:r w:rsidR="00E12B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спектр значений увеличивается за </w:t>
      </w:r>
      <w:r w:rsidR="00C42D48">
        <w:rPr>
          <w:rFonts w:ascii="Times New Roman" w:hAnsi="Times New Roman" w:cs="Times New Roman"/>
          <w:color w:val="000000" w:themeColor="text1"/>
          <w:sz w:val="24"/>
          <w:szCs w:val="24"/>
        </w:rPr>
        <w:t>счет появления</w:t>
      </w:r>
      <w:r w:rsidR="00E12B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нового значения, использовавшегося для обозначения </w:t>
      </w:r>
      <w:r w:rsidR="00840B2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населения области. Также присутствует значение </w:t>
      </w:r>
      <w:r w:rsidR="00840B28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«государство», «край», «территориально-административная единица»</w:t>
      </w:r>
      <w:r w:rsidR="00840B2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словарной статье дается ссылка на труды В.М. </w:t>
      </w:r>
      <w:proofErr w:type="spellStart"/>
      <w:r w:rsidR="00840B2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Истрина</w:t>
      </w:r>
      <w:proofErr w:type="spellEnd"/>
      <w:r w:rsidR="00840B2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которых </w:t>
      </w:r>
      <w:r w:rsidR="00840B28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«область»</w:t>
      </w:r>
      <w:r w:rsidR="00840B2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трактуется как </w:t>
      </w:r>
      <w:r w:rsidR="00840B28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840B2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40B28" w:rsidRPr="0000439F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ἐπαρχία</w:t>
      </w:r>
      <w:r w:rsidR="00840B2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EC782C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данными </w:t>
      </w:r>
      <w:r w:rsidR="00EC7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словаря Черных П.Я., к </w:t>
      </w:r>
      <w:r w:rsidR="00EC782C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старейшим значениям данного слова </w:t>
      </w:r>
      <w:r w:rsidR="00EC782C">
        <w:rPr>
          <w:rFonts w:ascii="Times New Roman" w:hAnsi="Times New Roman" w:cs="Times New Roman"/>
          <w:color w:val="000000" w:themeColor="text1"/>
          <w:sz w:val="24"/>
          <w:szCs w:val="24"/>
        </w:rPr>
        <w:t>относятся</w:t>
      </w:r>
      <w:r w:rsidR="00EC782C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C782C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«власть», «господство», «воля». </w:t>
      </w:r>
      <w:r w:rsidR="002A7E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завершающей части словарной статьи автор указывает предполагаемую общеславянскую форму этимологизируемого слова. В случае с лексемой «область», данной общеславянской (или праславянской) является форма </w:t>
      </w:r>
      <w:r w:rsidR="002A7EDF" w:rsidRPr="0000439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ob</w:t>
      </w:r>
      <w:r w:rsidR="002A7EDF" w:rsidRPr="0000439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</w:t>
      </w:r>
      <w:r w:rsidR="002A7EDF" w:rsidRPr="0000439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volst</w:t>
      </w:r>
      <w:r w:rsidR="002A7EDF" w:rsidRPr="0000439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ь</w:t>
      </w:r>
      <w:r w:rsidR="002A7ED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. </w:t>
      </w:r>
      <w:r w:rsidR="00D342D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Также в словарной статье дается указание на то, что </w:t>
      </w:r>
      <w:r w:rsidR="00F5445A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40B2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сочетание </w:t>
      </w:r>
      <w:r w:rsidR="00840B28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ла </w:t>
      </w:r>
      <w:r w:rsidR="00840B2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свидетельствует о старославянском происхождении данного слова</w:t>
      </w:r>
      <w:r w:rsidR="00F5445A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34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42D7" w:rsidRPr="000043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[Черных П. Я., 1999:586]</w:t>
      </w:r>
      <w:r w:rsidR="00840B2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. Автор отмечает, что</w:t>
      </w:r>
      <w:r w:rsidR="00D34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принимая во внимание общеславянскую форму слова, в русском языке следовало ожидать употребления формы </w:t>
      </w:r>
      <w:r w:rsidR="00840B2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0B28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оболость</w:t>
      </w:r>
      <w:r w:rsidR="00840B2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840B28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&lt; *обволость</w:t>
      </w:r>
      <w:r w:rsidR="00840B2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A4467E" w:rsidRPr="0000439F" w:rsidRDefault="00A4467E" w:rsidP="00437BD8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Древнерусское слово </w:t>
      </w:r>
      <w:r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оболость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 следующие значения: </w:t>
      </w:r>
    </w:p>
    <w:p w:rsidR="00A4467E" w:rsidRPr="0000439F" w:rsidRDefault="00F5445A" w:rsidP="00437BD8">
      <w:pPr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4467E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Область (</w:t>
      </w:r>
      <w:proofErr w:type="spellStart"/>
      <w:r w:rsidR="00A4467E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въ</w:t>
      </w:r>
      <w:proofErr w:type="spellEnd"/>
      <w:r w:rsidR="00A4467E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4467E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Володимирьскую</w:t>
      </w:r>
      <w:proofErr w:type="spellEnd"/>
      <w:r w:rsidR="00A4467E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4467E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оболость</w:t>
      </w:r>
      <w:proofErr w:type="spellEnd"/>
      <w:r w:rsidR="00A4467E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4467E" w:rsidRPr="0000439F" w:rsidRDefault="00A4467E" w:rsidP="00437BD8">
      <w:pPr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Население области (</w:t>
      </w:r>
      <w:proofErr w:type="spellStart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Иде</w:t>
      </w:r>
      <w:proofErr w:type="spellEnd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князь </w:t>
      </w:r>
      <w:proofErr w:type="spellStart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Ярославъ</w:t>
      </w:r>
      <w:proofErr w:type="spellEnd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 и </w:t>
      </w:r>
      <w:proofErr w:type="spellStart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съ</w:t>
      </w:r>
      <w:proofErr w:type="spellEnd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оболостью</w:t>
      </w:r>
      <w:proofErr w:type="spellEnd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своею на </w:t>
      </w:r>
      <w:proofErr w:type="spellStart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Чюдь</w:t>
      </w:r>
      <w:proofErr w:type="spellEnd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5445A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F504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5048" w:rsidRPr="000043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[Черных П. Я., 1999:586].</w:t>
      </w:r>
    </w:p>
    <w:p w:rsidR="00910324" w:rsidRPr="0000439F" w:rsidRDefault="00A4467E" w:rsidP="00437BD8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схем</w:t>
      </w:r>
      <w:r w:rsidR="000B53C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развития значения слова «область»</w:t>
      </w:r>
      <w:r w:rsidR="000B53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выглядеть следующим образом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«власть»&gt; «владение, управление страной, командование войском» &gt; «государство» &gt; «часть государства» &gt; «административно-территориальная единица»</w:t>
      </w:r>
      <w:r w:rsidR="008F5048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8F5048" w:rsidRPr="000043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[Черных П. Я., 1999:586]</w:t>
      </w:r>
      <w:r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</w:p>
    <w:p w:rsidR="00DA4DF1" w:rsidRPr="0000439F" w:rsidRDefault="00290573" w:rsidP="00437BD8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Изучая этимологию слова «область», мы обратились к словарным статьям 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» и «</w:t>
      </w:r>
      <w:r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власть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представленным в словаре </w:t>
      </w:r>
      <w:r w:rsidR="00DA4DF1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П.Я. Черных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Первая словарная статья показывает, что языковая единица </w:t>
      </w:r>
      <w:r w:rsidR="00DA4DF1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4DF1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proofErr w:type="gramStart"/>
      <w:r w:rsidR="00DA4DF1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б(</w:t>
      </w:r>
      <w:proofErr w:type="gramEnd"/>
      <w:r w:rsidR="00DA4DF1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обо)</w:t>
      </w:r>
      <w:r w:rsidR="00DA4DF1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используется</w:t>
      </w:r>
      <w:r w:rsidR="00DA4DF1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 предлога и приставки. Предлог «</w:t>
      </w:r>
      <w:r w:rsidR="00DA4DF1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об»</w:t>
      </w:r>
      <w:r w:rsidR="00DA4DF1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общеславянским</w:t>
      </w:r>
      <w:r w:rsidR="00C74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имеет значение </w:t>
      </w:r>
      <w:r w:rsidR="00DA4DF1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«вокруг, около». </w:t>
      </w:r>
      <w:r w:rsidR="00C74CA0">
        <w:rPr>
          <w:rFonts w:ascii="Times New Roman" w:hAnsi="Times New Roman" w:cs="Times New Roman"/>
          <w:color w:val="000000" w:themeColor="text1"/>
          <w:sz w:val="24"/>
          <w:szCs w:val="24"/>
        </w:rPr>
        <w:t>В с</w:t>
      </w:r>
      <w:r w:rsidR="00DA4DF1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ловарн</w:t>
      </w:r>
      <w:r w:rsidR="00C74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ой </w:t>
      </w:r>
      <w:r w:rsidR="00DA4DF1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стать</w:t>
      </w:r>
      <w:r w:rsidR="00C74CA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DA4DF1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4DF1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«власть» («владеть»)</w:t>
      </w:r>
      <w:r w:rsidR="00DA4DF1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4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указывается, что в </w:t>
      </w:r>
      <w:r w:rsidR="00DA4DF1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древнерусском языке использовались слова </w:t>
      </w:r>
      <w:r w:rsidR="00DA4DF1" w:rsidRPr="0000439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володѢти, володѢю, волость</w:t>
      </w:r>
      <w:r w:rsidR="00DA4DF1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C74CA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A4DF1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значени</w:t>
      </w:r>
      <w:r w:rsidR="00C74CA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DA4DF1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DA4DF1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власть», «право»</w:t>
      </w:r>
      <w:r w:rsidR="00DA4DF1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74CA0">
        <w:rPr>
          <w:rFonts w:ascii="Times New Roman" w:hAnsi="Times New Roman" w:cs="Times New Roman"/>
          <w:color w:val="000000" w:themeColor="text1"/>
          <w:sz w:val="24"/>
          <w:szCs w:val="24"/>
        </w:rPr>
        <w:t>затем</w:t>
      </w:r>
      <w:r w:rsidR="00DA4DF1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74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приблизительно в </w:t>
      </w:r>
      <w:r w:rsidR="00DA4DF1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4DF1" w:rsidRPr="0000439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XI</w:t>
      </w:r>
      <w:r w:rsidR="00DA4DF1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</w:t>
      </w:r>
      <w:r w:rsidR="009C0D11">
        <w:rPr>
          <w:rFonts w:ascii="Times New Roman" w:hAnsi="Times New Roman" w:cs="Times New Roman"/>
          <w:color w:val="000000" w:themeColor="text1"/>
          <w:sz w:val="24"/>
          <w:szCs w:val="24"/>
        </w:rPr>
        <w:t>е,</w:t>
      </w:r>
      <w:r w:rsidR="00DA4DF1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эти слова использовались </w:t>
      </w:r>
      <w:r w:rsidR="00C74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обозначения </w:t>
      </w:r>
      <w:r w:rsidR="00DA4DF1" w:rsidRPr="000C1FC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государств</w:t>
      </w:r>
      <w:r w:rsidR="000C1FCF" w:rsidRPr="000C1FC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 или</w:t>
      </w:r>
      <w:r w:rsidR="00DA4DF1" w:rsidRPr="000C1FC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стран</w:t>
      </w:r>
      <w:r w:rsidR="000C1FCF" w:rsidRPr="000C1FC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ы</w:t>
      </w:r>
      <w:r w:rsidR="00DA4DF1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DA4DF1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еще позже </w:t>
      </w:r>
      <w:r w:rsidR="000C1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появилось значение </w:t>
      </w:r>
      <w:r w:rsidR="00DA4DF1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«округ</w:t>
      </w:r>
      <w:r w:rsidR="00DA4DF1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». В</w:t>
      </w:r>
      <w:r w:rsidR="00B37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соответствии с данными словарной статьи,</w:t>
      </w:r>
      <w:r w:rsidR="00DA4DF1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DA4DF1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старославянском встреча</w:t>
      </w:r>
      <w:r w:rsidR="00B37700">
        <w:rPr>
          <w:rFonts w:ascii="Times New Roman" w:hAnsi="Times New Roman" w:cs="Times New Roman"/>
          <w:color w:val="000000" w:themeColor="text1"/>
          <w:sz w:val="24"/>
          <w:szCs w:val="24"/>
        </w:rPr>
        <w:t>лись</w:t>
      </w:r>
      <w:r w:rsidR="00DA4DF1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слова </w:t>
      </w:r>
      <w:r w:rsidR="00B3770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A4DF1" w:rsidRPr="0000439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владѢти, </w:t>
      </w:r>
      <w:proofErr w:type="spellStart"/>
      <w:r w:rsidR="00DA4DF1" w:rsidRPr="0000439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владати</w:t>
      </w:r>
      <w:proofErr w:type="spellEnd"/>
      <w:r w:rsidR="00DA4DF1" w:rsidRPr="0000439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 власть, владыка</w:t>
      </w:r>
      <w:r w:rsidR="00B3770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DA4DF1" w:rsidRPr="0000439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. </w:t>
      </w:r>
      <w:r w:rsidR="00DA4DF1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автор приходит к выводу о том, что слово </w:t>
      </w:r>
      <w:r w:rsidR="00DA4DF1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владеть (власть)</w:t>
      </w:r>
      <w:r w:rsidR="00DA4DF1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русском языке из старославянского. </w:t>
      </w:r>
      <w:r w:rsidR="005F1748"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Предполагаемой о</w:t>
      </w:r>
      <w:r w:rsidR="00DA4DF1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бщеславянской или праславянской формой данного слова является форма </w:t>
      </w:r>
      <w:r w:rsidR="00DA4DF1"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proofErr w:type="spellStart"/>
      <w:r w:rsidR="00DA4DF1" w:rsidRPr="0000439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vold</w:t>
      </w:r>
      <w:proofErr w:type="spellEnd"/>
      <w:r w:rsidR="00DA4DF1"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ӗ</w:t>
      </w:r>
      <w:proofErr w:type="spellStart"/>
      <w:r w:rsidR="00DA4DF1" w:rsidRPr="0000439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ti</w:t>
      </w:r>
      <w:proofErr w:type="spellEnd"/>
      <w:r w:rsidR="00DA4DF1"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*</w:t>
      </w:r>
      <w:proofErr w:type="spellStart"/>
      <w:r w:rsidR="00DA4DF1" w:rsidRPr="0000439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voldt</w:t>
      </w:r>
      <w:r w:rsidR="00DA4DF1"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ь</w:t>
      </w:r>
      <w:proofErr w:type="spellEnd"/>
      <w:r w:rsidR="00DA4DF1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которая впоследствии преобразовалась в форму </w:t>
      </w:r>
      <w:r w:rsidR="00DA4DF1"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 w:rsidR="00DA4DF1" w:rsidRPr="0000439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volst</w:t>
      </w:r>
      <w:r w:rsidR="00DA4DF1"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ь</w:t>
      </w:r>
      <w:r w:rsidR="00DA4DF1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833C2" w:rsidRPr="0000439F" w:rsidRDefault="005F1748" w:rsidP="00437BD8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Рассматривая вопрос о </w:t>
      </w:r>
      <w:r w:rsidR="00482C42">
        <w:rPr>
          <w:rFonts w:ascii="Times New Roman" w:hAnsi="Times New Roman" w:cs="Times New Roman"/>
          <w:color w:val="000000" w:themeColor="text1"/>
          <w:sz w:val="24"/>
          <w:szCs w:val="24"/>
        </w:rPr>
        <w:t>происхождении слова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«область», мы обратились к </w:t>
      </w:r>
      <w:r w:rsidR="00F833C2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этимологическо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</w:t>
      </w:r>
      <w:r w:rsidR="00F833C2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словар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F833C2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 М. Шанского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А</w:t>
      </w:r>
      <w:r w:rsidR="00F833C2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втор данного словаря выстраивает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следующую</w:t>
      </w:r>
      <w:r w:rsidR="00F833C2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этимологическую цепочку: </w:t>
      </w:r>
    </w:p>
    <w:p w:rsidR="00F833C2" w:rsidRPr="0000439F" w:rsidRDefault="00F833C2" w:rsidP="00437BD8">
      <w:pPr>
        <w:spacing w:after="0" w:line="48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Область &lt; обладать &lt; владеть &lt; власть</w:t>
      </w:r>
    </w:p>
    <w:p w:rsidR="00DA4DF1" w:rsidRPr="0000439F" w:rsidRDefault="005F1748" w:rsidP="00437BD8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данными словаря </w:t>
      </w:r>
      <w:r w:rsidR="00F833C2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Н.М. Шанск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ого, </w:t>
      </w:r>
      <w:r w:rsidR="00F833C2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слово </w:t>
      </w:r>
      <w:r w:rsidR="00F833C2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«область»</w:t>
      </w:r>
      <w:r w:rsidR="00F833C2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504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производным о</w:t>
      </w:r>
      <w:r w:rsidR="00F833C2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той же основы, что </w:t>
      </w:r>
      <w:r w:rsidR="00F833C2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обладать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и </w:t>
      </w:r>
      <w:r w:rsidR="00F833C2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означает «то, чем </w:t>
      </w:r>
      <w:r w:rsidR="008F5048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владеют» [Этимологический словарь русского языка Шанского Н. М.]</w:t>
      </w:r>
      <w:r w:rsidR="00F833C2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. Слово «</w:t>
      </w:r>
      <w:r w:rsidR="00F833C2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обладать</w:t>
      </w:r>
      <w:r w:rsidR="00F833C2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образовано от </w:t>
      </w:r>
      <w:r w:rsidR="00F833C2" w:rsidRPr="0000439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владати</w:t>
      </w:r>
      <w:r w:rsidR="00F833C2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(&lt; </w:t>
      </w:r>
      <w:r w:rsidR="00F833C2" w:rsidRPr="0000439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*voldati</w:t>
      </w:r>
      <w:r w:rsidR="00F833C2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то есть -  </w:t>
      </w:r>
      <w:r w:rsidR="00F833C2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«владеть</w:t>
      </w:r>
      <w:r w:rsidR="00F833C2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»; </w:t>
      </w:r>
      <w:r w:rsidR="002B108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833C2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лово «владеть»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</w:t>
      </w:r>
      <w:r w:rsidR="00F833C2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="00F833C2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 </w:t>
      </w:r>
      <w:r w:rsidR="00F833C2" w:rsidRPr="0000439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влада</w:t>
      </w:r>
      <w:r w:rsidR="00F833C2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, что означает «</w:t>
      </w:r>
      <w:r w:rsidR="00F833C2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власть</w:t>
      </w:r>
      <w:r w:rsidR="00F833C2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Слово </w:t>
      </w:r>
      <w:r w:rsidR="00F833C2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«власть»</w:t>
      </w:r>
      <w:r w:rsidR="00F833C2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свою очередь, </w:t>
      </w:r>
      <w:r w:rsidR="00F833C2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образовано с помощью суффикса </w:t>
      </w:r>
      <w:r w:rsidR="00F833C2" w:rsidRPr="0000439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</w:t>
      </w:r>
      <w:proofErr w:type="spellStart"/>
      <w:r w:rsidR="00F833C2" w:rsidRPr="0000439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tь</w:t>
      </w:r>
      <w:proofErr w:type="spellEnd"/>
      <w:r w:rsidR="00F833C2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F833C2" w:rsidRPr="0000439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*</w:t>
      </w:r>
      <w:proofErr w:type="spellStart"/>
      <w:r w:rsidR="00F833C2" w:rsidRPr="0000439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voldti</w:t>
      </w:r>
      <w:proofErr w:type="spellEnd"/>
      <w:r w:rsidR="00F833C2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власти (&gt; </w:t>
      </w:r>
      <w:r w:rsidR="00F833C2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«господствовать, владеть</w:t>
      </w:r>
      <w:r w:rsidR="00EA5515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) </w:t>
      </w:r>
      <w:r w:rsidR="00EA5515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[Этимологический словарь русского языка Шанского Н. М.].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Стоит отметить, что слова «область», «обладать», «владеть», «власть» имеют старославянские корни.</w:t>
      </w:r>
    </w:p>
    <w:p w:rsidR="00871240" w:rsidRPr="0000439F" w:rsidRDefault="00871240" w:rsidP="00437BD8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рассмотрев данные лексикографических источников, можно сделать вывод</w:t>
      </w:r>
      <w:r w:rsidR="00F266A4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r w:rsidR="002B1086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том, что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слово «</w:t>
      </w:r>
      <w:r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область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» обладает обширной историей</w:t>
      </w:r>
      <w:r w:rsidR="00F266A4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формирования </w:t>
      </w:r>
      <w:r w:rsidR="00482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сложной </w:t>
      </w:r>
      <w:r w:rsidR="00F266A4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семантической структуры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. Понятие административно-территориальной единицы является основным и восходит к значению «</w:t>
      </w:r>
      <w:r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власть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82C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Благодаря исследованию </w:t>
      </w:r>
      <w:r w:rsidR="00482C4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различных 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лексикографических источников </w:t>
      </w:r>
      <w:r w:rsidR="00482C42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представляется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возможным указание предполагаемой праславянской формы слова - </w:t>
      </w:r>
      <w:proofErr w:type="spellStart"/>
      <w:r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ob-volstь</w:t>
      </w:r>
      <w:proofErr w:type="spellEnd"/>
      <w:r w:rsidRPr="0000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8027F4" w:rsidRPr="0000439F" w:rsidRDefault="00775B9F" w:rsidP="00437BD8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При и</w:t>
      </w:r>
      <w:r w:rsidR="00F266A4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зучени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266A4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377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истори</w:t>
      </w:r>
      <w:r w:rsidR="00F266A4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B13377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происхождения лексемы «область»</w:t>
      </w:r>
      <w:r w:rsidR="00F266A4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исследовани</w:t>
      </w: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266A4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377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ее сложн</w:t>
      </w:r>
      <w:r w:rsidR="00F266A4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B13377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семантическ</w:t>
      </w:r>
      <w:r w:rsidR="00F266A4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B13377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понятийн</w:t>
      </w:r>
      <w:r w:rsidR="00F266A4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B13377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структур становится очевидным, что </w:t>
      </w:r>
      <w:r w:rsidR="00E4499E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7F4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коммуникант</w:t>
      </w:r>
      <w:r w:rsidR="00B13377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ам</w:t>
      </w:r>
      <w:r w:rsidR="008027F4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, вступа</w:t>
      </w:r>
      <w:r w:rsidR="00B13377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ющим</w:t>
      </w:r>
      <w:r w:rsidR="008027F4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в бытовое, так и в профессиональное общение, </w:t>
      </w:r>
      <w:r w:rsidR="00B13377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</w:t>
      </w:r>
      <w:r w:rsidR="008027F4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учитывать многозначность русской лексемы</w:t>
      </w:r>
      <w:r w:rsidR="00F266A4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и многозначность </w:t>
      </w:r>
      <w:r w:rsidR="008027F4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ее английских эквивалентов, семантическая структура которых является сложной, включающей как общеупотребительные значения, так и специальные профессиональные (</w:t>
      </w:r>
      <w:r w:rsidR="007E09FB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–  </w:t>
      </w:r>
      <w:r w:rsidR="008027F4" w:rsidRPr="0000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терминологические</w:t>
      </w:r>
      <w:r w:rsidR="008027F4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091D51" w:rsidRPr="0000439F" w:rsidRDefault="003F05B9" w:rsidP="00437BD8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перспективам дальнейшего изучения взаимоотношений русского полисемичного слова с его английскими эквивалентами можно отнести такие направления, </w:t>
      </w:r>
    </w:p>
    <w:p w:rsidR="00091D51" w:rsidRPr="0000439F" w:rsidRDefault="003F05B9" w:rsidP="00437BD8">
      <w:pPr>
        <w:pStyle w:val="a3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анализ соотношений смысловых компонентов, входящих в семантическую структуру исследуемых </w:t>
      </w:r>
      <w:r w:rsidR="00091D51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лексем;</w:t>
      </w:r>
    </w:p>
    <w:p w:rsidR="008354D0" w:rsidRPr="0000439F" w:rsidRDefault="003F05B9" w:rsidP="00437BD8">
      <w:pPr>
        <w:pStyle w:val="a3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как анализ частотности употребления</w:t>
      </w:r>
      <w:r w:rsidR="008354D0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лексем по национальным корпусам;</w:t>
      </w:r>
    </w:p>
    <w:p w:rsidR="00091D51" w:rsidRDefault="003F05B9" w:rsidP="00437BD8">
      <w:pPr>
        <w:pStyle w:val="a3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анализ </w:t>
      </w:r>
      <w:r w:rsidR="005F7E3C" w:rsidRPr="0000439F">
        <w:rPr>
          <w:rFonts w:ascii="Times New Roman" w:hAnsi="Times New Roman" w:cs="Times New Roman"/>
          <w:color w:val="000000" w:themeColor="text1"/>
          <w:sz w:val="24"/>
          <w:szCs w:val="24"/>
        </w:rPr>
        <w:t>исходного и</w:t>
      </w:r>
      <w:r w:rsidR="005F7E3C" w:rsidRPr="00437BD8">
        <w:rPr>
          <w:rFonts w:ascii="Times New Roman" w:hAnsi="Times New Roman" w:cs="Times New Roman"/>
          <w:sz w:val="24"/>
          <w:szCs w:val="24"/>
        </w:rPr>
        <w:t xml:space="preserve"> переведенного текстов</w:t>
      </w:r>
      <w:r w:rsidR="00091D51" w:rsidRPr="00437BD8">
        <w:rPr>
          <w:rFonts w:ascii="Times New Roman" w:hAnsi="Times New Roman" w:cs="Times New Roman"/>
          <w:sz w:val="24"/>
          <w:szCs w:val="24"/>
        </w:rPr>
        <w:t xml:space="preserve"> с учетом их</w:t>
      </w:r>
      <w:r w:rsidR="005F7E3C" w:rsidRPr="00437BD8">
        <w:rPr>
          <w:rFonts w:ascii="Times New Roman" w:hAnsi="Times New Roman" w:cs="Times New Roman"/>
          <w:sz w:val="24"/>
          <w:szCs w:val="24"/>
        </w:rPr>
        <w:t xml:space="preserve"> художественно</w:t>
      </w:r>
      <w:r w:rsidR="00091D51" w:rsidRPr="00437BD8">
        <w:rPr>
          <w:rFonts w:ascii="Times New Roman" w:hAnsi="Times New Roman" w:cs="Times New Roman"/>
          <w:sz w:val="24"/>
          <w:szCs w:val="24"/>
        </w:rPr>
        <w:t>й</w:t>
      </w:r>
      <w:r w:rsidR="005F7E3C" w:rsidRPr="00437BD8">
        <w:rPr>
          <w:rFonts w:ascii="Times New Roman" w:hAnsi="Times New Roman" w:cs="Times New Roman"/>
          <w:sz w:val="24"/>
          <w:szCs w:val="24"/>
        </w:rPr>
        <w:t xml:space="preserve"> и специально</w:t>
      </w:r>
      <w:r w:rsidR="00091D51" w:rsidRPr="00437BD8">
        <w:rPr>
          <w:rFonts w:ascii="Times New Roman" w:hAnsi="Times New Roman" w:cs="Times New Roman"/>
          <w:sz w:val="24"/>
          <w:szCs w:val="24"/>
        </w:rPr>
        <w:t>й</w:t>
      </w:r>
      <w:r w:rsidR="005F7E3C" w:rsidRPr="00437BD8">
        <w:rPr>
          <w:rFonts w:ascii="Times New Roman" w:hAnsi="Times New Roman" w:cs="Times New Roman"/>
          <w:sz w:val="24"/>
          <w:szCs w:val="24"/>
        </w:rPr>
        <w:t xml:space="preserve"> профессионально</w:t>
      </w:r>
      <w:r w:rsidR="00091D51" w:rsidRPr="00437BD8">
        <w:rPr>
          <w:rFonts w:ascii="Times New Roman" w:hAnsi="Times New Roman" w:cs="Times New Roman"/>
          <w:sz w:val="24"/>
          <w:szCs w:val="24"/>
        </w:rPr>
        <w:t>й жанрово-стилистической специфики.</w:t>
      </w:r>
    </w:p>
    <w:p w:rsidR="001460AC" w:rsidRDefault="001460AC" w:rsidP="00146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0AC" w:rsidRDefault="001460AC" w:rsidP="001460A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013710" w:rsidRPr="00013710" w:rsidRDefault="00013710" w:rsidP="0001371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10">
        <w:rPr>
          <w:rFonts w:ascii="Times New Roman" w:hAnsi="Times New Roman" w:cs="Times New Roman"/>
          <w:sz w:val="24"/>
          <w:szCs w:val="24"/>
        </w:rPr>
        <w:t>1.</w:t>
      </w:r>
      <w:r w:rsidRPr="00013710">
        <w:rPr>
          <w:rFonts w:ascii="Times New Roman" w:hAnsi="Times New Roman" w:cs="Times New Roman"/>
          <w:sz w:val="24"/>
          <w:szCs w:val="24"/>
        </w:rPr>
        <w:tab/>
      </w:r>
      <w:r w:rsidRPr="00C7299E">
        <w:rPr>
          <w:rFonts w:ascii="Times New Roman" w:hAnsi="Times New Roman" w:cs="Times New Roman"/>
          <w:b/>
          <w:bCs/>
          <w:sz w:val="24"/>
          <w:szCs w:val="24"/>
        </w:rPr>
        <w:t>Гринёв-Гриневич С.В., Сорокина Э.А</w:t>
      </w:r>
      <w:r w:rsidRPr="00013710">
        <w:rPr>
          <w:rFonts w:ascii="Times New Roman" w:hAnsi="Times New Roman" w:cs="Times New Roman"/>
          <w:sz w:val="24"/>
          <w:szCs w:val="24"/>
        </w:rPr>
        <w:t>.</w:t>
      </w:r>
      <w:r w:rsidR="002D7A00">
        <w:rPr>
          <w:rFonts w:ascii="Times New Roman" w:hAnsi="Times New Roman" w:cs="Times New Roman"/>
          <w:sz w:val="24"/>
          <w:szCs w:val="24"/>
        </w:rPr>
        <w:t>, 2015.</w:t>
      </w:r>
      <w:r w:rsidRPr="00013710">
        <w:rPr>
          <w:rFonts w:ascii="Times New Roman" w:hAnsi="Times New Roman" w:cs="Times New Roman"/>
          <w:sz w:val="24"/>
          <w:szCs w:val="24"/>
        </w:rPr>
        <w:t xml:space="preserve"> </w:t>
      </w:r>
      <w:r w:rsidRPr="002D7A00">
        <w:rPr>
          <w:rFonts w:ascii="Times New Roman" w:hAnsi="Times New Roman" w:cs="Times New Roman"/>
          <w:i/>
          <w:iCs/>
          <w:sz w:val="24"/>
          <w:szCs w:val="24"/>
        </w:rPr>
        <w:t>Полисемия в общеупотребительной и в специальной лексике</w:t>
      </w:r>
      <w:r w:rsidR="002D7A00">
        <w:rPr>
          <w:rFonts w:ascii="Times New Roman" w:hAnsi="Times New Roman" w:cs="Times New Roman"/>
          <w:sz w:val="24"/>
          <w:szCs w:val="24"/>
        </w:rPr>
        <w:t>,</w:t>
      </w:r>
      <w:r w:rsidRPr="00013710">
        <w:rPr>
          <w:rFonts w:ascii="Times New Roman" w:hAnsi="Times New Roman" w:cs="Times New Roman"/>
          <w:sz w:val="24"/>
          <w:szCs w:val="24"/>
        </w:rPr>
        <w:t xml:space="preserve"> </w:t>
      </w:r>
      <w:r w:rsidRPr="002D7A00">
        <w:rPr>
          <w:rFonts w:ascii="Times New Roman" w:hAnsi="Times New Roman" w:cs="Times New Roman"/>
          <w:i/>
          <w:iCs/>
          <w:sz w:val="24"/>
          <w:szCs w:val="24"/>
        </w:rPr>
        <w:t>Вестник Московского государственного областного университета</w:t>
      </w:r>
      <w:r w:rsidRPr="00013710">
        <w:rPr>
          <w:rFonts w:ascii="Times New Roman" w:hAnsi="Times New Roman" w:cs="Times New Roman"/>
          <w:sz w:val="24"/>
          <w:szCs w:val="24"/>
        </w:rPr>
        <w:t xml:space="preserve"> 4</w:t>
      </w:r>
      <w:r w:rsidR="002D7A00">
        <w:rPr>
          <w:rFonts w:ascii="Times New Roman" w:hAnsi="Times New Roman" w:cs="Times New Roman"/>
          <w:sz w:val="24"/>
          <w:szCs w:val="24"/>
        </w:rPr>
        <w:t>:</w:t>
      </w:r>
      <w:r w:rsidRPr="00013710">
        <w:rPr>
          <w:rFonts w:ascii="Times New Roman" w:hAnsi="Times New Roman" w:cs="Times New Roman"/>
          <w:sz w:val="24"/>
          <w:szCs w:val="24"/>
        </w:rPr>
        <w:t xml:space="preserve"> 51-64. </w:t>
      </w:r>
    </w:p>
    <w:p w:rsidR="00013710" w:rsidRPr="00013710" w:rsidRDefault="00013710" w:rsidP="0001371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10">
        <w:rPr>
          <w:rFonts w:ascii="Times New Roman" w:hAnsi="Times New Roman" w:cs="Times New Roman"/>
          <w:sz w:val="24"/>
          <w:szCs w:val="24"/>
        </w:rPr>
        <w:t>2.</w:t>
      </w:r>
      <w:r w:rsidRPr="00013710">
        <w:rPr>
          <w:rFonts w:ascii="Times New Roman" w:hAnsi="Times New Roman" w:cs="Times New Roman"/>
          <w:sz w:val="24"/>
          <w:szCs w:val="24"/>
        </w:rPr>
        <w:tab/>
      </w:r>
      <w:r w:rsidRPr="002D7A00">
        <w:rPr>
          <w:rFonts w:ascii="Times New Roman" w:hAnsi="Times New Roman" w:cs="Times New Roman"/>
          <w:b/>
          <w:bCs/>
          <w:sz w:val="24"/>
          <w:szCs w:val="24"/>
        </w:rPr>
        <w:t>Ожегов С. И., Шведова. Н.Ю</w:t>
      </w:r>
      <w:r w:rsidRPr="00013710">
        <w:rPr>
          <w:rFonts w:ascii="Times New Roman" w:hAnsi="Times New Roman" w:cs="Times New Roman"/>
          <w:sz w:val="24"/>
          <w:szCs w:val="24"/>
        </w:rPr>
        <w:t>.</w:t>
      </w:r>
      <w:r w:rsidR="00DA1BE0">
        <w:rPr>
          <w:rFonts w:ascii="Times New Roman" w:hAnsi="Times New Roman" w:cs="Times New Roman"/>
          <w:sz w:val="24"/>
          <w:szCs w:val="24"/>
        </w:rPr>
        <w:t>, 1992.</w:t>
      </w:r>
      <w:r w:rsidRPr="00013710">
        <w:rPr>
          <w:rFonts w:ascii="Times New Roman" w:hAnsi="Times New Roman" w:cs="Times New Roman"/>
          <w:sz w:val="24"/>
          <w:szCs w:val="24"/>
        </w:rPr>
        <w:t xml:space="preserve"> </w:t>
      </w:r>
      <w:r w:rsidRPr="00E22BDC">
        <w:rPr>
          <w:rFonts w:ascii="Times New Roman" w:hAnsi="Times New Roman" w:cs="Times New Roman"/>
          <w:i/>
          <w:iCs/>
          <w:sz w:val="24"/>
          <w:szCs w:val="24"/>
        </w:rPr>
        <w:t>Толковый словарь русского языка</w:t>
      </w:r>
      <w:r w:rsidR="00E22BDC">
        <w:rPr>
          <w:rFonts w:ascii="Times New Roman" w:hAnsi="Times New Roman" w:cs="Times New Roman"/>
          <w:sz w:val="24"/>
          <w:szCs w:val="24"/>
        </w:rPr>
        <w:t>. И</w:t>
      </w:r>
      <w:r w:rsidRPr="00013710">
        <w:rPr>
          <w:rFonts w:ascii="Times New Roman" w:hAnsi="Times New Roman" w:cs="Times New Roman"/>
          <w:sz w:val="24"/>
          <w:szCs w:val="24"/>
        </w:rPr>
        <w:t>здательство "</w:t>
      </w:r>
      <w:proofErr w:type="spellStart"/>
      <w:r w:rsidRPr="00013710">
        <w:rPr>
          <w:rFonts w:ascii="Times New Roman" w:hAnsi="Times New Roman" w:cs="Times New Roman"/>
          <w:sz w:val="24"/>
          <w:szCs w:val="24"/>
        </w:rPr>
        <w:t>Азъ</w:t>
      </w:r>
      <w:proofErr w:type="spellEnd"/>
      <w:r w:rsidRPr="00013710">
        <w:rPr>
          <w:rFonts w:ascii="Times New Roman" w:hAnsi="Times New Roman" w:cs="Times New Roman"/>
          <w:sz w:val="24"/>
          <w:szCs w:val="24"/>
        </w:rPr>
        <w:t>"</w:t>
      </w:r>
      <w:r w:rsidR="00E22BDC">
        <w:rPr>
          <w:rFonts w:ascii="Times New Roman" w:hAnsi="Times New Roman" w:cs="Times New Roman"/>
          <w:sz w:val="24"/>
          <w:szCs w:val="24"/>
        </w:rPr>
        <w:t>.</w:t>
      </w:r>
    </w:p>
    <w:p w:rsidR="00CA0F1A" w:rsidRDefault="00013710" w:rsidP="00CA0F1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10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01371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A0F1A" w:rsidRPr="007F694E">
        <w:rPr>
          <w:rFonts w:ascii="Times New Roman" w:hAnsi="Times New Roman" w:cs="Times New Roman"/>
          <w:b/>
          <w:bCs/>
          <w:sz w:val="24"/>
          <w:szCs w:val="24"/>
        </w:rPr>
        <w:t>Пикалюк</w:t>
      </w:r>
      <w:proofErr w:type="spellEnd"/>
      <w:r w:rsidR="00CA0F1A" w:rsidRPr="007F694E">
        <w:rPr>
          <w:rFonts w:ascii="Times New Roman" w:hAnsi="Times New Roman" w:cs="Times New Roman"/>
          <w:b/>
          <w:bCs/>
          <w:sz w:val="24"/>
          <w:szCs w:val="24"/>
        </w:rPr>
        <w:t xml:space="preserve"> В.С., </w:t>
      </w:r>
      <w:proofErr w:type="spellStart"/>
      <w:r w:rsidR="00CA0F1A" w:rsidRPr="007F694E">
        <w:rPr>
          <w:rFonts w:ascii="Times New Roman" w:hAnsi="Times New Roman" w:cs="Times New Roman"/>
          <w:b/>
          <w:bCs/>
          <w:sz w:val="24"/>
          <w:szCs w:val="24"/>
        </w:rPr>
        <w:t>Шкуренко</w:t>
      </w:r>
      <w:proofErr w:type="spellEnd"/>
      <w:r w:rsidR="00CA0F1A" w:rsidRPr="007F694E">
        <w:rPr>
          <w:rFonts w:ascii="Times New Roman" w:hAnsi="Times New Roman" w:cs="Times New Roman"/>
          <w:b/>
          <w:bCs/>
          <w:sz w:val="24"/>
          <w:szCs w:val="24"/>
        </w:rPr>
        <w:t xml:space="preserve"> В.П., </w:t>
      </w:r>
      <w:proofErr w:type="spellStart"/>
      <w:r w:rsidR="00CA0F1A" w:rsidRPr="007F694E">
        <w:rPr>
          <w:rFonts w:ascii="Times New Roman" w:hAnsi="Times New Roman" w:cs="Times New Roman"/>
          <w:b/>
          <w:bCs/>
          <w:sz w:val="24"/>
          <w:szCs w:val="24"/>
        </w:rPr>
        <w:t>Кривенцов</w:t>
      </w:r>
      <w:proofErr w:type="spellEnd"/>
      <w:r w:rsidR="00CA0F1A" w:rsidRPr="007F694E">
        <w:rPr>
          <w:rFonts w:ascii="Times New Roman" w:hAnsi="Times New Roman" w:cs="Times New Roman"/>
          <w:b/>
          <w:bCs/>
          <w:sz w:val="24"/>
          <w:szCs w:val="24"/>
        </w:rPr>
        <w:t xml:space="preserve"> М.А., Яровая О.Я.</w:t>
      </w:r>
      <w:r w:rsidR="00CA0F1A">
        <w:rPr>
          <w:rFonts w:ascii="Times New Roman" w:hAnsi="Times New Roman" w:cs="Times New Roman"/>
          <w:sz w:val="24"/>
          <w:szCs w:val="24"/>
        </w:rPr>
        <w:t>, 2012.</w:t>
      </w:r>
      <w:r w:rsidR="00CA0F1A" w:rsidRPr="00013710">
        <w:rPr>
          <w:rFonts w:ascii="Times New Roman" w:hAnsi="Times New Roman" w:cs="Times New Roman"/>
          <w:sz w:val="24"/>
          <w:szCs w:val="24"/>
        </w:rPr>
        <w:t xml:space="preserve"> </w:t>
      </w:r>
      <w:r w:rsidR="00CA0F1A" w:rsidRPr="007F694E">
        <w:rPr>
          <w:rFonts w:ascii="Times New Roman" w:hAnsi="Times New Roman" w:cs="Times New Roman"/>
          <w:i/>
          <w:iCs/>
          <w:sz w:val="24"/>
          <w:szCs w:val="24"/>
        </w:rPr>
        <w:t>Организация учебной деятельности студентов медицинских факультетов при изучении анатомии человека по кредитно-модульной системе</w:t>
      </w:r>
      <w:r w:rsidR="00CA0F1A" w:rsidRPr="00013710">
        <w:rPr>
          <w:rFonts w:ascii="Times New Roman" w:hAnsi="Times New Roman" w:cs="Times New Roman"/>
          <w:sz w:val="24"/>
          <w:szCs w:val="24"/>
        </w:rPr>
        <w:t>. С.</w:t>
      </w:r>
    </w:p>
    <w:p w:rsidR="00CA0F1A" w:rsidRPr="00013710" w:rsidRDefault="00013710" w:rsidP="00CA0F1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10">
        <w:rPr>
          <w:rFonts w:ascii="Times New Roman" w:hAnsi="Times New Roman" w:cs="Times New Roman"/>
          <w:sz w:val="24"/>
          <w:szCs w:val="24"/>
        </w:rPr>
        <w:t>4.</w:t>
      </w:r>
      <w:r w:rsidRPr="00013710">
        <w:rPr>
          <w:rFonts w:ascii="Times New Roman" w:hAnsi="Times New Roman" w:cs="Times New Roman"/>
          <w:sz w:val="24"/>
          <w:szCs w:val="24"/>
        </w:rPr>
        <w:tab/>
      </w:r>
      <w:r w:rsidR="00CA0F1A" w:rsidRPr="00DA1BE0">
        <w:rPr>
          <w:rFonts w:ascii="Times New Roman" w:hAnsi="Times New Roman" w:cs="Times New Roman"/>
          <w:b/>
          <w:bCs/>
          <w:sz w:val="24"/>
          <w:szCs w:val="24"/>
        </w:rPr>
        <w:t>Сорокина Э.А.</w:t>
      </w:r>
      <w:r w:rsidR="00CA0F1A" w:rsidRPr="00DA1BE0">
        <w:rPr>
          <w:rFonts w:ascii="Times New Roman" w:hAnsi="Times New Roman" w:cs="Times New Roman"/>
          <w:sz w:val="24"/>
          <w:szCs w:val="24"/>
        </w:rPr>
        <w:t xml:space="preserve">, 2013. </w:t>
      </w:r>
      <w:r w:rsidR="00CA0F1A" w:rsidRPr="00DA1BE0">
        <w:rPr>
          <w:rFonts w:ascii="Times New Roman" w:hAnsi="Times New Roman" w:cs="Times New Roman"/>
          <w:i/>
          <w:iCs/>
          <w:sz w:val="24"/>
          <w:szCs w:val="24"/>
        </w:rPr>
        <w:t>Основы языкознания</w:t>
      </w:r>
      <w:r w:rsidR="00CA0F1A" w:rsidRPr="00F31483">
        <w:rPr>
          <w:rFonts w:ascii="Times New Roman" w:hAnsi="Times New Roman" w:cs="Times New Roman"/>
          <w:sz w:val="24"/>
          <w:szCs w:val="24"/>
        </w:rPr>
        <w:t>. МГОУ</w:t>
      </w:r>
      <w:r w:rsidR="00CA0F1A">
        <w:rPr>
          <w:rFonts w:ascii="Times New Roman" w:hAnsi="Times New Roman" w:cs="Times New Roman"/>
          <w:sz w:val="24"/>
          <w:szCs w:val="24"/>
        </w:rPr>
        <w:t>.</w:t>
      </w:r>
    </w:p>
    <w:p w:rsidR="00013710" w:rsidRPr="00013710" w:rsidRDefault="00013710" w:rsidP="0001371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10">
        <w:rPr>
          <w:rFonts w:ascii="Times New Roman" w:hAnsi="Times New Roman" w:cs="Times New Roman"/>
          <w:sz w:val="24"/>
          <w:szCs w:val="24"/>
        </w:rPr>
        <w:t>5.</w:t>
      </w:r>
      <w:r w:rsidRPr="00013710">
        <w:rPr>
          <w:rFonts w:ascii="Times New Roman" w:hAnsi="Times New Roman" w:cs="Times New Roman"/>
          <w:sz w:val="24"/>
          <w:szCs w:val="24"/>
        </w:rPr>
        <w:tab/>
      </w:r>
      <w:r w:rsidR="00CA0F1A" w:rsidRPr="00DA1BE0">
        <w:rPr>
          <w:rFonts w:ascii="Times New Roman" w:hAnsi="Times New Roman" w:cs="Times New Roman"/>
          <w:b/>
          <w:bCs/>
          <w:sz w:val="24"/>
          <w:szCs w:val="24"/>
        </w:rPr>
        <w:t>Черных П. Я.</w:t>
      </w:r>
      <w:r w:rsidR="00CA0F1A">
        <w:rPr>
          <w:rFonts w:ascii="Times New Roman" w:hAnsi="Times New Roman" w:cs="Times New Roman"/>
          <w:sz w:val="24"/>
          <w:szCs w:val="24"/>
        </w:rPr>
        <w:t>, 1999.</w:t>
      </w:r>
      <w:r w:rsidR="00CA0F1A" w:rsidRPr="00013710">
        <w:rPr>
          <w:rFonts w:ascii="Times New Roman" w:hAnsi="Times New Roman" w:cs="Times New Roman"/>
          <w:sz w:val="24"/>
          <w:szCs w:val="24"/>
        </w:rPr>
        <w:t xml:space="preserve"> </w:t>
      </w:r>
      <w:r w:rsidR="00CA0F1A" w:rsidRPr="009E508F">
        <w:rPr>
          <w:rFonts w:ascii="Times New Roman" w:hAnsi="Times New Roman" w:cs="Times New Roman"/>
          <w:i/>
          <w:iCs/>
          <w:sz w:val="24"/>
          <w:szCs w:val="24"/>
        </w:rPr>
        <w:t>Историко-этимологический словарь современного русского языка: в 2Т</w:t>
      </w:r>
      <w:r w:rsidR="00CA0F1A" w:rsidRPr="000137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A0F1A" w:rsidRPr="00013710">
        <w:rPr>
          <w:rFonts w:ascii="Times New Roman" w:hAnsi="Times New Roman" w:cs="Times New Roman"/>
          <w:sz w:val="24"/>
          <w:szCs w:val="24"/>
        </w:rPr>
        <w:t>Рус.яз</w:t>
      </w:r>
      <w:proofErr w:type="spellEnd"/>
      <w:r w:rsidR="00CA0F1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13710" w:rsidRPr="00013710" w:rsidRDefault="00013710" w:rsidP="0001371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10">
        <w:rPr>
          <w:rFonts w:ascii="Times New Roman" w:hAnsi="Times New Roman" w:cs="Times New Roman"/>
          <w:sz w:val="24"/>
          <w:szCs w:val="24"/>
        </w:rPr>
        <w:t>6.</w:t>
      </w:r>
      <w:r w:rsidRPr="00013710">
        <w:rPr>
          <w:rFonts w:ascii="Times New Roman" w:hAnsi="Times New Roman" w:cs="Times New Roman"/>
          <w:sz w:val="24"/>
          <w:szCs w:val="24"/>
        </w:rPr>
        <w:tab/>
      </w:r>
      <w:r w:rsidR="00AC1CC6" w:rsidRPr="007F694E">
        <w:rPr>
          <w:rFonts w:ascii="Times New Roman" w:hAnsi="Times New Roman" w:cs="Times New Roman"/>
          <w:b/>
          <w:bCs/>
          <w:sz w:val="24"/>
          <w:szCs w:val="24"/>
        </w:rPr>
        <w:t>Шмелев Д.Н.</w:t>
      </w:r>
      <w:r w:rsidR="00AC1CC6">
        <w:rPr>
          <w:rFonts w:ascii="Times New Roman" w:hAnsi="Times New Roman" w:cs="Times New Roman"/>
          <w:sz w:val="24"/>
          <w:szCs w:val="24"/>
        </w:rPr>
        <w:t xml:space="preserve">, 2008. </w:t>
      </w:r>
      <w:r w:rsidR="00AC1CC6" w:rsidRPr="00013710">
        <w:rPr>
          <w:rFonts w:ascii="Times New Roman" w:hAnsi="Times New Roman" w:cs="Times New Roman"/>
          <w:sz w:val="24"/>
          <w:szCs w:val="24"/>
        </w:rPr>
        <w:t xml:space="preserve"> </w:t>
      </w:r>
      <w:r w:rsidR="00AC1CC6" w:rsidRPr="007F694E">
        <w:rPr>
          <w:rFonts w:ascii="Times New Roman" w:hAnsi="Times New Roman" w:cs="Times New Roman"/>
          <w:i/>
          <w:iCs/>
          <w:sz w:val="24"/>
          <w:szCs w:val="24"/>
        </w:rPr>
        <w:t>Проблемы семантического анализа лексики</w:t>
      </w:r>
      <w:r w:rsidR="00AC1CC6" w:rsidRPr="00013710">
        <w:rPr>
          <w:rFonts w:ascii="Times New Roman" w:hAnsi="Times New Roman" w:cs="Times New Roman"/>
          <w:sz w:val="24"/>
          <w:szCs w:val="24"/>
        </w:rPr>
        <w:t>. М.</w:t>
      </w:r>
    </w:p>
    <w:p w:rsidR="00AC1CC6" w:rsidRDefault="00013710" w:rsidP="00AC1CC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10">
        <w:rPr>
          <w:rFonts w:ascii="Times New Roman" w:hAnsi="Times New Roman" w:cs="Times New Roman"/>
          <w:sz w:val="24"/>
          <w:szCs w:val="24"/>
        </w:rPr>
        <w:t>7.</w:t>
      </w:r>
      <w:r w:rsidRPr="00013710">
        <w:rPr>
          <w:rFonts w:ascii="Times New Roman" w:hAnsi="Times New Roman" w:cs="Times New Roman"/>
          <w:sz w:val="24"/>
          <w:szCs w:val="24"/>
        </w:rPr>
        <w:tab/>
      </w:r>
      <w:r w:rsidR="00AC1CC6" w:rsidRPr="00B44AFD">
        <w:rPr>
          <w:rFonts w:ascii="Times New Roman" w:hAnsi="Times New Roman" w:cs="Times New Roman"/>
          <w:i/>
          <w:iCs/>
          <w:sz w:val="24"/>
          <w:szCs w:val="24"/>
        </w:rPr>
        <w:t>Научно-технический энциклопедический словарь</w:t>
      </w:r>
      <w:r w:rsidR="00903E34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AC1CC6" w:rsidRPr="00013710">
        <w:rPr>
          <w:rFonts w:ascii="Times New Roman" w:hAnsi="Times New Roman" w:cs="Times New Roman"/>
          <w:sz w:val="24"/>
          <w:szCs w:val="24"/>
        </w:rPr>
        <w:t xml:space="preserve">https://gufo.me/ </w:t>
      </w:r>
    </w:p>
    <w:p w:rsidR="00013710" w:rsidRDefault="00013710" w:rsidP="0001371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AC1CC6">
        <w:rPr>
          <w:rFonts w:ascii="Times New Roman" w:hAnsi="Times New Roman" w:cs="Times New Roman"/>
          <w:sz w:val="24"/>
          <w:szCs w:val="24"/>
        </w:rPr>
        <w:t xml:space="preserve"> </w:t>
      </w:r>
      <w:r w:rsidR="00994BE1">
        <w:rPr>
          <w:rFonts w:ascii="Times New Roman" w:hAnsi="Times New Roman" w:cs="Times New Roman"/>
          <w:sz w:val="24"/>
          <w:szCs w:val="24"/>
        </w:rPr>
        <w:t xml:space="preserve">      </w:t>
      </w:r>
      <w:r w:rsidR="00AC1CC6" w:rsidRPr="00B44AFD">
        <w:rPr>
          <w:rFonts w:ascii="Times New Roman" w:hAnsi="Times New Roman" w:cs="Times New Roman"/>
          <w:i/>
          <w:iCs/>
          <w:sz w:val="24"/>
          <w:szCs w:val="24"/>
        </w:rPr>
        <w:t>Словарь Академии Российской</w:t>
      </w:r>
      <w:r w:rsidR="00AC1CC6" w:rsidRPr="00013710">
        <w:rPr>
          <w:rFonts w:ascii="Times New Roman" w:hAnsi="Times New Roman" w:cs="Times New Roman"/>
          <w:sz w:val="24"/>
          <w:szCs w:val="24"/>
        </w:rPr>
        <w:t xml:space="preserve"> URL:http://etymolog.ruslang.ru/  </w:t>
      </w:r>
    </w:p>
    <w:p w:rsidR="00013710" w:rsidRDefault="00013710" w:rsidP="0001371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 </w:t>
      </w:r>
      <w:r w:rsidR="00CA0F1A">
        <w:rPr>
          <w:rFonts w:ascii="Times New Roman" w:hAnsi="Times New Roman" w:cs="Times New Roman"/>
          <w:sz w:val="24"/>
          <w:szCs w:val="24"/>
        </w:rPr>
        <w:t xml:space="preserve"> </w:t>
      </w:r>
      <w:r w:rsidR="00994BE1">
        <w:rPr>
          <w:rFonts w:ascii="Times New Roman" w:hAnsi="Times New Roman" w:cs="Times New Roman"/>
          <w:sz w:val="24"/>
          <w:szCs w:val="24"/>
        </w:rPr>
        <w:t xml:space="preserve">   </w:t>
      </w:r>
      <w:r w:rsidR="00AC1CC6" w:rsidRPr="00B44AFD">
        <w:rPr>
          <w:rFonts w:ascii="Times New Roman" w:hAnsi="Times New Roman" w:cs="Times New Roman"/>
          <w:i/>
          <w:iCs/>
          <w:sz w:val="24"/>
          <w:szCs w:val="24"/>
        </w:rPr>
        <w:t>Словарь русского языка XI - XVII вв.</w:t>
      </w:r>
      <w:r w:rsidR="00A006B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AC1CC6" w:rsidRPr="00013710">
        <w:rPr>
          <w:rFonts w:ascii="Times New Roman" w:hAnsi="Times New Roman" w:cs="Times New Roman"/>
          <w:sz w:val="24"/>
          <w:szCs w:val="24"/>
        </w:rPr>
        <w:t xml:space="preserve">https://nadpisi-dr-rusi.livejournal.com/  </w:t>
      </w:r>
    </w:p>
    <w:p w:rsidR="00013710" w:rsidRDefault="00013710" w:rsidP="0001371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994BE1">
        <w:rPr>
          <w:rFonts w:ascii="Times New Roman" w:hAnsi="Times New Roman" w:cs="Times New Roman"/>
          <w:sz w:val="24"/>
          <w:szCs w:val="24"/>
        </w:rPr>
        <w:t xml:space="preserve">    </w:t>
      </w:r>
      <w:r w:rsidR="00AC1CC6" w:rsidRPr="00B44AFD">
        <w:rPr>
          <w:rFonts w:ascii="Times New Roman" w:hAnsi="Times New Roman" w:cs="Times New Roman"/>
          <w:i/>
          <w:iCs/>
          <w:sz w:val="24"/>
          <w:szCs w:val="24"/>
        </w:rPr>
        <w:t xml:space="preserve">Толковый словарь </w:t>
      </w:r>
      <w:r w:rsidR="00903E34">
        <w:rPr>
          <w:rFonts w:ascii="Times New Roman" w:hAnsi="Times New Roman" w:cs="Times New Roman"/>
          <w:i/>
          <w:iCs/>
          <w:sz w:val="24"/>
          <w:szCs w:val="24"/>
        </w:rPr>
        <w:t xml:space="preserve">живого великорусского языка </w:t>
      </w:r>
      <w:r w:rsidR="00AC1CC6" w:rsidRPr="00B44AFD">
        <w:rPr>
          <w:rFonts w:ascii="Times New Roman" w:hAnsi="Times New Roman" w:cs="Times New Roman"/>
          <w:i/>
          <w:iCs/>
          <w:sz w:val="24"/>
          <w:szCs w:val="24"/>
        </w:rPr>
        <w:t>В.И. Даля</w:t>
      </w:r>
      <w:r w:rsidR="00AC1CC6" w:rsidRPr="00E60524">
        <w:rPr>
          <w:rFonts w:ascii="Times New Roman" w:hAnsi="Times New Roman" w:cs="Times New Roman"/>
          <w:sz w:val="24"/>
          <w:szCs w:val="24"/>
        </w:rPr>
        <w:t>:</w:t>
      </w:r>
      <w:r w:rsidR="00903E34">
        <w:rPr>
          <w:rFonts w:ascii="Times New Roman" w:hAnsi="Times New Roman" w:cs="Times New Roman"/>
          <w:sz w:val="24"/>
          <w:szCs w:val="24"/>
        </w:rPr>
        <w:t xml:space="preserve"> </w:t>
      </w:r>
      <w:r w:rsidR="00AC1CC6" w:rsidRPr="00E60524">
        <w:rPr>
          <w:rFonts w:ascii="Times New Roman" w:hAnsi="Times New Roman" w:cs="Times New Roman"/>
          <w:sz w:val="24"/>
          <w:szCs w:val="24"/>
        </w:rPr>
        <w:t xml:space="preserve">https://dic.academic.ru/  </w:t>
      </w:r>
    </w:p>
    <w:p w:rsidR="00013710" w:rsidRPr="001460AC" w:rsidRDefault="00E60524" w:rsidP="0001371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994BE1">
        <w:rPr>
          <w:rFonts w:ascii="Times New Roman" w:hAnsi="Times New Roman" w:cs="Times New Roman"/>
          <w:sz w:val="24"/>
          <w:szCs w:val="24"/>
        </w:rPr>
        <w:t xml:space="preserve"> </w:t>
      </w:r>
      <w:r w:rsidR="00AC1CC6" w:rsidRPr="00B44AFD">
        <w:rPr>
          <w:rFonts w:ascii="Times New Roman" w:hAnsi="Times New Roman" w:cs="Times New Roman"/>
          <w:i/>
          <w:iCs/>
          <w:sz w:val="24"/>
          <w:szCs w:val="24"/>
        </w:rPr>
        <w:t>Этимологический словарь русского языка Шанского Н.М.</w:t>
      </w:r>
      <w:r w:rsidR="00A006B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AC1CC6" w:rsidRPr="00013710">
        <w:rPr>
          <w:rFonts w:ascii="Times New Roman" w:hAnsi="Times New Roman" w:cs="Times New Roman"/>
          <w:sz w:val="24"/>
          <w:szCs w:val="24"/>
        </w:rPr>
        <w:t>https://lexicography.online/</w:t>
      </w:r>
    </w:p>
    <w:p w:rsidR="00091D51" w:rsidRPr="00775B9F" w:rsidRDefault="00091D51" w:rsidP="00B1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D51" w:rsidRDefault="00091D51" w:rsidP="00B1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D51" w:rsidRDefault="00091D51" w:rsidP="00B1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D51" w:rsidRDefault="00091D51" w:rsidP="00B1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6A4" w:rsidRDefault="005F7E3C" w:rsidP="00B1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868" w:rsidRDefault="004F6868" w:rsidP="00B1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868" w:rsidRPr="004F6868" w:rsidRDefault="004F6868" w:rsidP="00481B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F6868" w:rsidRPr="004F6868" w:rsidSect="007B2C2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619B"/>
    <w:multiLevelType w:val="hybridMultilevel"/>
    <w:tmpl w:val="7AB4A7CC"/>
    <w:lvl w:ilvl="0" w:tplc="50D46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B46EBB"/>
    <w:multiLevelType w:val="hybridMultilevel"/>
    <w:tmpl w:val="AEBE2BD2"/>
    <w:lvl w:ilvl="0" w:tplc="50D46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1679FA"/>
    <w:multiLevelType w:val="hybridMultilevel"/>
    <w:tmpl w:val="99689A64"/>
    <w:lvl w:ilvl="0" w:tplc="50D46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2D65437"/>
    <w:multiLevelType w:val="hybridMultilevel"/>
    <w:tmpl w:val="DA86EEEC"/>
    <w:lvl w:ilvl="0" w:tplc="9AA2A928">
      <w:start w:val="1"/>
      <w:numFmt w:val="decimal"/>
      <w:lvlText w:val="%1."/>
      <w:lvlJc w:val="left"/>
      <w:pPr>
        <w:ind w:left="1068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299"/>
    <w:rsid w:val="0000439F"/>
    <w:rsid w:val="000043FD"/>
    <w:rsid w:val="00013710"/>
    <w:rsid w:val="00013DAC"/>
    <w:rsid w:val="000717FF"/>
    <w:rsid w:val="00091D51"/>
    <w:rsid w:val="000B53C9"/>
    <w:rsid w:val="000C1C11"/>
    <w:rsid w:val="000C1FCF"/>
    <w:rsid w:val="000F28BF"/>
    <w:rsid w:val="00105F90"/>
    <w:rsid w:val="001460AC"/>
    <w:rsid w:val="00165613"/>
    <w:rsid w:val="00182246"/>
    <w:rsid w:val="001C4D2D"/>
    <w:rsid w:val="001D541F"/>
    <w:rsid w:val="0022160B"/>
    <w:rsid w:val="0024419B"/>
    <w:rsid w:val="0027131B"/>
    <w:rsid w:val="0027635E"/>
    <w:rsid w:val="00290573"/>
    <w:rsid w:val="002A7EDF"/>
    <w:rsid w:val="002B1086"/>
    <w:rsid w:val="002B3A85"/>
    <w:rsid w:val="002D0972"/>
    <w:rsid w:val="002D7A00"/>
    <w:rsid w:val="003111C9"/>
    <w:rsid w:val="00320CF5"/>
    <w:rsid w:val="00335D9B"/>
    <w:rsid w:val="003370A7"/>
    <w:rsid w:val="00364967"/>
    <w:rsid w:val="00381540"/>
    <w:rsid w:val="003C6BA9"/>
    <w:rsid w:val="003E11A8"/>
    <w:rsid w:val="003F05B9"/>
    <w:rsid w:val="003F3B67"/>
    <w:rsid w:val="0041641B"/>
    <w:rsid w:val="00437BD8"/>
    <w:rsid w:val="004512D4"/>
    <w:rsid w:val="00452F33"/>
    <w:rsid w:val="00481BBC"/>
    <w:rsid w:val="00482C42"/>
    <w:rsid w:val="004C23D2"/>
    <w:rsid w:val="004E7F0F"/>
    <w:rsid w:val="004F6868"/>
    <w:rsid w:val="00536DAD"/>
    <w:rsid w:val="005412D0"/>
    <w:rsid w:val="005420B5"/>
    <w:rsid w:val="00583CE9"/>
    <w:rsid w:val="00592605"/>
    <w:rsid w:val="00597B46"/>
    <w:rsid w:val="005A7205"/>
    <w:rsid w:val="005C076C"/>
    <w:rsid w:val="005E0DCE"/>
    <w:rsid w:val="005E6286"/>
    <w:rsid w:val="005E678E"/>
    <w:rsid w:val="005F1748"/>
    <w:rsid w:val="005F33BF"/>
    <w:rsid w:val="005F7E3C"/>
    <w:rsid w:val="006034B9"/>
    <w:rsid w:val="00626E8B"/>
    <w:rsid w:val="00640772"/>
    <w:rsid w:val="00673FF6"/>
    <w:rsid w:val="006914A3"/>
    <w:rsid w:val="00697D6A"/>
    <w:rsid w:val="006C5F08"/>
    <w:rsid w:val="006E1CEF"/>
    <w:rsid w:val="00727524"/>
    <w:rsid w:val="007527AE"/>
    <w:rsid w:val="007740C5"/>
    <w:rsid w:val="00775B9F"/>
    <w:rsid w:val="00787289"/>
    <w:rsid w:val="007A423A"/>
    <w:rsid w:val="007B2C28"/>
    <w:rsid w:val="007C50B2"/>
    <w:rsid w:val="007E09FB"/>
    <w:rsid w:val="007F694E"/>
    <w:rsid w:val="008027F4"/>
    <w:rsid w:val="008354D0"/>
    <w:rsid w:val="00840B28"/>
    <w:rsid w:val="00871240"/>
    <w:rsid w:val="008905A8"/>
    <w:rsid w:val="008D08BE"/>
    <w:rsid w:val="008E5632"/>
    <w:rsid w:val="008F5048"/>
    <w:rsid w:val="00902299"/>
    <w:rsid w:val="00903E34"/>
    <w:rsid w:val="00910324"/>
    <w:rsid w:val="009463C9"/>
    <w:rsid w:val="00980736"/>
    <w:rsid w:val="00994BE1"/>
    <w:rsid w:val="009953B8"/>
    <w:rsid w:val="009C044F"/>
    <w:rsid w:val="009C0D11"/>
    <w:rsid w:val="009E508F"/>
    <w:rsid w:val="009E602A"/>
    <w:rsid w:val="00A006B1"/>
    <w:rsid w:val="00A05A1C"/>
    <w:rsid w:val="00A1197D"/>
    <w:rsid w:val="00A140BA"/>
    <w:rsid w:val="00A223A7"/>
    <w:rsid w:val="00A4467E"/>
    <w:rsid w:val="00A808DB"/>
    <w:rsid w:val="00A81695"/>
    <w:rsid w:val="00AB1C66"/>
    <w:rsid w:val="00AC1CC6"/>
    <w:rsid w:val="00AF51C3"/>
    <w:rsid w:val="00B11DCE"/>
    <w:rsid w:val="00B13377"/>
    <w:rsid w:val="00B339A3"/>
    <w:rsid w:val="00B34C69"/>
    <w:rsid w:val="00B37700"/>
    <w:rsid w:val="00B44AFD"/>
    <w:rsid w:val="00B54980"/>
    <w:rsid w:val="00B5698B"/>
    <w:rsid w:val="00B625F1"/>
    <w:rsid w:val="00B73B61"/>
    <w:rsid w:val="00BA5C2E"/>
    <w:rsid w:val="00BF1191"/>
    <w:rsid w:val="00C04D05"/>
    <w:rsid w:val="00C15058"/>
    <w:rsid w:val="00C25A8C"/>
    <w:rsid w:val="00C42D48"/>
    <w:rsid w:val="00C55BEB"/>
    <w:rsid w:val="00C577F5"/>
    <w:rsid w:val="00C621F6"/>
    <w:rsid w:val="00C64B5F"/>
    <w:rsid w:val="00C66304"/>
    <w:rsid w:val="00C7299E"/>
    <w:rsid w:val="00C74CA0"/>
    <w:rsid w:val="00CA0F1A"/>
    <w:rsid w:val="00CB5EFE"/>
    <w:rsid w:val="00CE44BE"/>
    <w:rsid w:val="00D2641B"/>
    <w:rsid w:val="00D342D7"/>
    <w:rsid w:val="00D40BF6"/>
    <w:rsid w:val="00D53C1A"/>
    <w:rsid w:val="00D65D93"/>
    <w:rsid w:val="00D82BC0"/>
    <w:rsid w:val="00DA1BE0"/>
    <w:rsid w:val="00DA4DF1"/>
    <w:rsid w:val="00DC09C2"/>
    <w:rsid w:val="00DD7E2E"/>
    <w:rsid w:val="00E12B60"/>
    <w:rsid w:val="00E227B3"/>
    <w:rsid w:val="00E22BDC"/>
    <w:rsid w:val="00E4499E"/>
    <w:rsid w:val="00E52233"/>
    <w:rsid w:val="00E60524"/>
    <w:rsid w:val="00EA321B"/>
    <w:rsid w:val="00EA5515"/>
    <w:rsid w:val="00EB53C1"/>
    <w:rsid w:val="00EC782C"/>
    <w:rsid w:val="00ED02EC"/>
    <w:rsid w:val="00ED391E"/>
    <w:rsid w:val="00EE3E67"/>
    <w:rsid w:val="00EF24F2"/>
    <w:rsid w:val="00EF6EE7"/>
    <w:rsid w:val="00F266A4"/>
    <w:rsid w:val="00F31483"/>
    <w:rsid w:val="00F5445A"/>
    <w:rsid w:val="00F833C2"/>
    <w:rsid w:val="00F87591"/>
    <w:rsid w:val="00FC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1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7BD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7BD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n.aleksandrova@gmail.com" TargetMode="External"/><Relationship Id="rId5" Type="http://schemas.openxmlformats.org/officeDocument/2006/relationships/hyperlink" Target="mailto:anna.n.aleksandr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2656</Words>
  <Characters>15141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Александрова</dc:creator>
  <cp:lastModifiedBy>masha</cp:lastModifiedBy>
  <cp:revision>2</cp:revision>
  <dcterms:created xsi:type="dcterms:W3CDTF">2019-11-21T20:36:00Z</dcterms:created>
  <dcterms:modified xsi:type="dcterms:W3CDTF">2019-11-21T20:36:00Z</dcterms:modified>
</cp:coreProperties>
</file>